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44" w:rsidRPr="00FB4544" w:rsidRDefault="005A4BA8" w:rsidP="00FB4544">
      <w:pPr>
        <w:pStyle w:val="Alinia6"/>
        <w:rPr>
          <w:rStyle w:val="Plaats"/>
        </w:rPr>
      </w:pPr>
      <w:r w:rsidRPr="00FB4544">
        <w:rPr>
          <w:rStyle w:val="Plaats"/>
        </w:rPr>
        <w:t>Oud-Alblas</w:t>
      </w:r>
      <w:r w:rsidR="00FB4544" w:rsidRPr="00FB4544">
        <w:rPr>
          <w:rStyle w:val="Plaats"/>
        </w:rPr>
        <w:t xml:space="preserve">  ± 2180 inwoners</w:t>
      </w:r>
      <w:r w:rsidR="00FB4544" w:rsidRPr="00FB4544">
        <w:rPr>
          <w:rStyle w:val="Plaats"/>
        </w:rPr>
        <w:tab/>
      </w:r>
      <w:r w:rsidR="00FB4544" w:rsidRPr="00FB4544">
        <w:rPr>
          <w:rStyle w:val="Plaats"/>
        </w:rPr>
        <w:tab/>
      </w:r>
      <w:r w:rsidR="00FB4544" w:rsidRPr="00FB4544">
        <w:rPr>
          <w:rStyle w:val="Plaats"/>
        </w:rPr>
        <w:drawing>
          <wp:inline distT="0" distB="0" distL="0" distR="0" wp14:anchorId="0B524649" wp14:editId="6E5F07F4">
            <wp:extent cx="215900" cy="215900"/>
            <wp:effectExtent l="0" t="0" r="0" b="0"/>
            <wp:docPr id="4" name="Afbeelding 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B4544" w:rsidRPr="00FB4544">
          <w:rPr>
            <w:rStyle w:val="Plaats"/>
          </w:rPr>
          <w:t>51° 51' NB, 4° 42' OL</w:t>
        </w:r>
      </w:hyperlink>
    </w:p>
    <w:p w:rsidR="00FB4544" w:rsidRDefault="005A4BA8" w:rsidP="00FB4544">
      <w:pPr>
        <w:pStyle w:val="BusTic"/>
      </w:pPr>
      <w:r w:rsidRPr="00FB4544">
        <w:rPr>
          <w:bCs/>
        </w:rPr>
        <w:t>Oud-Alblas</w:t>
      </w:r>
      <w:r w:rsidRPr="00FB4544">
        <w:t xml:space="preserve"> is een dorp in de </w:t>
      </w:r>
      <w:hyperlink r:id="rId11" w:tooltip="Zuid-Holland" w:history="1">
        <w:r w:rsidRPr="00FB4544">
          <w:rPr>
            <w:rStyle w:val="Hyperlink"/>
            <w:rFonts w:eastAsiaTheme="majorEastAsia"/>
            <w:color w:val="000000" w:themeColor="text1"/>
            <w:u w:val="none"/>
          </w:rPr>
          <w:t>Zuid-Hollandse</w:t>
        </w:r>
      </w:hyperlink>
      <w:r w:rsidRPr="00FB4544">
        <w:t xml:space="preserve"> gemeente </w:t>
      </w:r>
      <w:hyperlink r:id="rId12" w:tooltip="Graafstroom" w:history="1">
        <w:r w:rsidRPr="00FB4544">
          <w:rPr>
            <w:rStyle w:val="Hyperlink"/>
            <w:rFonts w:eastAsiaTheme="majorEastAsia"/>
            <w:color w:val="000000" w:themeColor="text1"/>
            <w:u w:val="none"/>
          </w:rPr>
          <w:t>Graafstroom</w:t>
        </w:r>
      </w:hyperlink>
      <w:r w:rsidRPr="00FB4544">
        <w:t xml:space="preserve">, met een oppervlakte van 1314 hectare. </w:t>
      </w:r>
    </w:p>
    <w:p w:rsidR="00FB4544" w:rsidRDefault="005A4BA8" w:rsidP="00FB4544">
      <w:pPr>
        <w:pStyle w:val="BusTic"/>
      </w:pPr>
      <w:r w:rsidRPr="00FB4544">
        <w:t xml:space="preserve">Het is een van de oudste dorpen in de </w:t>
      </w:r>
      <w:hyperlink r:id="rId13" w:tooltip="Alblasserwaard" w:history="1">
        <w:r w:rsidRPr="00FB4544">
          <w:rPr>
            <w:rStyle w:val="Hyperlink"/>
            <w:rFonts w:eastAsiaTheme="majorEastAsia"/>
            <w:color w:val="000000" w:themeColor="text1"/>
            <w:u w:val="none"/>
          </w:rPr>
          <w:t>Alblasserwaard</w:t>
        </w:r>
      </w:hyperlink>
      <w:r w:rsidRPr="00FB4544">
        <w:t xml:space="preserve">. </w:t>
      </w:r>
    </w:p>
    <w:p w:rsidR="005A4BA8" w:rsidRPr="00FB4544" w:rsidRDefault="00891865" w:rsidP="00FB4544">
      <w:pPr>
        <w:pStyle w:val="BusTic"/>
      </w:pPr>
      <w:hyperlink r:id="rId14" w:tooltip="Alblasserdam" w:history="1">
        <w:r w:rsidR="005A4BA8" w:rsidRPr="00FB4544">
          <w:rPr>
            <w:rStyle w:val="Hyperlink"/>
            <w:rFonts w:eastAsiaTheme="majorEastAsia"/>
            <w:color w:val="000000" w:themeColor="text1"/>
            <w:u w:val="none"/>
          </w:rPr>
          <w:t>Alblasserdam</w:t>
        </w:r>
      </w:hyperlink>
      <w:r w:rsidR="005A4BA8" w:rsidRPr="00FB4544">
        <w:t xml:space="preserve"> was van oorsprong een buurtschap van Oud-Alblas.</w:t>
      </w:r>
    </w:p>
    <w:p w:rsidR="00FB4544" w:rsidRDefault="005A4BA8" w:rsidP="00FB4544">
      <w:pPr>
        <w:pStyle w:val="BusTic"/>
      </w:pPr>
      <w:r w:rsidRPr="00FB4544">
        <w:t xml:space="preserve">Oud-Alblas behoort samen met Bleskensgraaf, Brandwijk, Molenaarsgraaf, Goudriaan, Ottoland en Wijngaarden tot de gemeente Graafstroom. </w:t>
      </w:r>
    </w:p>
    <w:p w:rsidR="00FB4544" w:rsidRDefault="005A4BA8" w:rsidP="00FB4544">
      <w:pPr>
        <w:pStyle w:val="BusTic"/>
      </w:pPr>
      <w:r w:rsidRPr="00FB4544">
        <w:t xml:space="preserve">Oud-Alblas telt drie molens, waaronder </w:t>
      </w:r>
      <w:hyperlink r:id="rId15" w:tooltip="De Hoop (Oud-Alblas)" w:history="1">
        <w:r w:rsidRPr="00FB4544">
          <w:rPr>
            <w:rStyle w:val="Hyperlink"/>
            <w:rFonts w:eastAsiaTheme="majorEastAsia"/>
            <w:color w:val="000000" w:themeColor="text1"/>
            <w:u w:val="none"/>
          </w:rPr>
          <w:t>korenmolen De Hoop</w:t>
        </w:r>
      </w:hyperlink>
      <w:r w:rsidRPr="00FB4544">
        <w:t xml:space="preserve"> uit 1844. </w:t>
      </w:r>
    </w:p>
    <w:p w:rsidR="005A4BA8" w:rsidRPr="00FB4544" w:rsidRDefault="005A4BA8" w:rsidP="00FB4544">
      <w:pPr>
        <w:pStyle w:val="BusTic"/>
      </w:pPr>
      <w:r w:rsidRPr="00FB4544">
        <w:t xml:space="preserve">De </w:t>
      </w:r>
      <w:r w:rsidR="00FB4544">
        <w:t>19</w:t>
      </w:r>
      <w:r w:rsidR="00FB4544" w:rsidRPr="00FB4544">
        <w:rPr>
          <w:vertAlign w:val="superscript"/>
        </w:rPr>
        <w:t>de</w:t>
      </w:r>
      <w:r w:rsidR="00FB4544">
        <w:t xml:space="preserve"> </w:t>
      </w:r>
      <w:r w:rsidRPr="00FB4544">
        <w:t>eeuwse N.H.Kerk heeft een bakstenen toren uit de veertiende eeuw.</w:t>
      </w:r>
    </w:p>
    <w:p w:rsidR="00FB4544" w:rsidRDefault="005A4BA8" w:rsidP="00FB4544">
      <w:pPr>
        <w:pStyle w:val="BusTic"/>
      </w:pPr>
      <w:r w:rsidRPr="00FB4544">
        <w:t xml:space="preserve">Er liggen diverse boerderijen met historische waarde langs het riviertje </w:t>
      </w:r>
      <w:hyperlink r:id="rId16" w:tooltip="De Alblas" w:history="1">
        <w:r w:rsidRPr="00FB4544">
          <w:rPr>
            <w:rStyle w:val="Hyperlink"/>
            <w:rFonts w:eastAsiaTheme="majorEastAsia"/>
            <w:color w:val="000000" w:themeColor="text1"/>
            <w:u w:val="none"/>
          </w:rPr>
          <w:t>de Alblas</w:t>
        </w:r>
      </w:hyperlink>
      <w:r w:rsidRPr="00FB4544">
        <w:t xml:space="preserve">. Fietsers die de bewegwijzerde ‘Molenroute’ volgen komen door Oud-Alblas. </w:t>
      </w:r>
    </w:p>
    <w:p w:rsidR="00FB4544" w:rsidRDefault="005A4BA8" w:rsidP="00FB4544">
      <w:pPr>
        <w:pStyle w:val="BusTic"/>
      </w:pPr>
      <w:r w:rsidRPr="00FB4544">
        <w:t xml:space="preserve">Wandelaars kunnen het (bewegwijzerde) Oud-Alblaspad lopen dat in de omgeving van Oud Alblas is uitgezet. </w:t>
      </w:r>
    </w:p>
    <w:p w:rsidR="005A4BA8" w:rsidRPr="00FB4544" w:rsidRDefault="005A4BA8" w:rsidP="00FB4544">
      <w:pPr>
        <w:pStyle w:val="BusTic"/>
      </w:pPr>
      <w:r w:rsidRPr="00FB4544">
        <w:t>Ook in het nabijgelegen Alblasserbos kan gewandeld worden.</w:t>
      </w:r>
    </w:p>
    <w:p w:rsidR="005A4BA8" w:rsidRPr="00FB4544" w:rsidRDefault="005A4BA8" w:rsidP="00FB4544">
      <w:pPr>
        <w:pStyle w:val="Alinia6"/>
        <w:rPr>
          <w:rStyle w:val="Bijzonder"/>
        </w:rPr>
      </w:pPr>
      <w:r w:rsidRPr="00FB4544">
        <w:rPr>
          <w:rStyle w:val="Bijzonder"/>
        </w:rPr>
        <w:t>Geschiedenis</w:t>
      </w:r>
    </w:p>
    <w:p w:rsidR="00FB4544" w:rsidRDefault="005A4BA8" w:rsidP="00FB4544">
      <w:pPr>
        <w:pStyle w:val="BusTic"/>
      </w:pPr>
      <w:r w:rsidRPr="00FB4544">
        <w:t>In de Romeinse tijd vermoedt men een baanpost (</w:t>
      </w:r>
      <w:hyperlink r:id="rId17" w:tooltip="Statio" w:history="1">
        <w:r w:rsidRPr="00FB4544">
          <w:rPr>
            <w:rStyle w:val="Hyperlink"/>
            <w:rFonts w:eastAsiaTheme="majorEastAsia"/>
            <w:color w:val="000000" w:themeColor="text1"/>
            <w:u w:val="none"/>
          </w:rPr>
          <w:t>statio</w:t>
        </w:r>
      </w:hyperlink>
      <w:r w:rsidRPr="00FB4544">
        <w:t xml:space="preserve">) genaamd </w:t>
      </w:r>
      <w:hyperlink r:id="rId18" w:tooltip="Tablis" w:history="1">
        <w:r w:rsidRPr="00FB4544">
          <w:rPr>
            <w:rStyle w:val="Hyperlink"/>
            <w:rFonts w:eastAsiaTheme="majorEastAsia"/>
            <w:color w:val="000000" w:themeColor="text1"/>
            <w:u w:val="none"/>
          </w:rPr>
          <w:t>Tablis</w:t>
        </w:r>
      </w:hyperlink>
      <w:r w:rsidRPr="00FB4544">
        <w:t xml:space="preserve"> in de buurt van Oud-Alblas. </w:t>
      </w:r>
    </w:p>
    <w:p w:rsidR="00FB4544" w:rsidRDefault="005A4BA8" w:rsidP="00FB4544">
      <w:pPr>
        <w:pStyle w:val="BusTic"/>
      </w:pPr>
      <w:r w:rsidRPr="00FB4544">
        <w:t xml:space="preserve">Tablis staat op de Peutinger kaart </w:t>
      </w:r>
      <w:r w:rsidRPr="00FB4544">
        <w:rPr>
          <w:iCs/>
        </w:rPr>
        <w:t>(</w:t>
      </w:r>
      <w:hyperlink r:id="rId19" w:tooltip="Tabula Peutingeriana" w:history="1">
        <w:r w:rsidRPr="00FB4544">
          <w:rPr>
            <w:rStyle w:val="Hyperlink"/>
            <w:rFonts w:eastAsiaTheme="majorEastAsia"/>
            <w:iCs/>
            <w:color w:val="000000" w:themeColor="text1"/>
            <w:u w:val="none"/>
          </w:rPr>
          <w:t>Tabula Peutingeriana</w:t>
        </w:r>
      </w:hyperlink>
      <w:r w:rsidRPr="00FB4544">
        <w:rPr>
          <w:iCs/>
        </w:rPr>
        <w:t>)</w:t>
      </w:r>
      <w:r w:rsidRPr="00FB4544">
        <w:t xml:space="preserve"> vermeld als gelegen tussen </w:t>
      </w:r>
      <w:hyperlink r:id="rId20" w:tooltip="Flenium" w:history="1">
        <w:r w:rsidRPr="00FB4544">
          <w:rPr>
            <w:iCs/>
          </w:rPr>
          <w:t>Flenium</w:t>
        </w:r>
      </w:hyperlink>
      <w:r w:rsidRPr="00FB4544">
        <w:t xml:space="preserve"> (</w:t>
      </w:r>
      <w:hyperlink r:id="rId21" w:tooltip="Vlaardingen" w:history="1">
        <w:r w:rsidRPr="00FB4544">
          <w:rPr>
            <w:rStyle w:val="Hyperlink"/>
            <w:rFonts w:eastAsiaTheme="majorEastAsia"/>
            <w:color w:val="000000" w:themeColor="text1"/>
            <w:u w:val="none"/>
          </w:rPr>
          <w:t>Vlaardingen</w:t>
        </w:r>
      </w:hyperlink>
      <w:r w:rsidRPr="00FB4544">
        <w:t xml:space="preserve">?) en </w:t>
      </w:r>
      <w:hyperlink r:id="rId22" w:tooltip="Caspingium" w:history="1">
        <w:r w:rsidRPr="00FB4544">
          <w:rPr>
            <w:rStyle w:val="Hyperlink"/>
            <w:rFonts w:eastAsiaTheme="majorEastAsia"/>
            <w:iCs/>
            <w:color w:val="000000" w:themeColor="text1"/>
            <w:u w:val="none"/>
          </w:rPr>
          <w:t>Caspingium</w:t>
        </w:r>
      </w:hyperlink>
      <w:r w:rsidRPr="00FB4544">
        <w:t xml:space="preserve"> (</w:t>
      </w:r>
      <w:hyperlink r:id="rId23" w:tooltip="Asperen" w:history="1">
        <w:r w:rsidRPr="00FB4544">
          <w:rPr>
            <w:rStyle w:val="Hyperlink"/>
            <w:rFonts w:eastAsiaTheme="majorEastAsia"/>
            <w:color w:val="000000" w:themeColor="text1"/>
            <w:u w:val="none"/>
          </w:rPr>
          <w:t>Asperen</w:t>
        </w:r>
      </w:hyperlink>
      <w:r w:rsidRPr="00FB4544">
        <w:t xml:space="preserve">) aan de zuidelijke </w:t>
      </w:r>
      <w:hyperlink r:id="rId24" w:tooltip="Heerweg" w:history="1">
        <w:r w:rsidRPr="00FB4544">
          <w:rPr>
            <w:rStyle w:val="Hyperlink"/>
            <w:rFonts w:eastAsiaTheme="majorEastAsia"/>
            <w:color w:val="000000" w:themeColor="text1"/>
            <w:u w:val="none"/>
          </w:rPr>
          <w:t>heerweg</w:t>
        </w:r>
      </w:hyperlink>
      <w:r w:rsidRPr="00FB4544">
        <w:t xml:space="preserve"> (dus niet de </w:t>
      </w:r>
      <w:hyperlink r:id="rId25" w:tooltip="Limes (Romeinse Rijk)" w:history="1">
        <w:r w:rsidRPr="00FB4544">
          <w:rPr>
            <w:rStyle w:val="Hyperlink"/>
            <w:rFonts w:eastAsiaTheme="majorEastAsia"/>
            <w:color w:val="000000" w:themeColor="text1"/>
            <w:u w:val="none"/>
          </w:rPr>
          <w:t>limes</w:t>
        </w:r>
      </w:hyperlink>
      <w:r w:rsidRPr="00FB4544">
        <w:t xml:space="preserve">) </w:t>
      </w:r>
      <w:hyperlink r:id="rId26" w:tooltip="Ulpia Noviomagus Batavorum" w:history="1">
        <w:r w:rsidRPr="00FB4544">
          <w:rPr>
            <w:rStyle w:val="Hyperlink"/>
            <w:rFonts w:eastAsiaTheme="majorEastAsia"/>
            <w:iCs/>
            <w:color w:val="000000" w:themeColor="text1"/>
            <w:u w:val="none"/>
          </w:rPr>
          <w:t>Noviomagus</w:t>
        </w:r>
      </w:hyperlink>
      <w:r w:rsidRPr="00FB4544">
        <w:t xml:space="preserve"> (</w:t>
      </w:r>
      <w:hyperlink r:id="rId27" w:tooltip="Nijmegen" w:history="1">
        <w:r w:rsidRPr="00FB4544">
          <w:rPr>
            <w:rStyle w:val="Hyperlink"/>
            <w:rFonts w:eastAsiaTheme="majorEastAsia"/>
            <w:color w:val="000000" w:themeColor="text1"/>
            <w:u w:val="none"/>
          </w:rPr>
          <w:t>Nijmegen</w:t>
        </w:r>
      </w:hyperlink>
      <w:r w:rsidRPr="00FB4544">
        <w:t xml:space="preserve">) - </w:t>
      </w:r>
      <w:hyperlink r:id="rId28" w:tooltip="Lugdunum Batavorum" w:history="1">
        <w:r w:rsidRPr="00FB4544">
          <w:rPr>
            <w:rStyle w:val="Hyperlink"/>
            <w:rFonts w:eastAsiaTheme="majorEastAsia"/>
            <w:iCs/>
            <w:color w:val="000000" w:themeColor="text1"/>
            <w:u w:val="none"/>
          </w:rPr>
          <w:t>Lugdunum Batavorum</w:t>
        </w:r>
      </w:hyperlink>
      <w:r w:rsidRPr="00FB4544">
        <w:t xml:space="preserve"> (</w:t>
      </w:r>
      <w:hyperlink r:id="rId29" w:tooltip="Katwijk aan Zee" w:history="1">
        <w:r w:rsidRPr="00FB4544">
          <w:rPr>
            <w:rStyle w:val="Hyperlink"/>
            <w:rFonts w:eastAsiaTheme="majorEastAsia"/>
            <w:color w:val="000000" w:themeColor="text1"/>
            <w:u w:val="none"/>
          </w:rPr>
          <w:t>Katwijk</w:t>
        </w:r>
      </w:hyperlink>
      <w:r w:rsidRPr="00FB4544">
        <w:t>-</w:t>
      </w:r>
      <w:hyperlink r:id="rId30" w:tooltip="Brittenburg" w:history="1">
        <w:r w:rsidRPr="00FB4544">
          <w:rPr>
            <w:rStyle w:val="Hyperlink"/>
            <w:rFonts w:eastAsiaTheme="majorEastAsia"/>
            <w:color w:val="000000" w:themeColor="text1"/>
            <w:u w:val="none"/>
          </w:rPr>
          <w:t>Brittenburg</w:t>
        </w:r>
      </w:hyperlink>
      <w:r w:rsidRPr="00FB4544">
        <w:t xml:space="preserve">). </w:t>
      </w:r>
    </w:p>
    <w:p w:rsidR="00FB4544" w:rsidRDefault="005A4BA8" w:rsidP="00FB4544">
      <w:pPr>
        <w:pStyle w:val="BusTic"/>
      </w:pPr>
      <w:r w:rsidRPr="00FB4544">
        <w:t xml:space="preserve">Er zijn niet veel overblijfselen van de nederzetting Tablis aangetroffen. </w:t>
      </w:r>
    </w:p>
    <w:p w:rsidR="00FB4544" w:rsidRDefault="005A4BA8" w:rsidP="00FB4544">
      <w:pPr>
        <w:pStyle w:val="BusTic"/>
      </w:pPr>
      <w:r w:rsidRPr="00FB4544">
        <w:t xml:space="preserve">Wel heeft men resten van de heerweg gevonden. </w:t>
      </w:r>
    </w:p>
    <w:p w:rsidR="005A4BA8" w:rsidRPr="00FB4544" w:rsidRDefault="005A4BA8" w:rsidP="00FB4544">
      <w:pPr>
        <w:pStyle w:val="BusTic"/>
      </w:pPr>
      <w:bookmarkStart w:id="0" w:name="_GoBack"/>
      <w:bookmarkEnd w:id="0"/>
      <w:r w:rsidRPr="00FB4544">
        <w:t xml:space="preserve">Oud-Alblas telt 24 </w:t>
      </w:r>
      <w:hyperlink r:id="rId31" w:tooltip="Lijst van rijksmonumenten in Oud-Alblas" w:history="1">
        <w:r w:rsidRPr="00FB4544">
          <w:rPr>
            <w:rStyle w:val="Hyperlink"/>
            <w:rFonts w:eastAsiaTheme="majorEastAsia"/>
            <w:color w:val="000000" w:themeColor="text1"/>
            <w:u w:val="none"/>
          </w:rPr>
          <w:t>rijksmonumenten</w:t>
        </w:r>
      </w:hyperlink>
      <w:r w:rsidRPr="00FB4544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2"/>
      <w:footerReference w:type="defaul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865" w:rsidRDefault="00891865" w:rsidP="00A64884">
      <w:r>
        <w:separator/>
      </w:r>
    </w:p>
  </w:endnote>
  <w:endnote w:type="continuationSeparator" w:id="0">
    <w:p w:rsidR="00891865" w:rsidRDefault="0089186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B454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865" w:rsidRDefault="00891865" w:rsidP="00A64884">
      <w:r>
        <w:separator/>
      </w:r>
    </w:p>
  </w:footnote>
  <w:footnote w:type="continuationSeparator" w:id="0">
    <w:p w:rsidR="00891865" w:rsidRDefault="0089186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9186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4BA8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91865"/>
    <w:rsid w:val="008B4FD7"/>
    <w:rsid w:val="008C07C6"/>
    <w:rsid w:val="008D7B43"/>
    <w:rsid w:val="008E3C46"/>
    <w:rsid w:val="008E4543"/>
    <w:rsid w:val="00906523"/>
    <w:rsid w:val="00907372"/>
    <w:rsid w:val="009109B0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4544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A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A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lblasserwaard" TargetMode="External"/><Relationship Id="rId18" Type="http://schemas.openxmlformats.org/officeDocument/2006/relationships/hyperlink" Target="http://nl.wikipedia.org/wiki/Tablis" TargetMode="External"/><Relationship Id="rId26" Type="http://schemas.openxmlformats.org/officeDocument/2006/relationships/hyperlink" Target="http://nl.wikipedia.org/wiki/Ulpia_Noviomagus_Batavoru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laarding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raafstroom" TargetMode="External"/><Relationship Id="rId17" Type="http://schemas.openxmlformats.org/officeDocument/2006/relationships/hyperlink" Target="http://nl.wikipedia.org/wiki/Statio" TargetMode="External"/><Relationship Id="rId25" Type="http://schemas.openxmlformats.org/officeDocument/2006/relationships/hyperlink" Target="http://nl.wikipedia.org/wiki/Limes_(Romeinse_Rijk)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_Alblas" TargetMode="External"/><Relationship Id="rId20" Type="http://schemas.openxmlformats.org/officeDocument/2006/relationships/hyperlink" Target="http://nl.wikipedia.org/wiki/Flenium" TargetMode="External"/><Relationship Id="rId29" Type="http://schemas.openxmlformats.org/officeDocument/2006/relationships/hyperlink" Target="http://nl.wikipedia.org/wiki/Katwijk_aan_Ze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24" Type="http://schemas.openxmlformats.org/officeDocument/2006/relationships/hyperlink" Target="http://nl.wikipedia.org/wiki/Heerweg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_Hoop_(Oud-Alblas)" TargetMode="External"/><Relationship Id="rId23" Type="http://schemas.openxmlformats.org/officeDocument/2006/relationships/hyperlink" Target="http://nl.wikipedia.org/wiki/Asperen" TargetMode="External"/><Relationship Id="rId28" Type="http://schemas.openxmlformats.org/officeDocument/2006/relationships/hyperlink" Target="http://nl.wikipedia.org/wiki/Lugdunum_Batavorum" TargetMode="External"/><Relationship Id="rId10" Type="http://schemas.openxmlformats.org/officeDocument/2006/relationships/hyperlink" Target="http://toolserver.org/~geohack/geohack.php?language=nl&amp;params=51_51_25_N_4_42_17_E_type:city_zoom:14_region:NL&amp;pagename=Oud-Alblas" TargetMode="External"/><Relationship Id="rId19" Type="http://schemas.openxmlformats.org/officeDocument/2006/relationships/hyperlink" Target="http://nl.wikipedia.org/wiki/Tabula_Peutingeriana" TargetMode="External"/><Relationship Id="rId31" Type="http://schemas.openxmlformats.org/officeDocument/2006/relationships/hyperlink" Target="http://nl.wikipedia.org/wiki/Lijst_van_rijksmonumenten_in_Oud-Albla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lblasserdam" TargetMode="External"/><Relationship Id="rId22" Type="http://schemas.openxmlformats.org/officeDocument/2006/relationships/hyperlink" Target="http://nl.wikipedia.org/wiki/Caspingium" TargetMode="External"/><Relationship Id="rId27" Type="http://schemas.openxmlformats.org/officeDocument/2006/relationships/hyperlink" Target="http://nl.wikipedia.org/wiki/Nijmegen" TargetMode="External"/><Relationship Id="rId30" Type="http://schemas.openxmlformats.org/officeDocument/2006/relationships/hyperlink" Target="http://nl.wikipedia.org/wiki/Brittenbur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2011-07-31T07:59:00Z</dcterms:created>
  <dcterms:modified xsi:type="dcterms:W3CDTF">2011-08-10T08:22:00Z</dcterms:modified>
  <cp:category>2011</cp:category>
</cp:coreProperties>
</file>