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E8" w:rsidRPr="009A60E8" w:rsidRDefault="0098254C" w:rsidP="009A60E8">
      <w:pPr>
        <w:pStyle w:val="Alinia6"/>
        <w:rPr>
          <w:rStyle w:val="Plaats"/>
        </w:rPr>
      </w:pPr>
      <w:r w:rsidRPr="009A60E8">
        <w:rPr>
          <w:rStyle w:val="Plaats"/>
        </w:rPr>
        <w:t xml:space="preserve">Oud </w:t>
      </w:r>
      <w:proofErr w:type="spellStart"/>
      <w:r w:rsidRPr="009A60E8">
        <w:rPr>
          <w:rStyle w:val="Plaats"/>
        </w:rPr>
        <w:t>Ade</w:t>
      </w:r>
      <w:proofErr w:type="spellEnd"/>
      <w:r w:rsidR="009A60E8" w:rsidRPr="009A60E8">
        <w:rPr>
          <w:rStyle w:val="Plaats"/>
        </w:rPr>
        <w:tab/>
      </w:r>
      <w:r w:rsidR="009A60E8" w:rsidRPr="009A60E8">
        <w:rPr>
          <w:rStyle w:val="Plaats"/>
        </w:rPr>
        <w:tab/>
      </w:r>
      <w:r w:rsidR="009A60E8" w:rsidRPr="009A60E8">
        <w:rPr>
          <w:rStyle w:val="Plaats"/>
        </w:rPr>
        <w:drawing>
          <wp:inline distT="0" distB="0" distL="0" distR="0" wp14:anchorId="20B18418" wp14:editId="5525562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A60E8" w:rsidRPr="009A60E8">
          <w:rPr>
            <w:rStyle w:val="Plaats"/>
          </w:rPr>
          <w:t>52°11′29″N, 4°33′58″E</w:t>
        </w:r>
      </w:hyperlink>
    </w:p>
    <w:p w:rsidR="009A60E8" w:rsidRDefault="0098254C" w:rsidP="009A60E8">
      <w:pPr>
        <w:pStyle w:val="BusTic"/>
      </w:pPr>
      <w:r w:rsidRPr="009A60E8">
        <w:rPr>
          <w:bCs/>
        </w:rPr>
        <w:t xml:space="preserve">Oud </w:t>
      </w:r>
      <w:proofErr w:type="spellStart"/>
      <w:r w:rsidRPr="009A60E8">
        <w:rPr>
          <w:bCs/>
        </w:rPr>
        <w:t>Ade</w:t>
      </w:r>
      <w:proofErr w:type="spellEnd"/>
      <w:r w:rsidRPr="009A60E8">
        <w:t xml:space="preserve"> is een dorp in de </w:t>
      </w:r>
      <w:hyperlink r:id="rId11" w:tooltip="Nederland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A60E8">
        <w:t xml:space="preserve"> </w:t>
      </w:r>
      <w:hyperlink r:id="rId12" w:tooltip="Provincie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9A60E8">
        <w:t xml:space="preserve"> </w:t>
      </w:r>
      <w:hyperlink r:id="rId13" w:tooltip="Zuid-Holland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A60E8">
        <w:t xml:space="preserve">, behorend tot de gemeente </w:t>
      </w:r>
      <w:hyperlink r:id="rId14" w:tooltip="Kaag en Braassem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9A60E8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9A60E8">
        <w:t xml:space="preserve">. </w:t>
      </w:r>
    </w:p>
    <w:p w:rsidR="009A60E8" w:rsidRDefault="0098254C" w:rsidP="009A60E8">
      <w:pPr>
        <w:pStyle w:val="BusTic"/>
      </w:pPr>
      <w:r w:rsidRPr="009A60E8">
        <w:t xml:space="preserve">Oud </w:t>
      </w:r>
      <w:proofErr w:type="spellStart"/>
      <w:r w:rsidRPr="009A60E8">
        <w:t>Ade</w:t>
      </w:r>
      <w:proofErr w:type="spellEnd"/>
      <w:r w:rsidRPr="009A60E8">
        <w:t xml:space="preserve"> is een dorp in de </w:t>
      </w:r>
      <w:hyperlink r:id="rId15" w:tooltip="Vrouw Vennepolder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 xml:space="preserve">Vrouw </w:t>
        </w:r>
        <w:proofErr w:type="spellStart"/>
        <w:r w:rsidRPr="009A60E8">
          <w:rPr>
            <w:rStyle w:val="Hyperlink"/>
            <w:rFonts w:eastAsiaTheme="majorEastAsia"/>
            <w:color w:val="000000" w:themeColor="text1"/>
            <w:u w:val="none"/>
          </w:rPr>
          <w:t>Vennepolder</w:t>
        </w:r>
        <w:proofErr w:type="spellEnd"/>
      </w:hyperlink>
      <w:r w:rsidRPr="009A60E8">
        <w:t xml:space="preserve"> en de Akkerslootpolder. </w:t>
      </w:r>
    </w:p>
    <w:p w:rsidR="009A60E8" w:rsidRDefault="0098254C" w:rsidP="009A60E8">
      <w:pPr>
        <w:pStyle w:val="BusTic"/>
      </w:pPr>
      <w:r w:rsidRPr="009A60E8">
        <w:t>Het is aan het begin van de 19</w:t>
      </w:r>
      <w:r w:rsidR="009A60E8" w:rsidRPr="009A60E8">
        <w:rPr>
          <w:vertAlign w:val="superscript"/>
        </w:rPr>
        <w:t>d</w:t>
      </w:r>
      <w:r w:rsidRPr="009A60E8">
        <w:rPr>
          <w:vertAlign w:val="superscript"/>
        </w:rPr>
        <w:t>e</w:t>
      </w:r>
      <w:r w:rsidR="009A60E8">
        <w:t xml:space="preserve"> </w:t>
      </w:r>
      <w:r w:rsidRPr="009A60E8">
        <w:t xml:space="preserve">eeuw ontstaan rond de kerk. </w:t>
      </w:r>
    </w:p>
    <w:p w:rsidR="0098254C" w:rsidRPr="009A60E8" w:rsidRDefault="0098254C" w:rsidP="009A60E8">
      <w:pPr>
        <w:pStyle w:val="BusTic"/>
      </w:pPr>
      <w:r w:rsidRPr="009A60E8">
        <w:t xml:space="preserve">Tot 1 januari 2009 viel Oud </w:t>
      </w:r>
      <w:proofErr w:type="spellStart"/>
      <w:r w:rsidRPr="009A60E8">
        <w:t>Ade</w:t>
      </w:r>
      <w:proofErr w:type="spellEnd"/>
      <w:r w:rsidRPr="009A60E8">
        <w:t xml:space="preserve"> onder de gemeente </w:t>
      </w:r>
      <w:hyperlink r:id="rId16" w:tooltip="Alkemade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Alkemade</w:t>
        </w:r>
      </w:hyperlink>
      <w:r w:rsidRPr="009A60E8">
        <w:t>.</w:t>
      </w:r>
    </w:p>
    <w:p w:rsidR="0098254C" w:rsidRPr="009A60E8" w:rsidRDefault="0098254C" w:rsidP="009A60E8">
      <w:pPr>
        <w:pStyle w:val="Alinia6"/>
        <w:rPr>
          <w:rStyle w:val="Bijzonder"/>
        </w:rPr>
      </w:pPr>
      <w:r w:rsidRPr="009A60E8">
        <w:rPr>
          <w:rStyle w:val="Bijzonder"/>
        </w:rPr>
        <w:t>Bezienswaardig en toerisme</w:t>
      </w:r>
    </w:p>
    <w:p w:rsidR="009A60E8" w:rsidRDefault="0098254C" w:rsidP="009A60E8">
      <w:pPr>
        <w:pStyle w:val="BusTic"/>
      </w:pPr>
      <w:r w:rsidRPr="009A60E8">
        <w:t xml:space="preserve">Het dorp bevindt zich in een gebied waarin diverse </w:t>
      </w:r>
      <w:hyperlink r:id="rId17" w:tooltip="Poldermolen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poldermolens</w:t>
        </w:r>
      </w:hyperlink>
      <w:r w:rsidRPr="009A60E8">
        <w:t xml:space="preserve"> staan: iets ten westen van Oud </w:t>
      </w:r>
      <w:proofErr w:type="spellStart"/>
      <w:r w:rsidRPr="009A60E8">
        <w:t>Ade</w:t>
      </w:r>
      <w:proofErr w:type="spellEnd"/>
      <w:r w:rsidRPr="009A60E8">
        <w:t xml:space="preserve"> bevindt zich een </w:t>
      </w:r>
      <w:hyperlink r:id="rId18" w:tooltip="Wipmolen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wipmolen</w:t>
        </w:r>
      </w:hyperlink>
      <w:r w:rsidRPr="009A60E8">
        <w:t xml:space="preserve">, de </w:t>
      </w:r>
      <w:hyperlink r:id="rId19" w:tooltip="Vrouw Vennemolen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 xml:space="preserve">Vrouw </w:t>
        </w:r>
        <w:proofErr w:type="spellStart"/>
        <w:r w:rsidRPr="009A60E8">
          <w:rPr>
            <w:rStyle w:val="Hyperlink"/>
            <w:rFonts w:eastAsiaTheme="majorEastAsia"/>
            <w:color w:val="000000" w:themeColor="text1"/>
            <w:u w:val="none"/>
          </w:rPr>
          <w:t>Vennemolen</w:t>
        </w:r>
        <w:proofErr w:type="spellEnd"/>
      </w:hyperlink>
      <w:r w:rsidRPr="009A60E8">
        <w:t xml:space="preserve">. </w:t>
      </w:r>
    </w:p>
    <w:p w:rsidR="009A60E8" w:rsidRDefault="0098254C" w:rsidP="009A60E8">
      <w:pPr>
        <w:pStyle w:val="BusTic"/>
      </w:pPr>
      <w:r w:rsidRPr="009A60E8">
        <w:t xml:space="preserve">Een tweede wipmolen, de </w:t>
      </w:r>
      <w:hyperlink r:id="rId20" w:tooltip="Rode Molen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Rode Molen</w:t>
        </w:r>
      </w:hyperlink>
      <w:r w:rsidRPr="009A60E8">
        <w:t xml:space="preserve">, ligt iets verderop. Ten oosten van het dorp bevindt zich de </w:t>
      </w:r>
      <w:hyperlink r:id="rId21" w:tooltip="Akkerslootmolen" w:history="1">
        <w:r w:rsidRPr="009A60E8">
          <w:rPr>
            <w:rStyle w:val="Hyperlink"/>
            <w:rFonts w:eastAsiaTheme="majorEastAsia"/>
            <w:color w:val="000000" w:themeColor="text1"/>
            <w:u w:val="none"/>
          </w:rPr>
          <w:t>Akkerslootmolen</w:t>
        </w:r>
      </w:hyperlink>
      <w:r w:rsidRPr="009A60E8">
        <w:t xml:space="preserve">. </w:t>
      </w:r>
    </w:p>
    <w:p w:rsidR="009A60E8" w:rsidRDefault="0098254C" w:rsidP="009A60E8">
      <w:pPr>
        <w:pStyle w:val="BusTic"/>
      </w:pPr>
      <w:r w:rsidRPr="009A60E8">
        <w:t xml:space="preserve">De vlakbij gelegen </w:t>
      </w:r>
      <w:hyperlink r:id="rId22" w:tooltip="Kagerplassen" w:history="1">
        <w:proofErr w:type="spellStart"/>
        <w:r w:rsidRPr="009A60E8">
          <w:rPr>
            <w:rStyle w:val="Hyperlink"/>
            <w:rFonts w:eastAsiaTheme="majorEastAsia"/>
            <w:color w:val="000000" w:themeColor="text1"/>
            <w:u w:val="none"/>
          </w:rPr>
          <w:t>Kagerplassen</w:t>
        </w:r>
        <w:proofErr w:type="spellEnd"/>
      </w:hyperlink>
      <w:r w:rsidRPr="009A60E8">
        <w:t xml:space="preserve"> zijn geliefd bij watersporters. </w:t>
      </w:r>
    </w:p>
    <w:p w:rsidR="0098254C" w:rsidRPr="009A60E8" w:rsidRDefault="0098254C" w:rsidP="009A60E8">
      <w:pPr>
        <w:pStyle w:val="BusTic"/>
      </w:pPr>
      <w:r w:rsidRPr="009A60E8">
        <w:t>Het dorp heeft als toeristische voorzieningen een jachthaven en enkele campings.</w:t>
      </w:r>
    </w:p>
    <w:p w:rsidR="0098254C" w:rsidRPr="009A60E8" w:rsidRDefault="0098254C" w:rsidP="009A60E8">
      <w:pPr>
        <w:pStyle w:val="Alinia6"/>
        <w:rPr>
          <w:rStyle w:val="Bijzonder"/>
        </w:rPr>
      </w:pPr>
      <w:r w:rsidRPr="009A60E8">
        <w:rPr>
          <w:rStyle w:val="Bijzonder"/>
        </w:rPr>
        <w:t>Zie ook</w:t>
      </w:r>
    </w:p>
    <w:bookmarkStart w:id="0" w:name="_GoBack"/>
    <w:bookmarkEnd w:id="0"/>
    <w:p w:rsidR="0098254C" w:rsidRPr="009A60E8" w:rsidRDefault="00C344B0" w:rsidP="009A60E8">
      <w:pPr>
        <w:pStyle w:val="Pijl"/>
      </w:pPr>
      <w:r w:rsidRPr="009A60E8">
        <w:fldChar w:fldCharType="begin"/>
      </w:r>
      <w:r w:rsidRPr="009A60E8">
        <w:instrText xml:space="preserve"> HYPERLINK "http://nl.wikipedia.org/wiki/Lijst_van_rijksmonumenten_in_Oud_Ade" \o "Lijst van rijksmonumenten in Oud Ade" </w:instrText>
      </w:r>
      <w:r w:rsidRPr="009A60E8">
        <w:fldChar w:fldCharType="separate"/>
      </w:r>
      <w:r w:rsidR="0098254C" w:rsidRPr="009A60E8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Oud </w:t>
      </w:r>
      <w:proofErr w:type="spellStart"/>
      <w:r w:rsidR="0098254C" w:rsidRPr="009A60E8">
        <w:rPr>
          <w:rStyle w:val="Hyperlink"/>
          <w:rFonts w:eastAsiaTheme="majorEastAsia"/>
          <w:color w:val="000000" w:themeColor="text1"/>
          <w:u w:val="none"/>
        </w:rPr>
        <w:t>Ade</w:t>
      </w:r>
      <w:proofErr w:type="spellEnd"/>
      <w:r w:rsidRPr="009A60E8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B0" w:rsidRDefault="00C344B0" w:rsidP="00A64884">
      <w:r>
        <w:separator/>
      </w:r>
    </w:p>
  </w:endnote>
  <w:endnote w:type="continuationSeparator" w:id="0">
    <w:p w:rsidR="00C344B0" w:rsidRDefault="00C344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60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B0" w:rsidRDefault="00C344B0" w:rsidP="00A64884">
      <w:r>
        <w:separator/>
      </w:r>
    </w:p>
  </w:footnote>
  <w:footnote w:type="continuationSeparator" w:id="0">
    <w:p w:rsidR="00C344B0" w:rsidRDefault="00C344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44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4306C"/>
    <w:multiLevelType w:val="multilevel"/>
    <w:tmpl w:val="9D4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894AD0"/>
    <w:multiLevelType w:val="multilevel"/>
    <w:tmpl w:val="882A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254C"/>
    <w:rsid w:val="00991532"/>
    <w:rsid w:val="009A0983"/>
    <w:rsid w:val="009A2AF6"/>
    <w:rsid w:val="009A60E8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4B0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93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2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1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556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Wipmol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kkersloot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Poldermol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kemade" TargetMode="External"/><Relationship Id="rId20" Type="http://schemas.openxmlformats.org/officeDocument/2006/relationships/hyperlink" Target="http://nl.wikipedia.org/wiki/Rode_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rouw_Vennepolde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1_29.2_N_4_33_58.06_E_region:NL_scale:6250&amp;pagename=Oud_Ade" TargetMode="External"/><Relationship Id="rId19" Type="http://schemas.openxmlformats.org/officeDocument/2006/relationships/hyperlink" Target="http://nl.wikipedia.org/wiki/Vrouw_Venne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ag_en_Braassem" TargetMode="External"/><Relationship Id="rId22" Type="http://schemas.openxmlformats.org/officeDocument/2006/relationships/hyperlink" Target="http://nl.wikipedia.org/wiki/Kagerplass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2011-07-31T07:58:00Z</dcterms:created>
  <dcterms:modified xsi:type="dcterms:W3CDTF">2011-08-10T08:18:00Z</dcterms:modified>
  <cp:category>2011</cp:category>
</cp:coreProperties>
</file>