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B8" w:rsidRPr="003564B8" w:rsidRDefault="00997449" w:rsidP="003564B8">
      <w:pPr>
        <w:pStyle w:val="Alinia6"/>
        <w:rPr>
          <w:rStyle w:val="Plaats"/>
        </w:rPr>
      </w:pPr>
      <w:r w:rsidRPr="003564B8">
        <w:rPr>
          <w:rStyle w:val="Plaats"/>
        </w:rPr>
        <w:t>Nieuwerbrug</w:t>
      </w:r>
      <w:r w:rsidR="003564B8" w:rsidRPr="003564B8">
        <w:rPr>
          <w:rStyle w:val="Plaats"/>
        </w:rPr>
        <w:t xml:space="preserve">  ± 1800 inwoners</w:t>
      </w:r>
      <w:r w:rsidR="003564B8" w:rsidRPr="003564B8">
        <w:rPr>
          <w:rStyle w:val="Plaats"/>
        </w:rPr>
        <w:tab/>
      </w:r>
      <w:r w:rsidR="003564B8" w:rsidRPr="003564B8">
        <w:rPr>
          <w:rStyle w:val="Plaats"/>
        </w:rPr>
        <w:tab/>
      </w:r>
      <w:r w:rsidR="003564B8" w:rsidRPr="003564B8">
        <w:rPr>
          <w:rStyle w:val="Plaats"/>
        </w:rPr>
        <w:drawing>
          <wp:inline distT="0" distB="0" distL="0" distR="0" wp14:anchorId="01C8464F" wp14:editId="7B3DE9DC">
            <wp:extent cx="222885" cy="222885"/>
            <wp:effectExtent l="0" t="0" r="5715" b="5715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564B8" w:rsidRPr="003564B8">
          <w:rPr>
            <w:rStyle w:val="Plaats"/>
          </w:rPr>
          <w:t>52° 4' NB 4° 48' OL</w:t>
        </w:r>
      </w:hyperlink>
    </w:p>
    <w:p w:rsidR="003564B8" w:rsidRDefault="00997449" w:rsidP="003564B8">
      <w:pPr>
        <w:pStyle w:val="BusTic"/>
      </w:pPr>
      <w:r w:rsidRPr="003564B8">
        <w:rPr>
          <w:bCs/>
        </w:rPr>
        <w:t>Nieuwerbrug</w:t>
      </w:r>
      <w:r w:rsidRPr="003564B8">
        <w:t xml:space="preserve"> is een dorp in de gemeente </w:t>
      </w:r>
      <w:hyperlink r:id="rId11" w:tooltip="Bodegraven-Reeuwijk" w:history="1">
        <w:r w:rsidRPr="003564B8">
          <w:rPr>
            <w:rStyle w:val="Hyperlink"/>
            <w:rFonts w:eastAsiaTheme="majorEastAsia"/>
            <w:color w:val="000000" w:themeColor="text1"/>
            <w:u w:val="none"/>
          </w:rPr>
          <w:t>Bodegraven-Reeuwijk</w:t>
        </w:r>
      </w:hyperlink>
      <w:r w:rsidRPr="003564B8">
        <w:t xml:space="preserve"> en telt ongeveer. </w:t>
      </w:r>
    </w:p>
    <w:p w:rsidR="00997449" w:rsidRPr="003564B8" w:rsidRDefault="00997449" w:rsidP="003564B8">
      <w:pPr>
        <w:pStyle w:val="BusTic"/>
      </w:pPr>
      <w:r w:rsidRPr="003564B8">
        <w:t xml:space="preserve">Het ligt aan de </w:t>
      </w:r>
      <w:hyperlink r:id="rId12" w:tooltip="Oude Rijn (Harmelen-Noordzee)" w:history="1">
        <w:r w:rsidRPr="003564B8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3564B8">
        <w:t xml:space="preserve"> en aan de </w:t>
      </w:r>
      <w:hyperlink r:id="rId13" w:tooltip="Dubbele Wiericke" w:history="1">
        <w:r w:rsidRPr="003564B8">
          <w:rPr>
            <w:rStyle w:val="Hyperlink"/>
            <w:rFonts w:eastAsiaTheme="majorEastAsia"/>
            <w:color w:val="000000" w:themeColor="text1"/>
            <w:u w:val="none"/>
          </w:rPr>
          <w:t>Dubbele Wiericke</w:t>
        </w:r>
      </w:hyperlink>
      <w:r w:rsidRPr="003564B8">
        <w:t>.</w:t>
      </w:r>
    </w:p>
    <w:p w:rsidR="003564B8" w:rsidRDefault="00997449" w:rsidP="003564B8">
      <w:pPr>
        <w:pStyle w:val="BusTic"/>
      </w:pPr>
      <w:r w:rsidRPr="003564B8">
        <w:t xml:space="preserve">Nieuwerbrug is gesticht in 1651 met een brug tussen Bodegraven en Woerden. </w:t>
      </w:r>
    </w:p>
    <w:p w:rsidR="00997449" w:rsidRPr="003564B8" w:rsidRDefault="00997449" w:rsidP="003564B8">
      <w:pPr>
        <w:pStyle w:val="BusTic"/>
      </w:pPr>
      <w:r w:rsidRPr="003564B8">
        <w:t>Dit was een belangrijke brug voor de handel tussen deze twee steden.</w:t>
      </w:r>
    </w:p>
    <w:p w:rsidR="003564B8" w:rsidRDefault="00997449" w:rsidP="003564B8">
      <w:pPr>
        <w:pStyle w:val="BusTic"/>
      </w:pPr>
      <w:r w:rsidRPr="003564B8">
        <w:t xml:space="preserve">Nieuwerbrug heeft de enige </w:t>
      </w:r>
      <w:hyperlink r:id="rId14" w:tooltip="Tolbrug" w:history="1">
        <w:r w:rsidRPr="003564B8">
          <w:rPr>
            <w:rStyle w:val="Hyperlink"/>
            <w:rFonts w:eastAsiaTheme="majorEastAsia"/>
            <w:color w:val="000000" w:themeColor="text1"/>
            <w:u w:val="none"/>
          </w:rPr>
          <w:t>tolbrug</w:t>
        </w:r>
      </w:hyperlink>
      <w:r w:rsidRPr="003564B8">
        <w:t xml:space="preserve"> van Nederland. </w:t>
      </w:r>
    </w:p>
    <w:p w:rsidR="00997449" w:rsidRPr="003564B8" w:rsidRDefault="00997449" w:rsidP="003564B8">
      <w:pPr>
        <w:pStyle w:val="BusTic"/>
      </w:pPr>
      <w:r w:rsidRPr="003564B8">
        <w:t>Deze wordt met de hand omhoog en naar beneden gehaald.</w:t>
      </w:r>
    </w:p>
    <w:p w:rsidR="003564B8" w:rsidRDefault="00997449" w:rsidP="003564B8">
      <w:pPr>
        <w:pStyle w:val="BusTic"/>
      </w:pPr>
      <w:r w:rsidRPr="003564B8">
        <w:t xml:space="preserve">Nieuwerbrug had het kleinste museum van Nederland, namelijk de Eeuwfeesttoren. </w:t>
      </w:r>
    </w:p>
    <w:p w:rsidR="003564B8" w:rsidRDefault="00997449" w:rsidP="003564B8">
      <w:pPr>
        <w:pStyle w:val="BusTic"/>
      </w:pPr>
      <w:r w:rsidRPr="003564B8">
        <w:t xml:space="preserve">Er mogen maximaal 2 a 3 mensen tegelijk in en het staat naast de tolbrug. </w:t>
      </w:r>
    </w:p>
    <w:p w:rsidR="003564B8" w:rsidRDefault="00997449" w:rsidP="003564B8">
      <w:pPr>
        <w:pStyle w:val="BusTic"/>
      </w:pPr>
      <w:r w:rsidRPr="003564B8">
        <w:t xml:space="preserve">De toren is gebouwd 100 jaar nadat </w:t>
      </w:r>
      <w:hyperlink r:id="rId15" w:tooltip="Napoleon Bonaparte" w:history="1">
        <w:r w:rsidRPr="003564B8">
          <w:rPr>
            <w:rStyle w:val="Hyperlink"/>
            <w:rFonts w:eastAsiaTheme="majorEastAsia"/>
            <w:color w:val="000000" w:themeColor="text1"/>
            <w:u w:val="none"/>
          </w:rPr>
          <w:t>Napoleon</w:t>
        </w:r>
      </w:hyperlink>
      <w:r w:rsidRPr="003564B8">
        <w:t xml:space="preserve"> weg was uit Nederland. </w:t>
      </w:r>
    </w:p>
    <w:p w:rsidR="003564B8" w:rsidRDefault="00997449" w:rsidP="003564B8">
      <w:pPr>
        <w:pStyle w:val="BusTic"/>
      </w:pPr>
      <w:r w:rsidRPr="003564B8">
        <w:t xml:space="preserve">Dat moest toen een groot feest worden maar door de Eerste Wereldoorlog ging dat feest niet door. </w:t>
      </w:r>
    </w:p>
    <w:p w:rsidR="00997449" w:rsidRPr="003564B8" w:rsidRDefault="00997449" w:rsidP="003564B8">
      <w:pPr>
        <w:pStyle w:val="BusTic"/>
      </w:pPr>
      <w:bookmarkStart w:id="0" w:name="_GoBack"/>
      <w:bookmarkEnd w:id="0"/>
      <w:r w:rsidRPr="003564B8">
        <w:t>Om met dit geld dat de Nieuwerbruggers bij elkaar hadden gelegd toch nog wat goeds te doen, werd de toren gebouwd.</w:t>
      </w:r>
    </w:p>
    <w:p w:rsidR="00997449" w:rsidRPr="003564B8" w:rsidRDefault="00997449" w:rsidP="003564B8">
      <w:pPr>
        <w:pStyle w:val="BusTic"/>
      </w:pPr>
      <w:r w:rsidRPr="003564B8">
        <w:t xml:space="preserve">Bij het dorp staat de </w:t>
      </w:r>
      <w:hyperlink r:id="rId16" w:tooltip="Weijpoortsemolen" w:history="1">
        <w:r w:rsidRPr="003564B8">
          <w:rPr>
            <w:rStyle w:val="Hyperlink"/>
            <w:rFonts w:eastAsiaTheme="majorEastAsia"/>
            <w:color w:val="000000" w:themeColor="text1"/>
            <w:u w:val="none"/>
          </w:rPr>
          <w:t>Weijpoortsemolen</w:t>
        </w:r>
      </w:hyperlink>
      <w:r w:rsidRPr="003564B8">
        <w:t xml:space="preserve">, een grote maalvaardige </w:t>
      </w:r>
      <w:hyperlink r:id="rId17" w:tooltip="Wipmolen" w:history="1">
        <w:r w:rsidRPr="003564B8">
          <w:rPr>
            <w:rStyle w:val="Hyperlink"/>
            <w:rFonts w:eastAsiaTheme="majorEastAsia"/>
            <w:color w:val="000000" w:themeColor="text1"/>
            <w:u w:val="none"/>
          </w:rPr>
          <w:t>wipmolen</w:t>
        </w:r>
      </w:hyperlink>
      <w:r w:rsidRPr="003564B8">
        <w:t xml:space="preserve"> die in 1995 is gerestaureerd en als hulpgemaal ingezet kan worden.</w:t>
      </w:r>
    </w:p>
    <w:p w:rsidR="00997449" w:rsidRPr="003564B8" w:rsidRDefault="00997449" w:rsidP="003564B8">
      <w:pPr>
        <w:pStyle w:val="BusTic"/>
      </w:pPr>
      <w:r w:rsidRPr="003564B8">
        <w:t>Nieuwerbrug heeft een tennisvereniging (TV Wiericke), een voetbalvereniging (VV de Rijnstreek) en een gymnastiekvereniging (NIVO).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BF" w:rsidRDefault="00411DBF" w:rsidP="00A64884">
      <w:r>
        <w:separator/>
      </w:r>
    </w:p>
  </w:endnote>
  <w:endnote w:type="continuationSeparator" w:id="0">
    <w:p w:rsidR="00411DBF" w:rsidRDefault="00411DB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564B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BF" w:rsidRDefault="00411DBF" w:rsidP="00A64884">
      <w:r>
        <w:separator/>
      </w:r>
    </w:p>
  </w:footnote>
  <w:footnote w:type="continuationSeparator" w:id="0">
    <w:p w:rsidR="00411DBF" w:rsidRDefault="00411DB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11DB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64B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1DBF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1E2A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744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97449"/>
  </w:style>
  <w:style w:type="character" w:customStyle="1" w:styleId="nowrap">
    <w:name w:val="_nowrap"/>
    <w:basedOn w:val="Standaardalinea-lettertype"/>
    <w:rsid w:val="00997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97449"/>
  </w:style>
  <w:style w:type="character" w:customStyle="1" w:styleId="nowrap">
    <w:name w:val="_nowrap"/>
    <w:basedOn w:val="Standaardalinea-lettertype"/>
    <w:rsid w:val="0099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97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61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ubbele_Wierick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ude_Rijn_(Harmelen-Noordzee)" TargetMode="External"/><Relationship Id="rId17" Type="http://schemas.openxmlformats.org/officeDocument/2006/relationships/hyperlink" Target="http://nl.wikipedia.org/wiki/Wipmol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ijpoortsemol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degraven-Reeuwij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apoleon_Bonaparte" TargetMode="External"/><Relationship Id="rId10" Type="http://schemas.openxmlformats.org/officeDocument/2006/relationships/hyperlink" Target="http://toolserver.org/~geohack/geohack.php?language=nl&amp;params=52_4_37_N_4_48_56_E_region:NL_scale:10000&amp;pagename=Nieuwerbru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olbru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2011-07-30T07:21:00Z</dcterms:created>
  <dcterms:modified xsi:type="dcterms:W3CDTF">2011-08-09T08:53:00Z</dcterms:modified>
  <cp:category>2011</cp:category>
</cp:coreProperties>
</file>