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F6" w:rsidRPr="00A54EF6" w:rsidRDefault="00824F7F" w:rsidP="00A54EF6">
      <w:pPr>
        <w:pStyle w:val="Alinia6"/>
        <w:rPr>
          <w:rStyle w:val="Plaats"/>
        </w:rPr>
      </w:pPr>
      <w:r w:rsidRPr="00A54EF6">
        <w:rPr>
          <w:rStyle w:val="Plaats"/>
        </w:rPr>
        <w:t>Nieuw-Lekkerland</w:t>
      </w:r>
      <w:r w:rsidR="00A54EF6" w:rsidRPr="00A54EF6">
        <w:rPr>
          <w:rStyle w:val="Plaats"/>
        </w:rPr>
        <w:tab/>
      </w:r>
      <w:r w:rsidR="00A54EF6">
        <w:rPr>
          <w:rStyle w:val="Plaats"/>
        </w:rPr>
        <w:t xml:space="preserve"> </w:t>
      </w:r>
      <w:r w:rsidR="00A54EF6" w:rsidRPr="00A54EF6">
        <w:rPr>
          <w:rStyle w:val="Plaats"/>
        </w:rPr>
        <w:t>± 9.534 inwoners</w:t>
      </w:r>
      <w:r w:rsidR="00A54EF6">
        <w:rPr>
          <w:rStyle w:val="Plaats"/>
        </w:rPr>
        <w:tab/>
      </w:r>
      <w:r w:rsidR="00A54EF6" w:rsidRPr="00A54EF6">
        <w:rPr>
          <w:rStyle w:val="Plaats"/>
        </w:rPr>
        <w:tab/>
      </w:r>
      <w:r w:rsidR="00A54EF6" w:rsidRPr="00A54EF6">
        <w:rPr>
          <w:rStyle w:val="Plaats"/>
        </w:rPr>
        <w:drawing>
          <wp:inline distT="0" distB="0" distL="0" distR="0" wp14:anchorId="0771C4AF" wp14:editId="3293167C">
            <wp:extent cx="222885" cy="222885"/>
            <wp:effectExtent l="0" t="0" r="5715" b="5715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54EF6" w:rsidRPr="00A54EF6">
          <w:rPr>
            <w:rStyle w:val="Plaats"/>
          </w:rPr>
          <w:t xml:space="preserve">51° 53' NB, 4° 41' </w:t>
        </w:r>
        <w:proofErr w:type="spellStart"/>
        <w:r w:rsidR="00A54EF6" w:rsidRPr="00A54EF6">
          <w:rPr>
            <w:rStyle w:val="Plaats"/>
          </w:rPr>
          <w:t>OL</w:t>
        </w:r>
        <w:proofErr w:type="spellEnd"/>
      </w:hyperlink>
    </w:p>
    <w:p w:rsidR="00A54EF6" w:rsidRDefault="00824F7F" w:rsidP="00A54EF6">
      <w:pPr>
        <w:pStyle w:val="BusTic"/>
      </w:pPr>
      <w:r w:rsidRPr="00A54EF6">
        <w:rPr>
          <w:bCs/>
        </w:rPr>
        <w:t>Nieuw-Lekkerland</w:t>
      </w:r>
      <w:r w:rsidRPr="00A54EF6">
        <w:t xml:space="preserve"> (</w:t>
      </w:r>
      <w:r w:rsidRPr="00A54EF6">
        <w:rPr>
          <w:noProof/>
          <w:lang w:eastAsia="nl-NL"/>
        </w:rPr>
        <w:drawing>
          <wp:inline distT="0" distB="0" distL="0" distR="0" wp14:anchorId="11FF4906" wp14:editId="09A11E96">
            <wp:extent cx="111125" cy="111125"/>
            <wp:effectExtent l="0" t="0" r="3175" b="3175"/>
            <wp:docPr id="9" name="Afbeelding 9" descr="Sound">
              <a:hlinkClick xmlns:a="http://schemas.openxmlformats.org/drawingml/2006/main" r:id="rId11" tooltip="&quot;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nd">
                      <a:hlinkClick r:id="rId11" tooltip="&quot;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4EF6">
        <w:t xml:space="preserve"> </w:t>
      </w:r>
      <w:hyperlink r:id="rId13" w:tooltip="338 Nieuw-Lekkerland.ogg" w:history="1">
        <w:r w:rsidRPr="00A54EF6">
          <w:rPr>
            <w:rStyle w:val="Hyperlink"/>
            <w:rFonts w:eastAsiaTheme="majorEastAsia"/>
            <w:color w:val="000000" w:themeColor="text1"/>
            <w:sz w:val="20"/>
            <w:szCs w:val="20"/>
            <w:u w:val="none"/>
          </w:rPr>
          <w:t>uitspraak</w:t>
        </w:r>
      </w:hyperlink>
      <w:r w:rsidRPr="00A54EF6">
        <w:t xml:space="preserve"> </w:t>
      </w:r>
      <w:r w:rsidRPr="00A54EF6">
        <w:rPr>
          <w:sz w:val="20"/>
          <w:szCs w:val="20"/>
        </w:rPr>
        <w:t>(</w:t>
      </w:r>
      <w:proofErr w:type="spellStart"/>
      <w:r w:rsidRPr="00A54EF6">
        <w:rPr>
          <w:sz w:val="20"/>
          <w:szCs w:val="20"/>
        </w:rPr>
        <w:fldChar w:fldCharType="begin"/>
      </w:r>
      <w:r w:rsidRPr="00A54EF6">
        <w:rPr>
          <w:sz w:val="20"/>
          <w:szCs w:val="20"/>
        </w:rPr>
        <w:instrText xml:space="preserve"> HYPERLINK "http://nl.wikipedia.org/wiki/Bestand:338_Nieuw-Lekkerland.ogg" \o "Bestand:338 Nieuw-Lekkerland.ogg" </w:instrText>
      </w:r>
      <w:r w:rsidRPr="00A54EF6">
        <w:rPr>
          <w:sz w:val="20"/>
          <w:szCs w:val="20"/>
        </w:rPr>
        <w:fldChar w:fldCharType="separate"/>
      </w:r>
      <w:r w:rsidRPr="00A54EF6">
        <w:rPr>
          <w:rStyle w:val="Hyperlink"/>
          <w:rFonts w:eastAsiaTheme="majorEastAsia"/>
          <w:color w:val="000000" w:themeColor="text1"/>
          <w:sz w:val="20"/>
          <w:szCs w:val="20"/>
          <w:u w:val="none"/>
        </w:rPr>
        <w:t>info</w:t>
      </w:r>
      <w:r w:rsidRPr="00A54EF6">
        <w:rPr>
          <w:sz w:val="20"/>
          <w:szCs w:val="20"/>
        </w:rPr>
        <w:fldChar w:fldCharType="end"/>
      </w:r>
      <w:r w:rsidRPr="00A54EF6">
        <w:rPr>
          <w:sz w:val="20"/>
          <w:szCs w:val="20"/>
        </w:rPr>
        <w:t>·</w:t>
      </w:r>
      <w:hyperlink r:id="rId14" w:tooltip="Help:Ogg Vorbis" w:history="1">
        <w:r w:rsidRPr="00A54EF6">
          <w:rPr>
            <w:rStyle w:val="Hyperlink"/>
            <w:rFonts w:eastAsiaTheme="majorEastAsia"/>
            <w:color w:val="000000" w:themeColor="text1"/>
            <w:sz w:val="20"/>
            <w:szCs w:val="20"/>
            <w:u w:val="none"/>
          </w:rPr>
          <w:t>uitleg</w:t>
        </w:r>
        <w:proofErr w:type="spellEnd"/>
      </w:hyperlink>
      <w:r w:rsidRPr="00A54EF6">
        <w:rPr>
          <w:sz w:val="20"/>
          <w:szCs w:val="20"/>
        </w:rPr>
        <w:t>)</w:t>
      </w:r>
      <w:r w:rsidRPr="00A54EF6">
        <w:t xml:space="preserve">) is een plaats en </w:t>
      </w:r>
      <w:hyperlink r:id="rId15" w:tooltip="Gemeente (bestuur)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A54EF6">
        <w:t xml:space="preserve"> in de Nederlandse provincie </w:t>
      </w:r>
      <w:hyperlink r:id="rId16" w:tooltip="Zuid-Holland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A54EF6">
        <w:t xml:space="preserve">, ten zuiden van de rivier de </w:t>
      </w:r>
      <w:hyperlink r:id="rId17" w:tooltip="Lek (rivier)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A54EF6">
        <w:t xml:space="preserve"> en in het noordwesten van de </w:t>
      </w:r>
      <w:hyperlink r:id="rId18" w:tooltip="Alblasserwaard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Alblasserwaard</w:t>
        </w:r>
      </w:hyperlink>
      <w:r w:rsidRPr="00A54EF6">
        <w:t xml:space="preserve"> gelegen. </w:t>
      </w:r>
    </w:p>
    <w:p w:rsidR="00824F7F" w:rsidRPr="00A54EF6" w:rsidRDefault="00824F7F" w:rsidP="00A54EF6">
      <w:pPr>
        <w:pStyle w:val="BusTic"/>
      </w:pPr>
      <w:r w:rsidRPr="00A54EF6">
        <w:t xml:space="preserve">Het plaatselijk </w:t>
      </w:r>
      <w:hyperlink r:id="rId19" w:tooltip="Dialect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dialect</w:t>
        </w:r>
      </w:hyperlink>
      <w:r w:rsidRPr="00A54EF6">
        <w:t xml:space="preserve"> dat er wordt gesproken, duidt men aan als </w:t>
      </w:r>
      <w:hyperlink r:id="rId20" w:tooltip="Nieuw-Lekkerlands" w:history="1">
        <w:proofErr w:type="spellStart"/>
        <w:r w:rsidRPr="00A54EF6">
          <w:rPr>
            <w:rStyle w:val="Hyperlink"/>
            <w:rFonts w:eastAsiaTheme="majorEastAsia"/>
            <w:color w:val="000000" w:themeColor="text1"/>
            <w:u w:val="none"/>
          </w:rPr>
          <w:t>Nieuw-Lekkerlands</w:t>
        </w:r>
        <w:proofErr w:type="spellEnd"/>
      </w:hyperlink>
      <w:r w:rsidRPr="00A54EF6">
        <w:t xml:space="preserve"> en valt onder het </w:t>
      </w:r>
      <w:hyperlink r:id="rId21" w:tooltip="West-Alblasserwaards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West-Alblasserwaards</w:t>
        </w:r>
      </w:hyperlink>
      <w:r w:rsidRPr="00A54EF6">
        <w:t>.</w:t>
      </w:r>
    </w:p>
    <w:p w:rsidR="00824F7F" w:rsidRPr="00A54EF6" w:rsidRDefault="00824F7F" w:rsidP="00A54EF6">
      <w:pPr>
        <w:pStyle w:val="Alinia6"/>
        <w:rPr>
          <w:rStyle w:val="Bijzonder"/>
        </w:rPr>
      </w:pPr>
      <w:bookmarkStart w:id="0" w:name="_GoBack"/>
      <w:bookmarkEnd w:id="0"/>
      <w:r w:rsidRPr="00A54EF6">
        <w:rPr>
          <w:rStyle w:val="Bijzonder"/>
        </w:rPr>
        <w:t>Economie</w:t>
      </w:r>
    </w:p>
    <w:p w:rsidR="00A54EF6" w:rsidRDefault="00824F7F" w:rsidP="00A54EF6">
      <w:pPr>
        <w:pStyle w:val="BusTic"/>
      </w:pPr>
      <w:r w:rsidRPr="00A54EF6">
        <w:t xml:space="preserve">Van oorsprong is Nieuw-Lekkerland een agrarische gemeente, hoewel ook al heel lang industrieën langs de rivier de Lek zijn gevestigd. </w:t>
      </w:r>
    </w:p>
    <w:p w:rsidR="00824F7F" w:rsidRPr="00A54EF6" w:rsidRDefault="00824F7F" w:rsidP="00A54EF6">
      <w:pPr>
        <w:pStyle w:val="BusTic"/>
      </w:pPr>
      <w:r w:rsidRPr="00A54EF6">
        <w:t>Inmiddels is in Nieuw-Lekkerland ook een binnendijks industrieterrein ontwikkeld aan de rand van het dorp waar een aantal lokale bedrijven zich heeft gevestigd.</w:t>
      </w:r>
    </w:p>
    <w:p w:rsidR="00A54EF6" w:rsidRDefault="00824F7F" w:rsidP="00A54EF6">
      <w:pPr>
        <w:pStyle w:val="BusTic"/>
      </w:pPr>
      <w:r w:rsidRPr="00A54EF6">
        <w:t>Nieuw-Lekkerland kende eind 19</w:t>
      </w:r>
      <w:r w:rsidR="00A54EF6" w:rsidRPr="00A54EF6">
        <w:rPr>
          <w:vertAlign w:val="superscript"/>
        </w:rPr>
        <w:t>de</w:t>
      </w:r>
      <w:r w:rsidR="00A54EF6">
        <w:t xml:space="preserve"> </w:t>
      </w:r>
      <w:r w:rsidRPr="00A54EF6">
        <w:t xml:space="preserve">eeuw een Nederlandse primeur op </w:t>
      </w:r>
      <w:hyperlink r:id="rId22" w:tooltip="Elektriciteit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elektriciteits</w:t>
        </w:r>
        <w:r w:rsidR="00A54EF6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A54EF6">
          <w:rPr>
            <w:rStyle w:val="Hyperlink"/>
            <w:rFonts w:eastAsiaTheme="majorEastAsia"/>
            <w:color w:val="000000" w:themeColor="text1"/>
            <w:u w:val="none"/>
          </w:rPr>
          <w:t>gebied</w:t>
        </w:r>
      </w:hyperlink>
      <w:r w:rsidRPr="00A54EF6">
        <w:t xml:space="preserve">. </w:t>
      </w:r>
    </w:p>
    <w:p w:rsidR="00824F7F" w:rsidRPr="00A54EF6" w:rsidRDefault="00824F7F" w:rsidP="00A54EF6">
      <w:pPr>
        <w:pStyle w:val="BusTic"/>
      </w:pPr>
      <w:r w:rsidRPr="00A54EF6">
        <w:t xml:space="preserve">In </w:t>
      </w:r>
      <w:hyperlink r:id="rId23" w:tooltip="1886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1886</w:t>
        </w:r>
      </w:hyperlink>
      <w:r w:rsidRPr="00A54EF6">
        <w:t xml:space="preserve"> werd in Kinderdijk de eerste openbare </w:t>
      </w:r>
      <w:hyperlink r:id="rId24" w:tooltip="Elektriciteitscentrale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elektriciteitscentrale</w:t>
        </w:r>
      </w:hyperlink>
      <w:r w:rsidRPr="00A54EF6">
        <w:t xml:space="preserve"> van het land neergezet. 295 gebouwen in Nieuw-Lekkerland en buurgemeente </w:t>
      </w:r>
      <w:hyperlink r:id="rId25" w:tooltip="Alblasserdam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Alblasserdam</w:t>
        </w:r>
      </w:hyperlink>
      <w:r w:rsidRPr="00A54EF6">
        <w:t xml:space="preserve"> konden zo van </w:t>
      </w:r>
      <w:hyperlink r:id="rId26" w:tooltip="Elektriciteit" w:history="1">
        <w:r w:rsidRPr="00A54EF6">
          <w:rPr>
            <w:rStyle w:val="Hyperlink"/>
            <w:rFonts w:eastAsiaTheme="majorEastAsia"/>
            <w:color w:val="000000" w:themeColor="text1"/>
            <w:u w:val="none"/>
          </w:rPr>
          <w:t>stroom</w:t>
        </w:r>
      </w:hyperlink>
      <w:r w:rsidRPr="00A54EF6">
        <w:t xml:space="preserve"> worden voorzien.</w:t>
      </w:r>
    </w:p>
    <w:sectPr w:rsidR="00824F7F" w:rsidRPr="00A54EF6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C5" w:rsidRDefault="003258C5" w:rsidP="00A64884">
      <w:r>
        <w:separator/>
      </w:r>
    </w:p>
  </w:endnote>
  <w:endnote w:type="continuationSeparator" w:id="0">
    <w:p w:rsidR="003258C5" w:rsidRDefault="003258C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54EF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C5" w:rsidRDefault="003258C5" w:rsidP="00A64884">
      <w:r>
        <w:separator/>
      </w:r>
    </w:p>
  </w:footnote>
  <w:footnote w:type="continuationSeparator" w:id="0">
    <w:p w:rsidR="003258C5" w:rsidRDefault="003258C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B515BC8" wp14:editId="6B3ADFC5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258C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043"/>
    <w:multiLevelType w:val="multilevel"/>
    <w:tmpl w:val="6BD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B4CC3"/>
    <w:multiLevelType w:val="multilevel"/>
    <w:tmpl w:val="3EC4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54305"/>
    <w:multiLevelType w:val="multilevel"/>
    <w:tmpl w:val="BB5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A0048"/>
    <w:multiLevelType w:val="multilevel"/>
    <w:tmpl w:val="DFA2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56096CB9"/>
    <w:multiLevelType w:val="multilevel"/>
    <w:tmpl w:val="98EC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E23ECE"/>
    <w:multiLevelType w:val="multilevel"/>
    <w:tmpl w:val="3422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E5684F"/>
    <w:multiLevelType w:val="multilevel"/>
    <w:tmpl w:val="D03C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6E12D6"/>
    <w:multiLevelType w:val="multilevel"/>
    <w:tmpl w:val="8E8E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1"/>
  </w:num>
  <w:num w:numId="8">
    <w:abstractNumId w:val="3"/>
  </w:num>
  <w:num w:numId="9">
    <w:abstractNumId w:val="14"/>
  </w:num>
  <w:num w:numId="10">
    <w:abstractNumId w:val="7"/>
  </w:num>
  <w:num w:numId="11">
    <w:abstractNumId w:val="9"/>
  </w:num>
  <w:num w:numId="12">
    <w:abstractNumId w:val="0"/>
  </w:num>
  <w:num w:numId="13">
    <w:abstractNumId w:val="13"/>
  </w:num>
  <w:num w:numId="14">
    <w:abstractNumId w:val="12"/>
  </w:num>
  <w:num w:numId="15">
    <w:abstractNumId w:val="5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58C5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30B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4F7F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4EF6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4F7F"/>
  </w:style>
  <w:style w:type="character" w:customStyle="1" w:styleId="nowrap">
    <w:name w:val="_nowrap"/>
    <w:basedOn w:val="Standaardalinea-lettertype"/>
    <w:rsid w:val="00824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4F7F"/>
  </w:style>
  <w:style w:type="character" w:customStyle="1" w:styleId="nowrap">
    <w:name w:val="_nowrap"/>
    <w:basedOn w:val="Standaardalinea-lettertype"/>
    <w:rsid w:val="0082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0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0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8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upload.wikimedia.org/wikipedia/commons/0/05/338_Nieuw-Lekkerland.ogg" TargetMode="External"/><Relationship Id="rId18" Type="http://schemas.openxmlformats.org/officeDocument/2006/relationships/hyperlink" Target="http://nl.wikipedia.org/wiki/Alblasserwaard" TargetMode="External"/><Relationship Id="rId26" Type="http://schemas.openxmlformats.org/officeDocument/2006/relationships/hyperlink" Target="http://nl.wikipedia.org/wiki/Elektricitei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est-Alblasserwaard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nl.wikipedia.org/wiki/Lek_(rivier)" TargetMode="External"/><Relationship Id="rId25" Type="http://schemas.openxmlformats.org/officeDocument/2006/relationships/hyperlink" Target="http://nl.wikipedia.org/wiki/Alblasserdam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Zuid-Holland" TargetMode="External"/><Relationship Id="rId20" Type="http://schemas.openxmlformats.org/officeDocument/2006/relationships/hyperlink" Target="http://nl.wikipedia.org/wiki/Nieuw-Lekkerland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oudspeaker.svg" TargetMode="External"/><Relationship Id="rId24" Type="http://schemas.openxmlformats.org/officeDocument/2006/relationships/hyperlink" Target="http://nl.wikipedia.org/wiki/Elektriciteitscentra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iki/1886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3_14_N_4_41_9_E_type:city_zoom:13_region:NL&amp;pagename=Nieuw-Lekkerland" TargetMode="External"/><Relationship Id="rId19" Type="http://schemas.openxmlformats.org/officeDocument/2006/relationships/hyperlink" Target="http://nl.wikipedia.org/wiki/Dialec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lp:Ogg_Vorbis" TargetMode="External"/><Relationship Id="rId22" Type="http://schemas.openxmlformats.org/officeDocument/2006/relationships/hyperlink" Target="http://nl.wikipedia.org/wiki/Elektricitei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2011-07-30T07:26:00Z</dcterms:created>
  <dcterms:modified xsi:type="dcterms:W3CDTF">2011-08-09T09:36:00Z</dcterms:modified>
  <cp:category>2011</cp:category>
</cp:coreProperties>
</file>