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F3" w:rsidRPr="003917A8" w:rsidRDefault="009626F3" w:rsidP="009626F3">
      <w:pPr>
        <w:pStyle w:val="Alinia6"/>
        <w:rPr>
          <w:rStyle w:val="Bijzonder"/>
        </w:rPr>
      </w:pPr>
      <w:bookmarkStart w:id="0" w:name="_GoBack"/>
      <w:r w:rsidRPr="003917A8">
        <w:rPr>
          <w:rStyle w:val="Bijzonder"/>
        </w:rPr>
        <w:t>Moerkapelle</w:t>
      </w:r>
      <w:r>
        <w:rPr>
          <w:rStyle w:val="Bijzonder"/>
        </w:rPr>
        <w:t xml:space="preserve"> </w:t>
      </w:r>
      <w:r w:rsidRPr="003917A8">
        <w:rPr>
          <w:rStyle w:val="Bijzonder"/>
        </w:rPr>
        <w:t>- Monumenten</w:t>
      </w:r>
    </w:p>
    <w:bookmarkEnd w:id="0"/>
    <w:p w:rsidR="009626F3" w:rsidRPr="003917A8" w:rsidRDefault="009626F3" w:rsidP="009626F3">
      <w:pPr>
        <w:rPr>
          <w:b/>
          <w:bCs/>
          <w:color w:val="000000" w:themeColor="text1"/>
        </w:rPr>
      </w:pPr>
      <w:r w:rsidRPr="003917A8">
        <w:rPr>
          <w:b/>
          <w:bCs/>
          <w:color w:val="000000" w:themeColor="text1"/>
        </w:rPr>
        <w:t>Kerk</w:t>
      </w:r>
    </w:p>
    <w:p w:rsidR="009626F3" w:rsidRDefault="009626F3" w:rsidP="009626F3">
      <w:pPr>
        <w:pStyle w:val="BusTic"/>
      </w:pPr>
      <w:r w:rsidRPr="003917A8">
        <w:t xml:space="preserve">Gezichtsbepalend voor Moerkapelle is de op een verhoogde plaats gebouwde kerk. </w:t>
      </w:r>
    </w:p>
    <w:p w:rsidR="009626F3" w:rsidRDefault="009626F3" w:rsidP="009626F3">
      <w:pPr>
        <w:pStyle w:val="BusTic"/>
      </w:pPr>
      <w:r w:rsidRPr="003917A8">
        <w:t xml:space="preserve">De bouw van deze Hervormde zaalkerk startte vermoedelijk in 1662 en werd in 1667 voltooid. </w:t>
      </w:r>
    </w:p>
    <w:p w:rsidR="009626F3" w:rsidRDefault="009626F3" w:rsidP="009626F3">
      <w:pPr>
        <w:pStyle w:val="BusTic"/>
      </w:pPr>
      <w:r w:rsidRPr="003917A8">
        <w:t xml:space="preserve">Boven de ingang in de toren zijn in een gebeeldhouwd reliëf de familiewapens aangebracht van </w:t>
      </w:r>
      <w:hyperlink r:id="rId8" w:tooltip="Daniël van Hogendorp" w:history="1">
        <w:r w:rsidRPr="003917A8">
          <w:rPr>
            <w:rStyle w:val="Hyperlink"/>
            <w:color w:val="000000" w:themeColor="text1"/>
            <w:u w:val="none"/>
          </w:rPr>
          <w:t>Daniël van Hogendorp</w:t>
        </w:r>
      </w:hyperlink>
      <w:r w:rsidRPr="003917A8">
        <w:t xml:space="preserve"> en zijn vrouw </w:t>
      </w:r>
      <w:hyperlink r:id="rId9" w:tooltip="Ida Maria Hooft (de pagina bestaat niet)" w:history="1">
        <w:r w:rsidRPr="003917A8">
          <w:rPr>
            <w:rStyle w:val="Hyperlink"/>
            <w:color w:val="000000" w:themeColor="text1"/>
            <w:u w:val="none"/>
          </w:rPr>
          <w:t>Ida Maria Hooft</w:t>
        </w:r>
      </w:hyperlink>
      <w:r w:rsidRPr="003917A8">
        <w:t xml:space="preserve">. </w:t>
      </w:r>
    </w:p>
    <w:p w:rsidR="009626F3" w:rsidRDefault="009626F3" w:rsidP="009626F3">
      <w:pPr>
        <w:pStyle w:val="BusTic"/>
      </w:pPr>
      <w:r w:rsidRPr="003917A8">
        <w:t xml:space="preserve">In de toren hangen twee klokken, de een gegoten waarschijnlijk in 1757 door </w:t>
      </w:r>
      <w:hyperlink r:id="rId10" w:tooltip="Johannes Specht sr (de pagina bestaat niet)" w:history="1">
        <w:r w:rsidRPr="003917A8">
          <w:rPr>
            <w:rStyle w:val="Hyperlink"/>
            <w:color w:val="000000" w:themeColor="text1"/>
            <w:u w:val="none"/>
          </w:rPr>
          <w:t>Johannes Specht sr</w:t>
        </w:r>
      </w:hyperlink>
      <w:r w:rsidRPr="003917A8">
        <w:t xml:space="preserve"> uit </w:t>
      </w:r>
      <w:hyperlink r:id="rId11" w:tooltip="Rotterdam" w:history="1">
        <w:r w:rsidRPr="003917A8">
          <w:rPr>
            <w:rStyle w:val="Hyperlink"/>
            <w:color w:val="000000" w:themeColor="text1"/>
            <w:u w:val="none"/>
          </w:rPr>
          <w:t>Rotterdam</w:t>
        </w:r>
      </w:hyperlink>
      <w:r w:rsidRPr="003917A8">
        <w:t xml:space="preserve"> en de ander in 1707 door Quirijn de Visser Willemszoon. </w:t>
      </w:r>
    </w:p>
    <w:p w:rsidR="009626F3" w:rsidRDefault="009626F3" w:rsidP="009626F3">
      <w:pPr>
        <w:pStyle w:val="BusTic"/>
      </w:pPr>
      <w:r w:rsidRPr="003917A8">
        <w:t xml:space="preserve">Bijzonder aan het interieur is de preekstoel en het houten renaissancekoorhek dat afkomstig is uit de </w:t>
      </w:r>
      <w:hyperlink r:id="rId12" w:tooltip="Grote of Sint-Laurenskerk (Rotterdam)" w:history="1">
        <w:r w:rsidRPr="003917A8">
          <w:rPr>
            <w:rStyle w:val="Hyperlink"/>
            <w:color w:val="000000" w:themeColor="text1"/>
            <w:u w:val="none"/>
          </w:rPr>
          <w:t>Laurenskerk</w:t>
        </w:r>
      </w:hyperlink>
      <w:r w:rsidRPr="003917A8">
        <w:t xml:space="preserve"> in Rotterdam. </w:t>
      </w:r>
    </w:p>
    <w:p w:rsidR="009626F3" w:rsidRPr="003917A8" w:rsidRDefault="009626F3" w:rsidP="009626F3">
      <w:pPr>
        <w:pStyle w:val="BusTic"/>
      </w:pPr>
      <w:r w:rsidRPr="003917A8">
        <w:t>De kerk is voor het laatst gerestaureerd in 1952 - 1955 waar het interieur is aangepast en van 1994 - 1995 waar hoofdzakelijk het exterieur is gerestaureerd.</w:t>
      </w:r>
    </w:p>
    <w:p w:rsidR="009626F3" w:rsidRPr="003917A8" w:rsidRDefault="009626F3" w:rsidP="009626F3">
      <w:pPr>
        <w:rPr>
          <w:b/>
          <w:bCs/>
          <w:color w:val="000000" w:themeColor="text1"/>
        </w:rPr>
      </w:pPr>
      <w:r w:rsidRPr="003917A8">
        <w:rPr>
          <w:b/>
          <w:bCs/>
          <w:color w:val="000000" w:themeColor="text1"/>
        </w:rPr>
        <w:t>Stolpenburg</w:t>
      </w:r>
    </w:p>
    <w:p w:rsidR="009626F3" w:rsidRDefault="009626F3" w:rsidP="009626F3">
      <w:pPr>
        <w:pStyle w:val="BusTic"/>
      </w:pPr>
      <w:r w:rsidRPr="003917A8">
        <w:t xml:space="preserve">In het verlengde van de </w:t>
      </w:r>
      <w:proofErr w:type="spellStart"/>
      <w:r w:rsidRPr="003917A8">
        <w:t>Herenweg</w:t>
      </w:r>
      <w:proofErr w:type="spellEnd"/>
      <w:r w:rsidRPr="003917A8">
        <w:t xml:space="preserve"> staat een ander monument dat Moerkapelle rijk is: de boerderij </w:t>
      </w:r>
      <w:hyperlink r:id="rId13" w:tooltip="Stolpenburg" w:history="1">
        <w:r w:rsidRPr="003917A8">
          <w:rPr>
            <w:rStyle w:val="Hyperlink"/>
            <w:color w:val="000000" w:themeColor="text1"/>
            <w:u w:val="none"/>
          </w:rPr>
          <w:t>Stolpenburg</w:t>
        </w:r>
      </w:hyperlink>
      <w:r w:rsidRPr="003917A8">
        <w:t xml:space="preserve">. </w:t>
      </w:r>
    </w:p>
    <w:p w:rsidR="009626F3" w:rsidRDefault="009626F3" w:rsidP="009626F3">
      <w:pPr>
        <w:pStyle w:val="BusTic"/>
      </w:pPr>
      <w:r w:rsidRPr="003917A8">
        <w:t xml:space="preserve">Deze omstreeks 1660 gebouwde boerderij is een van de zeldzame </w:t>
      </w:r>
      <w:hyperlink r:id="rId14" w:tooltip="Stolpboerderijen" w:history="1">
        <w:r w:rsidRPr="003917A8">
          <w:rPr>
            <w:rStyle w:val="Hyperlink"/>
            <w:color w:val="000000" w:themeColor="text1"/>
            <w:u w:val="none"/>
          </w:rPr>
          <w:t>stolpboerderijen</w:t>
        </w:r>
      </w:hyperlink>
      <w:r w:rsidRPr="003917A8">
        <w:t xml:space="preserve"> in Zuid-Holland. </w:t>
      </w:r>
    </w:p>
    <w:p w:rsidR="009626F3" w:rsidRDefault="009626F3" w:rsidP="009626F3">
      <w:pPr>
        <w:pStyle w:val="BusTic"/>
      </w:pPr>
      <w:r w:rsidRPr="003917A8">
        <w:t xml:space="preserve">Het oudste huis van Moerkapelle is gelegen aan de lange dijk en heet </w:t>
      </w:r>
      <w:hyperlink r:id="rId15" w:tooltip="Het Land van Belofte" w:history="1">
        <w:r w:rsidRPr="003917A8">
          <w:rPr>
            <w:rStyle w:val="Hyperlink"/>
            <w:color w:val="000000" w:themeColor="text1"/>
            <w:u w:val="none"/>
          </w:rPr>
          <w:t>het Land van Belofte</w:t>
        </w:r>
      </w:hyperlink>
      <w:r w:rsidRPr="003917A8">
        <w:t xml:space="preserve"> uit 1660. </w:t>
      </w:r>
    </w:p>
    <w:p w:rsidR="009626F3" w:rsidRPr="003917A8" w:rsidRDefault="009626F3" w:rsidP="009626F3">
      <w:pPr>
        <w:pStyle w:val="BusTic"/>
      </w:pPr>
      <w:r w:rsidRPr="003917A8">
        <w:t xml:space="preserve">Tijdens een grote brand in </w:t>
      </w:r>
      <w:hyperlink r:id="rId16" w:tooltip="1905" w:history="1">
        <w:r w:rsidRPr="003917A8">
          <w:rPr>
            <w:rStyle w:val="Hyperlink"/>
            <w:color w:val="000000" w:themeColor="text1"/>
            <w:u w:val="none"/>
          </w:rPr>
          <w:t>1905</w:t>
        </w:r>
      </w:hyperlink>
      <w:r w:rsidRPr="003917A8">
        <w:t xml:space="preserve"> zijn bijna alle huizen in de oude kern van het dorp afgebrand.</w:t>
      </w:r>
    </w:p>
    <w:p w:rsidR="009626F3" w:rsidRPr="003917A8" w:rsidRDefault="009626F3" w:rsidP="009626F3">
      <w:pPr>
        <w:rPr>
          <w:b/>
          <w:bCs/>
          <w:color w:val="000000" w:themeColor="text1"/>
        </w:rPr>
      </w:pPr>
      <w:r w:rsidRPr="003917A8">
        <w:rPr>
          <w:b/>
          <w:bCs/>
          <w:color w:val="000000" w:themeColor="text1"/>
        </w:rPr>
        <w:t>Haven</w:t>
      </w:r>
    </w:p>
    <w:p w:rsidR="009626F3" w:rsidRDefault="009626F3" w:rsidP="009626F3">
      <w:pPr>
        <w:pStyle w:val="BusTic"/>
      </w:pPr>
      <w:r w:rsidRPr="003917A8">
        <w:t xml:space="preserve">Moerkapelle lag vroeger aan een belangrijke scheepsvaartroute tussen Rotterdam en Gouda. </w:t>
      </w:r>
    </w:p>
    <w:p w:rsidR="009626F3" w:rsidRDefault="009626F3" w:rsidP="009626F3">
      <w:pPr>
        <w:pStyle w:val="BusTic"/>
      </w:pPr>
      <w:r w:rsidRPr="003917A8">
        <w:t xml:space="preserve">Daarom had Moerkapelle een eigen haven. </w:t>
      </w:r>
    </w:p>
    <w:p w:rsidR="009626F3" w:rsidRDefault="009626F3" w:rsidP="009626F3">
      <w:pPr>
        <w:pStyle w:val="BusTic"/>
      </w:pPr>
      <w:r w:rsidRPr="003917A8">
        <w:t xml:space="preserve">Deze lag aan de Ringvaart(Moerdijkstraat). De resten van de steigers liggen nog steeds onder het wateroppervlak. </w:t>
      </w:r>
    </w:p>
    <w:p w:rsidR="009626F3" w:rsidRDefault="009626F3" w:rsidP="009626F3">
      <w:pPr>
        <w:pStyle w:val="BusTic"/>
      </w:pPr>
      <w:r w:rsidRPr="003917A8">
        <w:t xml:space="preserve">Nadat de scheepsvaartroute werd gesloten verloor de haven zijn functie. </w:t>
      </w:r>
    </w:p>
    <w:p w:rsidR="009626F3" w:rsidRDefault="009626F3" w:rsidP="009626F3">
      <w:pPr>
        <w:pStyle w:val="BusTic"/>
      </w:pPr>
      <w:r w:rsidRPr="003917A8">
        <w:t xml:space="preserve">Uiteindelijk werden de bruggetjes op de Brede Weg en </w:t>
      </w:r>
      <w:proofErr w:type="spellStart"/>
      <w:r w:rsidRPr="003917A8">
        <w:t>Moerkapelse</w:t>
      </w:r>
      <w:proofErr w:type="spellEnd"/>
      <w:r w:rsidRPr="003917A8">
        <w:t xml:space="preserve"> Zijde gesloopt. </w:t>
      </w:r>
    </w:p>
    <w:p w:rsidR="009626F3" w:rsidRPr="003917A8" w:rsidRDefault="009626F3" w:rsidP="009626F3">
      <w:pPr>
        <w:pStyle w:val="BusTic"/>
      </w:pPr>
      <w:r w:rsidRPr="003917A8">
        <w:t>In de ringvaart is nog een duidelijke verbreding te zien van waar ooit de haven heeft gelegen.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FC9" w:rsidRDefault="00F45FC9" w:rsidP="00A64884">
      <w:r>
        <w:separator/>
      </w:r>
    </w:p>
  </w:endnote>
  <w:endnote w:type="continuationSeparator" w:id="0">
    <w:p w:rsidR="00F45FC9" w:rsidRDefault="00F45FC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626F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FC9" w:rsidRDefault="00F45FC9" w:rsidP="00A64884">
      <w:r>
        <w:separator/>
      </w:r>
    </w:p>
  </w:footnote>
  <w:footnote w:type="continuationSeparator" w:id="0">
    <w:p w:rsidR="00F45FC9" w:rsidRDefault="00F45FC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45FC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26F3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45FC9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ani%C3%ABl_van_Hogendorp" TargetMode="External"/><Relationship Id="rId13" Type="http://schemas.openxmlformats.org/officeDocument/2006/relationships/hyperlink" Target="http://nl.wikipedia.org/wiki/Stolpenburg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rote_of_Sint-Laurenskerk_(Rotterdam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0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otterd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t_Land_van_Belofte" TargetMode="External"/><Relationship Id="rId10" Type="http://schemas.openxmlformats.org/officeDocument/2006/relationships/hyperlink" Target="http://nl.wikipedia.org/w/index.php?title=Johannes_Specht_sr&amp;action=edit&amp;redlink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/index.php?title=Ida_Maria_Hooft&amp;action=edit&amp;redlink=1" TargetMode="External"/><Relationship Id="rId14" Type="http://schemas.openxmlformats.org/officeDocument/2006/relationships/hyperlink" Target="http://nl.wikipedia.org/wiki/Stolpboerderij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2011-08-09T08:12:00Z</dcterms:created>
  <dcterms:modified xsi:type="dcterms:W3CDTF">2011-08-09T08:12:00Z</dcterms:modified>
  <cp:category>2011</cp:category>
</cp:coreProperties>
</file>