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CB" w:rsidRPr="004E19D3" w:rsidRDefault="00EA53CB" w:rsidP="00EA53CB">
      <w:pPr>
        <w:pStyle w:val="Alinia6"/>
        <w:rPr>
          <w:rStyle w:val="Bijzonder"/>
        </w:rPr>
      </w:pPr>
      <w:r w:rsidRPr="004E19D3">
        <w:rPr>
          <w:rStyle w:val="Bijzonder"/>
        </w:rPr>
        <w:t>Maassluis - Geschiedenis</w:t>
      </w:r>
    </w:p>
    <w:p w:rsidR="00EA53CB" w:rsidRDefault="00EA53CB" w:rsidP="00EA53CB">
      <w:pPr>
        <w:pStyle w:val="BusTic"/>
      </w:pPr>
      <w:r w:rsidRPr="004E19D3">
        <w:t xml:space="preserve">Maassluis is rond </w:t>
      </w:r>
      <w:hyperlink r:id="rId8" w:tooltip="1340" w:history="1">
        <w:r w:rsidRPr="004E19D3">
          <w:rPr>
            <w:rStyle w:val="Hyperlink"/>
            <w:color w:val="000000" w:themeColor="text1"/>
            <w:u w:val="none"/>
          </w:rPr>
          <w:t>1340</w:t>
        </w:r>
      </w:hyperlink>
      <w:r w:rsidRPr="004E19D3">
        <w:t xml:space="preserve"> ontstaan, als nederzetting bij een </w:t>
      </w:r>
      <w:hyperlink r:id="rId9" w:tooltip="Sluis (kunstwerk)" w:history="1">
        <w:r w:rsidRPr="004E19D3">
          <w:rPr>
            <w:rStyle w:val="Hyperlink"/>
            <w:color w:val="000000" w:themeColor="text1"/>
            <w:u w:val="none"/>
          </w:rPr>
          <w:t>sluis</w:t>
        </w:r>
      </w:hyperlink>
      <w:r w:rsidRPr="004E19D3">
        <w:t xml:space="preserve"> in een zeewering die tussen de </w:t>
      </w:r>
      <w:hyperlink r:id="rId10" w:tooltip="Noordzee" w:history="1">
        <w:r w:rsidRPr="004E19D3">
          <w:rPr>
            <w:rStyle w:val="Hyperlink"/>
            <w:color w:val="000000" w:themeColor="text1"/>
            <w:u w:val="none"/>
          </w:rPr>
          <w:t>Noordzee</w:t>
        </w:r>
      </w:hyperlink>
      <w:r w:rsidRPr="004E19D3">
        <w:t xml:space="preserve"> en </w:t>
      </w:r>
      <w:hyperlink r:id="rId11" w:tooltip="Rotterdam" w:history="1">
        <w:r w:rsidRPr="004E19D3">
          <w:rPr>
            <w:rStyle w:val="Hyperlink"/>
            <w:color w:val="000000" w:themeColor="text1"/>
            <w:u w:val="none"/>
          </w:rPr>
          <w:t>Rotterdam</w:t>
        </w:r>
      </w:hyperlink>
      <w:r w:rsidRPr="004E19D3">
        <w:t xml:space="preserve"> werd aangelegd om overstromingen te voorkomen. </w:t>
      </w:r>
    </w:p>
    <w:p w:rsidR="00EA53CB" w:rsidRDefault="00EA53CB" w:rsidP="00EA53CB">
      <w:pPr>
        <w:pStyle w:val="BusTic"/>
      </w:pPr>
      <w:r w:rsidRPr="004E19D3">
        <w:t xml:space="preserve">De nederzetting werd </w:t>
      </w:r>
      <w:proofErr w:type="spellStart"/>
      <w:r w:rsidRPr="004E19D3">
        <w:t>Maeslandsluys</w:t>
      </w:r>
      <w:proofErr w:type="spellEnd"/>
      <w:r w:rsidRPr="004E19D3">
        <w:t xml:space="preserve"> genoemd, en viel bestuurlijk onder </w:t>
      </w:r>
      <w:hyperlink r:id="rId12" w:tooltip="Maasland (Midden-Delfland)" w:history="1">
        <w:proofErr w:type="spellStart"/>
        <w:r w:rsidRPr="004E19D3">
          <w:rPr>
            <w:rStyle w:val="Hyperlink"/>
            <w:color w:val="000000" w:themeColor="text1"/>
            <w:u w:val="none"/>
          </w:rPr>
          <w:t>Maesland</w:t>
        </w:r>
        <w:proofErr w:type="spellEnd"/>
      </w:hyperlink>
      <w:r w:rsidRPr="004E19D3">
        <w:t xml:space="preserve">. </w:t>
      </w:r>
    </w:p>
    <w:p w:rsidR="00EA53CB" w:rsidRDefault="00EA53CB" w:rsidP="00EA53CB">
      <w:pPr>
        <w:pStyle w:val="BusTic"/>
      </w:pPr>
      <w:r w:rsidRPr="004E19D3">
        <w:t xml:space="preserve">In </w:t>
      </w:r>
      <w:hyperlink r:id="rId13" w:tooltip="1489" w:history="1">
        <w:r w:rsidRPr="004E19D3">
          <w:rPr>
            <w:rStyle w:val="Hyperlink"/>
            <w:color w:val="000000" w:themeColor="text1"/>
            <w:u w:val="none"/>
          </w:rPr>
          <w:t>1489</w:t>
        </w:r>
      </w:hyperlink>
      <w:r w:rsidRPr="004E19D3">
        <w:t xml:space="preserve"> werd de nederzetting geplunderd. </w:t>
      </w:r>
    </w:p>
    <w:p w:rsidR="00EA53CB" w:rsidRDefault="00EA53CB" w:rsidP="00EA53CB">
      <w:pPr>
        <w:pStyle w:val="BusTic"/>
      </w:pPr>
      <w:r w:rsidRPr="004E19D3">
        <w:t xml:space="preserve">In de </w:t>
      </w:r>
      <w:hyperlink r:id="rId14" w:tooltip="16e eeuw" w:history="1">
        <w:r w:rsidRPr="004E19D3">
          <w:rPr>
            <w:rStyle w:val="Hyperlink"/>
            <w:color w:val="000000" w:themeColor="text1"/>
            <w:u w:val="none"/>
          </w:rPr>
          <w:t>zestiende eeuw</w:t>
        </w:r>
      </w:hyperlink>
      <w:r w:rsidRPr="004E19D3">
        <w:t xml:space="preserve"> liet </w:t>
      </w:r>
      <w:hyperlink r:id="rId15" w:tooltip="Filips van Marnix van Sint-Aldegonde" w:history="1">
        <w:r w:rsidRPr="004E19D3">
          <w:rPr>
            <w:rStyle w:val="Hyperlink"/>
            <w:color w:val="000000" w:themeColor="text1"/>
            <w:u w:val="none"/>
          </w:rPr>
          <w:t>Marnix van St Aldegonde</w:t>
        </w:r>
      </w:hyperlink>
      <w:r w:rsidRPr="004E19D3">
        <w:t xml:space="preserve"> een schans aanleggen. </w:t>
      </w:r>
    </w:p>
    <w:p w:rsidR="00EA53CB" w:rsidRDefault="00EA53CB" w:rsidP="00EA53CB">
      <w:pPr>
        <w:pStyle w:val="BusTic"/>
      </w:pPr>
      <w:r w:rsidRPr="004E19D3">
        <w:t xml:space="preserve">Nog voor de voltooiing werd de schans in </w:t>
      </w:r>
      <w:hyperlink r:id="rId16" w:tooltip="1573" w:history="1">
        <w:r w:rsidRPr="004E19D3">
          <w:rPr>
            <w:rStyle w:val="Hyperlink"/>
            <w:color w:val="000000" w:themeColor="text1"/>
            <w:u w:val="none"/>
          </w:rPr>
          <w:t>1573</w:t>
        </w:r>
      </w:hyperlink>
      <w:r w:rsidRPr="004E19D3">
        <w:t xml:space="preserve"> veroverd door de </w:t>
      </w:r>
      <w:hyperlink r:id="rId17" w:tooltip="Spanje" w:history="1">
        <w:r w:rsidRPr="004E19D3">
          <w:rPr>
            <w:rStyle w:val="Hyperlink"/>
            <w:color w:val="000000" w:themeColor="text1"/>
            <w:u w:val="none"/>
          </w:rPr>
          <w:t>Spanjaarden</w:t>
        </w:r>
      </w:hyperlink>
      <w:r w:rsidRPr="004E19D3">
        <w:t xml:space="preserve">. </w:t>
      </w:r>
    </w:p>
    <w:p w:rsidR="00EA53CB" w:rsidRDefault="00EA53CB" w:rsidP="00EA53CB">
      <w:pPr>
        <w:pStyle w:val="BusTic"/>
      </w:pPr>
      <w:r w:rsidRPr="004E19D3">
        <w:t xml:space="preserve">Van Aldegonde werd gevangengenomen. </w:t>
      </w:r>
    </w:p>
    <w:p w:rsidR="00EA53CB" w:rsidRPr="004E19D3" w:rsidRDefault="00EA53CB" w:rsidP="00EA53CB">
      <w:pPr>
        <w:pStyle w:val="BusTic"/>
      </w:pPr>
      <w:r w:rsidRPr="004E19D3">
        <w:t xml:space="preserve">Een jaar later werd </w:t>
      </w:r>
      <w:proofErr w:type="spellStart"/>
      <w:r w:rsidRPr="004E19D3">
        <w:t>Maeslandsluys</w:t>
      </w:r>
      <w:proofErr w:type="spellEnd"/>
      <w:r w:rsidRPr="004E19D3">
        <w:t xml:space="preserve"> door </w:t>
      </w:r>
      <w:hyperlink r:id="rId18" w:tooltip="Muiterij" w:history="1">
        <w:r w:rsidRPr="004E19D3">
          <w:rPr>
            <w:rStyle w:val="Hyperlink"/>
            <w:color w:val="000000" w:themeColor="text1"/>
            <w:u w:val="none"/>
          </w:rPr>
          <w:t>muitende</w:t>
        </w:r>
      </w:hyperlink>
      <w:r w:rsidRPr="004E19D3">
        <w:t xml:space="preserve"> Spaanse troepen geplunderd.</w:t>
      </w:r>
    </w:p>
    <w:p w:rsidR="00EA53CB" w:rsidRDefault="00EA53CB" w:rsidP="00EA53CB">
      <w:pPr>
        <w:pStyle w:val="BusTic"/>
      </w:pPr>
      <w:r w:rsidRPr="004E19D3">
        <w:t xml:space="preserve">Op </w:t>
      </w:r>
      <w:hyperlink r:id="rId19" w:tooltip="16 mei" w:history="1">
        <w:r w:rsidRPr="004E19D3">
          <w:rPr>
            <w:rStyle w:val="Hyperlink"/>
            <w:color w:val="000000" w:themeColor="text1"/>
            <w:u w:val="none"/>
          </w:rPr>
          <w:t>16 mei</w:t>
        </w:r>
      </w:hyperlink>
      <w:r w:rsidRPr="004E19D3">
        <w:t xml:space="preserve"> </w:t>
      </w:r>
      <w:hyperlink r:id="rId20" w:tooltip="1614" w:history="1">
        <w:r w:rsidRPr="004E19D3">
          <w:rPr>
            <w:rStyle w:val="Hyperlink"/>
            <w:color w:val="000000" w:themeColor="text1"/>
            <w:u w:val="none"/>
          </w:rPr>
          <w:t>1614</w:t>
        </w:r>
      </w:hyperlink>
      <w:r w:rsidRPr="004E19D3">
        <w:t xml:space="preserve"> werd </w:t>
      </w:r>
      <w:proofErr w:type="spellStart"/>
      <w:r w:rsidRPr="004E19D3">
        <w:t>Maeslandsluys</w:t>
      </w:r>
      <w:proofErr w:type="spellEnd"/>
      <w:r w:rsidRPr="004E19D3">
        <w:t xml:space="preserve"> zelfstandigheid verleend door de Staten van Holland en ging verder als Maassluis. </w:t>
      </w:r>
    </w:p>
    <w:p w:rsidR="00EA53CB" w:rsidRDefault="00EA53CB" w:rsidP="00EA53CB">
      <w:pPr>
        <w:pStyle w:val="BusTic"/>
      </w:pPr>
      <w:r w:rsidRPr="004E19D3">
        <w:t xml:space="preserve">De afscheiding had mogelijk kerkelijke redenen, Maassluis is protestants georiënteerd en Maasland is katholiek georiënteerd. </w:t>
      </w:r>
    </w:p>
    <w:p w:rsidR="00EA53CB" w:rsidRDefault="00EA53CB" w:rsidP="00EA53CB">
      <w:pPr>
        <w:pStyle w:val="BusTic"/>
      </w:pPr>
      <w:r w:rsidRPr="004E19D3">
        <w:t xml:space="preserve">De schans werd in </w:t>
      </w:r>
      <w:hyperlink r:id="rId21" w:tooltip="1624" w:history="1">
        <w:r w:rsidRPr="004E19D3">
          <w:rPr>
            <w:rStyle w:val="Hyperlink"/>
            <w:color w:val="000000" w:themeColor="text1"/>
            <w:u w:val="none"/>
          </w:rPr>
          <w:t>1624</w:t>
        </w:r>
      </w:hyperlink>
      <w:r w:rsidRPr="004E19D3">
        <w:t xml:space="preserve"> afgebroken om plaats te maken voor de Groote Kerk. </w:t>
      </w:r>
    </w:p>
    <w:p w:rsidR="00EA53CB" w:rsidRDefault="00EA53CB" w:rsidP="00EA53CB">
      <w:pPr>
        <w:pStyle w:val="BusTic"/>
      </w:pPr>
      <w:r w:rsidRPr="004E19D3">
        <w:t xml:space="preserve">Met de bouw daarvan werd begonnen in </w:t>
      </w:r>
      <w:hyperlink r:id="rId22" w:tooltip="1629" w:history="1">
        <w:r w:rsidRPr="004E19D3">
          <w:rPr>
            <w:rStyle w:val="Hyperlink"/>
            <w:color w:val="000000" w:themeColor="text1"/>
            <w:u w:val="none"/>
          </w:rPr>
          <w:t>1629</w:t>
        </w:r>
      </w:hyperlink>
      <w:r w:rsidRPr="004E19D3">
        <w:t xml:space="preserve">. </w:t>
      </w:r>
    </w:p>
    <w:p w:rsidR="00EA53CB" w:rsidRDefault="00EA53CB" w:rsidP="00EA53CB">
      <w:pPr>
        <w:pStyle w:val="BusTic"/>
      </w:pPr>
      <w:r w:rsidRPr="004E19D3">
        <w:t xml:space="preserve">De bouw lag vijf jaar stil doordat kapers uit </w:t>
      </w:r>
      <w:hyperlink r:id="rId23" w:tooltip="Duinkerke" w:history="1">
        <w:r w:rsidRPr="004E19D3">
          <w:rPr>
            <w:rStyle w:val="Hyperlink"/>
            <w:color w:val="000000" w:themeColor="text1"/>
            <w:u w:val="none"/>
          </w:rPr>
          <w:t>Duinkerke</w:t>
        </w:r>
      </w:hyperlink>
      <w:r w:rsidRPr="004E19D3">
        <w:t xml:space="preserve"> veel </w:t>
      </w:r>
      <w:proofErr w:type="spellStart"/>
      <w:r w:rsidRPr="004E19D3">
        <w:t>Maassluise</w:t>
      </w:r>
      <w:proofErr w:type="spellEnd"/>
      <w:r w:rsidRPr="004E19D3">
        <w:t xml:space="preserve"> vissersschepen veroverden en de bemanning overboord gooiden. </w:t>
      </w:r>
    </w:p>
    <w:p w:rsidR="00EA53CB" w:rsidRDefault="00EA53CB" w:rsidP="00EA53CB">
      <w:pPr>
        <w:pStyle w:val="BusTic"/>
      </w:pPr>
      <w:r w:rsidRPr="004E19D3">
        <w:t xml:space="preserve">In </w:t>
      </w:r>
      <w:hyperlink r:id="rId24" w:tooltip="1639" w:history="1">
        <w:r w:rsidRPr="004E19D3">
          <w:rPr>
            <w:rStyle w:val="Hyperlink"/>
            <w:color w:val="000000" w:themeColor="text1"/>
            <w:u w:val="none"/>
          </w:rPr>
          <w:t>1639</w:t>
        </w:r>
      </w:hyperlink>
      <w:r w:rsidRPr="004E19D3">
        <w:t xml:space="preserve"> werd de Groote Kerk voltooid. </w:t>
      </w:r>
    </w:p>
    <w:p w:rsidR="00EA53CB" w:rsidRDefault="00EA53CB" w:rsidP="00EA53CB">
      <w:pPr>
        <w:pStyle w:val="BusTic"/>
      </w:pPr>
      <w:r w:rsidRPr="004E19D3">
        <w:t xml:space="preserve">Op </w:t>
      </w:r>
      <w:hyperlink r:id="rId25" w:tooltip="4 december" w:history="1">
        <w:r w:rsidRPr="004E19D3">
          <w:rPr>
            <w:rStyle w:val="Hyperlink"/>
            <w:color w:val="000000" w:themeColor="text1"/>
            <w:u w:val="none"/>
          </w:rPr>
          <w:t>4 december</w:t>
        </w:r>
      </w:hyperlink>
      <w:r w:rsidRPr="004E19D3">
        <w:t xml:space="preserve"> </w:t>
      </w:r>
      <w:hyperlink r:id="rId26" w:tooltip="1732" w:history="1">
        <w:r w:rsidRPr="004E19D3">
          <w:rPr>
            <w:rStyle w:val="Hyperlink"/>
            <w:color w:val="000000" w:themeColor="text1"/>
            <w:u w:val="none"/>
          </w:rPr>
          <w:t>1732</w:t>
        </w:r>
      </w:hyperlink>
      <w:r w:rsidRPr="004E19D3">
        <w:t xml:space="preserve"> werd het beroemde </w:t>
      </w:r>
      <w:proofErr w:type="spellStart"/>
      <w:r w:rsidRPr="004E19D3">
        <w:t>Garrelsorgel</w:t>
      </w:r>
      <w:proofErr w:type="spellEnd"/>
      <w:r w:rsidRPr="004E19D3">
        <w:t xml:space="preserve"> in gebruik genomen. </w:t>
      </w:r>
    </w:p>
    <w:p w:rsidR="00EA53CB" w:rsidRDefault="00EA53CB" w:rsidP="00EA53CB">
      <w:pPr>
        <w:pStyle w:val="BusTic"/>
      </w:pPr>
      <w:r w:rsidRPr="004E19D3">
        <w:t xml:space="preserve">Het was van </w:t>
      </w:r>
      <w:hyperlink r:id="rId27" w:tooltip="1730" w:history="1">
        <w:r w:rsidRPr="004E19D3">
          <w:rPr>
            <w:rStyle w:val="Hyperlink"/>
            <w:color w:val="000000" w:themeColor="text1"/>
            <w:u w:val="none"/>
          </w:rPr>
          <w:t>1730</w:t>
        </w:r>
      </w:hyperlink>
      <w:r w:rsidRPr="004E19D3">
        <w:t xml:space="preserve"> tot </w:t>
      </w:r>
      <w:hyperlink r:id="rId28" w:tooltip="1732" w:history="1">
        <w:r w:rsidRPr="004E19D3">
          <w:rPr>
            <w:rStyle w:val="Hyperlink"/>
            <w:color w:val="000000" w:themeColor="text1"/>
            <w:u w:val="none"/>
          </w:rPr>
          <w:t>1732</w:t>
        </w:r>
      </w:hyperlink>
      <w:r w:rsidRPr="004E19D3">
        <w:t xml:space="preserve"> gebouwd door </w:t>
      </w:r>
      <w:hyperlink r:id="rId29" w:tooltip="Rudolf Garrels (de pagina bestaat niet)" w:history="1">
        <w:r w:rsidRPr="004E19D3">
          <w:rPr>
            <w:rStyle w:val="Hyperlink"/>
            <w:color w:val="000000" w:themeColor="text1"/>
            <w:u w:val="none"/>
          </w:rPr>
          <w:t xml:space="preserve">Rudolf </w:t>
        </w:r>
        <w:proofErr w:type="spellStart"/>
        <w:r w:rsidRPr="004E19D3">
          <w:rPr>
            <w:rStyle w:val="Hyperlink"/>
            <w:color w:val="000000" w:themeColor="text1"/>
            <w:u w:val="none"/>
          </w:rPr>
          <w:t>Garrels</w:t>
        </w:r>
        <w:proofErr w:type="spellEnd"/>
      </w:hyperlink>
      <w:r w:rsidRPr="004E19D3">
        <w:t xml:space="preserve"> en was een geschenk van de </w:t>
      </w:r>
      <w:proofErr w:type="spellStart"/>
      <w:r w:rsidRPr="004E19D3">
        <w:t>Maassluise</w:t>
      </w:r>
      <w:proofErr w:type="spellEnd"/>
      <w:r w:rsidRPr="004E19D3">
        <w:t xml:space="preserve"> </w:t>
      </w:r>
      <w:hyperlink r:id="rId30" w:tooltip="Reder" w:history="1">
        <w:r w:rsidRPr="004E19D3">
          <w:rPr>
            <w:rStyle w:val="Hyperlink"/>
            <w:color w:val="000000" w:themeColor="text1"/>
            <w:u w:val="none"/>
          </w:rPr>
          <w:t>reder</w:t>
        </w:r>
      </w:hyperlink>
      <w:r w:rsidRPr="004E19D3">
        <w:t xml:space="preserve"> </w:t>
      </w:r>
      <w:hyperlink r:id="rId31" w:tooltip="Govert van Wijn (de pagina bestaat niet)" w:history="1">
        <w:r w:rsidRPr="004E19D3">
          <w:rPr>
            <w:rStyle w:val="Hyperlink"/>
            <w:color w:val="000000" w:themeColor="text1"/>
            <w:u w:val="none"/>
          </w:rPr>
          <w:t>Govert van Wijn</w:t>
        </w:r>
      </w:hyperlink>
      <w:r w:rsidRPr="004E19D3">
        <w:t xml:space="preserve">. </w:t>
      </w:r>
    </w:p>
    <w:p w:rsidR="00EA53CB" w:rsidRPr="004E19D3" w:rsidRDefault="00EA53CB" w:rsidP="00EA53CB">
      <w:pPr>
        <w:pStyle w:val="BusTic"/>
      </w:pPr>
      <w:r w:rsidRPr="004E19D3">
        <w:t xml:space="preserve">In </w:t>
      </w:r>
      <w:hyperlink r:id="rId32" w:tooltip="1811" w:history="1">
        <w:r w:rsidRPr="004E19D3">
          <w:rPr>
            <w:rStyle w:val="Hyperlink"/>
            <w:color w:val="000000" w:themeColor="text1"/>
            <w:u w:val="none"/>
          </w:rPr>
          <w:t>1811</w:t>
        </w:r>
      </w:hyperlink>
      <w:r w:rsidRPr="004E19D3">
        <w:t xml:space="preserve"> werd Maassluis door </w:t>
      </w:r>
      <w:hyperlink r:id="rId33" w:tooltip="Napoleon Bonaparte" w:history="1">
        <w:r w:rsidRPr="004E19D3">
          <w:rPr>
            <w:rStyle w:val="Hyperlink"/>
            <w:color w:val="000000" w:themeColor="text1"/>
            <w:u w:val="none"/>
          </w:rPr>
          <w:t xml:space="preserve">Napoleon </w:t>
        </w:r>
        <w:proofErr w:type="spellStart"/>
        <w:r w:rsidRPr="004E19D3">
          <w:rPr>
            <w:rStyle w:val="Hyperlink"/>
            <w:color w:val="000000" w:themeColor="text1"/>
            <w:u w:val="none"/>
          </w:rPr>
          <w:t>Bonaparte</w:t>
        </w:r>
        <w:proofErr w:type="spellEnd"/>
      </w:hyperlink>
      <w:r w:rsidRPr="004E19D3">
        <w:t xml:space="preserve"> </w:t>
      </w:r>
      <w:hyperlink r:id="rId34" w:tooltip="Stadsrechten" w:history="1">
        <w:r w:rsidRPr="004E19D3">
          <w:rPr>
            <w:rStyle w:val="Hyperlink"/>
            <w:color w:val="000000" w:themeColor="text1"/>
            <w:u w:val="none"/>
          </w:rPr>
          <w:t>stadsrechten</w:t>
        </w:r>
      </w:hyperlink>
      <w:r w:rsidRPr="004E19D3">
        <w:t xml:space="preserve"> verleend.</w:t>
      </w:r>
    </w:p>
    <w:p w:rsidR="00EA53CB" w:rsidRPr="004E19D3" w:rsidRDefault="00EA53CB" w:rsidP="00EA53CB">
      <w:pPr>
        <w:pStyle w:val="BusTic"/>
      </w:pPr>
      <w:r w:rsidRPr="004E19D3">
        <w:t>Hoe in en rond Maassluis de zeemansvrouwen in de zeventiende eeuw thuis het gezin draaiend hielden, staat uitvoerig en zeer levendig beschreven in het proefschrift van Annette de Wit.</w:t>
      </w:r>
    </w:p>
    <w:p w:rsidR="00EA53CB" w:rsidRDefault="00EA53CB" w:rsidP="00EA53CB">
      <w:pPr>
        <w:pStyle w:val="BusTic"/>
      </w:pPr>
      <w:r w:rsidRPr="004E19D3">
        <w:t xml:space="preserve">Op economisch gebied was aanvankelijk de </w:t>
      </w:r>
      <w:hyperlink r:id="rId35" w:tooltip="Visserij" w:history="1">
        <w:r w:rsidRPr="004E19D3">
          <w:rPr>
            <w:rStyle w:val="Hyperlink"/>
            <w:color w:val="000000" w:themeColor="text1"/>
            <w:u w:val="none"/>
          </w:rPr>
          <w:t>visserij</w:t>
        </w:r>
      </w:hyperlink>
      <w:r w:rsidRPr="004E19D3">
        <w:t xml:space="preserve"> van belang, maar in de </w:t>
      </w:r>
      <w:hyperlink r:id="rId36" w:tooltip="19e eeuw" w:history="1">
        <w:r w:rsidRPr="004E19D3">
          <w:rPr>
            <w:rStyle w:val="Hyperlink"/>
            <w:color w:val="000000" w:themeColor="text1"/>
            <w:u w:val="none"/>
          </w:rPr>
          <w:t>negentiende eeuw</w:t>
        </w:r>
      </w:hyperlink>
      <w:r w:rsidRPr="004E19D3">
        <w:t xml:space="preserve"> werd de stad wereldberoemd door het </w:t>
      </w:r>
      <w:hyperlink r:id="rId37" w:tooltip="Sleepboot" w:history="1">
        <w:r w:rsidRPr="004E19D3">
          <w:rPr>
            <w:rStyle w:val="Hyperlink"/>
            <w:color w:val="000000" w:themeColor="text1"/>
            <w:u w:val="none"/>
          </w:rPr>
          <w:t>sleepvaartbedrijf</w:t>
        </w:r>
      </w:hyperlink>
      <w:r w:rsidRPr="004E19D3">
        <w:t xml:space="preserve"> </w:t>
      </w:r>
      <w:hyperlink r:id="rId38" w:tooltip="Smit Internationale" w:history="1">
        <w:r w:rsidRPr="004E19D3">
          <w:rPr>
            <w:rStyle w:val="Hyperlink"/>
            <w:color w:val="000000" w:themeColor="text1"/>
            <w:u w:val="none"/>
          </w:rPr>
          <w:t xml:space="preserve">L. Smit &amp; </w:t>
        </w:r>
        <w:proofErr w:type="spellStart"/>
        <w:r w:rsidRPr="004E19D3">
          <w:rPr>
            <w:rStyle w:val="Hyperlink"/>
            <w:color w:val="000000" w:themeColor="text1"/>
            <w:u w:val="none"/>
          </w:rPr>
          <w:t>Co.</w:t>
        </w:r>
        <w:proofErr w:type="spellEnd"/>
      </w:hyperlink>
      <w:r w:rsidRPr="004E19D3">
        <w:t xml:space="preserve"> en het </w:t>
      </w:r>
      <w:hyperlink r:id="rId39" w:tooltip="Berging (schip)" w:history="1">
        <w:r w:rsidRPr="004E19D3">
          <w:rPr>
            <w:rStyle w:val="Hyperlink"/>
            <w:color w:val="000000" w:themeColor="text1"/>
            <w:u w:val="none"/>
          </w:rPr>
          <w:t>scheepsbergingsbedrijf</w:t>
        </w:r>
      </w:hyperlink>
      <w:r w:rsidRPr="004E19D3">
        <w:t xml:space="preserve"> </w:t>
      </w:r>
      <w:proofErr w:type="spellStart"/>
      <w:r w:rsidRPr="004E19D3">
        <w:t>W.A.</w:t>
      </w:r>
      <w:proofErr w:type="spellEnd"/>
      <w:r w:rsidRPr="004E19D3">
        <w:t xml:space="preserve"> van den Tak, die na een fusie bekend stonden als Smit-Tak. </w:t>
      </w:r>
    </w:p>
    <w:p w:rsidR="00EA53CB" w:rsidRDefault="00EA53CB" w:rsidP="00EA53CB">
      <w:pPr>
        <w:pStyle w:val="BusTic"/>
      </w:pPr>
      <w:r w:rsidRPr="004E19D3">
        <w:t xml:space="preserve">In Maassluis is het </w:t>
      </w:r>
      <w:hyperlink r:id="rId40" w:tooltip="Nationaal Sleepvaartmuseum (de pagina bestaat niet)" w:history="1">
        <w:r w:rsidRPr="004E19D3">
          <w:rPr>
            <w:rStyle w:val="Hyperlink"/>
            <w:color w:val="000000" w:themeColor="text1"/>
            <w:u w:val="none"/>
          </w:rPr>
          <w:t>Nationaal Sleepvaartmuseum</w:t>
        </w:r>
      </w:hyperlink>
      <w:r w:rsidRPr="004E19D3">
        <w:t xml:space="preserve"> gevestigd en in de haven ligt de stoomsleepboot </w:t>
      </w:r>
      <w:hyperlink r:id="rId41" w:tooltip="Ss Furie (sleepboot) (de pagina bestaat niet)" w:history="1">
        <w:r w:rsidRPr="004E19D3">
          <w:rPr>
            <w:rStyle w:val="Hyperlink"/>
            <w:iCs/>
            <w:color w:val="000000" w:themeColor="text1"/>
            <w:u w:val="none"/>
          </w:rPr>
          <w:t>Furie</w:t>
        </w:r>
      </w:hyperlink>
      <w:r w:rsidRPr="004E19D3">
        <w:t xml:space="preserve">. </w:t>
      </w:r>
    </w:p>
    <w:p w:rsidR="00EA53CB" w:rsidRDefault="00EA53CB" w:rsidP="00EA53CB">
      <w:pPr>
        <w:pStyle w:val="BusTic"/>
      </w:pPr>
      <w:r w:rsidRPr="004E19D3">
        <w:t xml:space="preserve">Dit schip sleepte jarenlang houtvlotten over de </w:t>
      </w:r>
      <w:hyperlink r:id="rId42" w:tooltip="Oostzee" w:history="1">
        <w:r w:rsidRPr="004E19D3">
          <w:rPr>
            <w:rStyle w:val="Hyperlink"/>
            <w:color w:val="000000" w:themeColor="text1"/>
            <w:u w:val="none"/>
          </w:rPr>
          <w:t>Oostzee</w:t>
        </w:r>
      </w:hyperlink>
      <w:r w:rsidRPr="004E19D3">
        <w:t xml:space="preserve">, werd in </w:t>
      </w:r>
      <w:hyperlink r:id="rId43" w:tooltip="1976" w:history="1">
        <w:r w:rsidRPr="004E19D3">
          <w:rPr>
            <w:rStyle w:val="Hyperlink"/>
            <w:color w:val="000000" w:themeColor="text1"/>
            <w:u w:val="none"/>
          </w:rPr>
          <w:t>1976</w:t>
        </w:r>
      </w:hyperlink>
      <w:r w:rsidRPr="004E19D3">
        <w:t xml:space="preserve"> door de </w:t>
      </w:r>
      <w:hyperlink r:id="rId44" w:tooltip="AVRO" w:history="1">
        <w:r w:rsidRPr="004E19D3">
          <w:rPr>
            <w:rStyle w:val="Hyperlink"/>
            <w:color w:val="000000" w:themeColor="text1"/>
            <w:u w:val="none"/>
          </w:rPr>
          <w:t>AVRO</w:t>
        </w:r>
      </w:hyperlink>
      <w:r w:rsidRPr="004E19D3">
        <w:t xml:space="preserve"> aangekocht voor een rol in de televisieserie </w:t>
      </w:r>
      <w:hyperlink r:id="rId45" w:tooltip="Hollands Glorie" w:history="1">
        <w:r w:rsidRPr="004E19D3">
          <w:rPr>
            <w:rStyle w:val="Hyperlink"/>
            <w:color w:val="000000" w:themeColor="text1"/>
            <w:u w:val="none"/>
          </w:rPr>
          <w:t>Hollands Glorie</w:t>
        </w:r>
      </w:hyperlink>
      <w:r w:rsidRPr="004E19D3">
        <w:t xml:space="preserve"> naar het boek van </w:t>
      </w:r>
      <w:hyperlink r:id="rId46" w:tooltip="Jan de Hartog" w:history="1">
        <w:r w:rsidRPr="004E19D3">
          <w:rPr>
            <w:rStyle w:val="Hyperlink"/>
            <w:color w:val="000000" w:themeColor="text1"/>
            <w:u w:val="none"/>
          </w:rPr>
          <w:t>Jan de Hartog</w:t>
        </w:r>
      </w:hyperlink>
      <w:r w:rsidRPr="004E19D3">
        <w:t xml:space="preserve">, en is sinds </w:t>
      </w:r>
      <w:hyperlink r:id="rId47" w:tooltip="15 februari" w:history="1">
        <w:r w:rsidRPr="004E19D3">
          <w:rPr>
            <w:rStyle w:val="Hyperlink"/>
            <w:color w:val="000000" w:themeColor="text1"/>
            <w:u w:val="none"/>
          </w:rPr>
          <w:t>15 februari</w:t>
        </w:r>
      </w:hyperlink>
      <w:r w:rsidRPr="004E19D3">
        <w:t xml:space="preserve"> </w:t>
      </w:r>
      <w:hyperlink r:id="rId48" w:tooltip="1978" w:history="1">
        <w:r w:rsidRPr="004E19D3">
          <w:rPr>
            <w:rStyle w:val="Hyperlink"/>
            <w:color w:val="000000" w:themeColor="text1"/>
            <w:u w:val="none"/>
          </w:rPr>
          <w:t>1978</w:t>
        </w:r>
      </w:hyperlink>
      <w:r w:rsidRPr="004E19D3">
        <w:t xml:space="preserve"> eigendom van de Stichting Hollands Glorie. </w:t>
      </w:r>
    </w:p>
    <w:p w:rsidR="00593941" w:rsidRPr="00EA53CB" w:rsidRDefault="00EA53CB" w:rsidP="00313E7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4E19D3">
        <w:t xml:space="preserve">Een ander maritiem bedrijf in Maassluis is </w:t>
      </w:r>
      <w:hyperlink r:id="rId49" w:tooltip="Koninklijke Dirkzwager (de pagina bestaat niet)" w:history="1">
        <w:r w:rsidRPr="00EA53CB">
          <w:rPr>
            <w:rStyle w:val="Hyperlink"/>
            <w:color w:val="000000" w:themeColor="text1"/>
            <w:u w:val="none"/>
          </w:rPr>
          <w:t>Koninklijke Dirkzwager</w:t>
        </w:r>
      </w:hyperlink>
      <w:r w:rsidRPr="004E19D3">
        <w:t xml:space="preserve">, dat sinds </w:t>
      </w:r>
      <w:hyperlink r:id="rId50" w:tooltip="1872" w:history="1">
        <w:r w:rsidRPr="00EA53CB">
          <w:rPr>
            <w:rStyle w:val="Hyperlink"/>
            <w:color w:val="000000" w:themeColor="text1"/>
            <w:u w:val="none"/>
          </w:rPr>
          <w:t>1872</w:t>
        </w:r>
      </w:hyperlink>
      <w:r w:rsidRPr="004E19D3">
        <w:t xml:space="preserve"> informatiediensten in en rond de Rotterdamse haven levert.</w:t>
      </w:r>
      <w:bookmarkStart w:id="0" w:name="_GoBack"/>
      <w:bookmarkEnd w:id="0"/>
      <w:r w:rsidR="00CF6E90" w:rsidRPr="00EA53C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EA53CB" w:rsidSect="002E5CC2">
      <w:headerReference w:type="default" r:id="rId51"/>
      <w:footerReference w:type="default" r:id="rId5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02" w:rsidRDefault="00584A02" w:rsidP="00A64884">
      <w:r>
        <w:separator/>
      </w:r>
    </w:p>
  </w:endnote>
  <w:endnote w:type="continuationSeparator" w:id="0">
    <w:p w:rsidR="00584A02" w:rsidRDefault="00584A0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A53C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02" w:rsidRDefault="00584A02" w:rsidP="00A64884">
      <w:r>
        <w:separator/>
      </w:r>
    </w:p>
  </w:footnote>
  <w:footnote w:type="continuationSeparator" w:id="0">
    <w:p w:rsidR="00584A02" w:rsidRDefault="00584A0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84A0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84A02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A53CB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489" TargetMode="External"/><Relationship Id="rId18" Type="http://schemas.openxmlformats.org/officeDocument/2006/relationships/hyperlink" Target="http://nl.wikipedia.org/wiki/Muiterij" TargetMode="External"/><Relationship Id="rId26" Type="http://schemas.openxmlformats.org/officeDocument/2006/relationships/hyperlink" Target="http://nl.wikipedia.org/wiki/1732" TargetMode="External"/><Relationship Id="rId39" Type="http://schemas.openxmlformats.org/officeDocument/2006/relationships/hyperlink" Target="http://nl.wikipedia.org/wiki/Berging_(schip)" TargetMode="External"/><Relationship Id="rId21" Type="http://schemas.openxmlformats.org/officeDocument/2006/relationships/hyperlink" Target="http://nl.wikipedia.org/wiki/1624" TargetMode="External"/><Relationship Id="rId34" Type="http://schemas.openxmlformats.org/officeDocument/2006/relationships/hyperlink" Target="http://nl.wikipedia.org/wiki/Stadsrechten" TargetMode="External"/><Relationship Id="rId42" Type="http://schemas.openxmlformats.org/officeDocument/2006/relationships/hyperlink" Target="http://nl.wikipedia.org/wiki/Oostzee" TargetMode="External"/><Relationship Id="rId47" Type="http://schemas.openxmlformats.org/officeDocument/2006/relationships/hyperlink" Target="http://nl.wikipedia.org/wiki/15_februari" TargetMode="External"/><Relationship Id="rId50" Type="http://schemas.openxmlformats.org/officeDocument/2006/relationships/hyperlink" Target="http://nl.wikipedia.org/wiki/1872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573" TargetMode="External"/><Relationship Id="rId29" Type="http://schemas.openxmlformats.org/officeDocument/2006/relationships/hyperlink" Target="http://nl.wikipedia.org/w/index.php?title=Rudolf_Garrels&amp;action=edit&amp;redlink=1" TargetMode="External"/><Relationship Id="rId11" Type="http://schemas.openxmlformats.org/officeDocument/2006/relationships/hyperlink" Target="http://nl.wikipedia.org/wiki/Rotterdam" TargetMode="External"/><Relationship Id="rId24" Type="http://schemas.openxmlformats.org/officeDocument/2006/relationships/hyperlink" Target="http://nl.wikipedia.org/wiki/1639" TargetMode="External"/><Relationship Id="rId32" Type="http://schemas.openxmlformats.org/officeDocument/2006/relationships/hyperlink" Target="http://nl.wikipedia.org/wiki/1811" TargetMode="External"/><Relationship Id="rId37" Type="http://schemas.openxmlformats.org/officeDocument/2006/relationships/hyperlink" Target="http://nl.wikipedia.org/wiki/Sleepboot" TargetMode="External"/><Relationship Id="rId40" Type="http://schemas.openxmlformats.org/officeDocument/2006/relationships/hyperlink" Target="http://nl.wikipedia.org/w/index.php?title=Nationaal_Sleepvaartmuseum&amp;action=edit&amp;redlink=1" TargetMode="External"/><Relationship Id="rId45" Type="http://schemas.openxmlformats.org/officeDocument/2006/relationships/hyperlink" Target="http://nl.wikipedia.org/wiki/Hollands_Glorie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l.wikipedia.org/wiki/Noordzee" TargetMode="External"/><Relationship Id="rId19" Type="http://schemas.openxmlformats.org/officeDocument/2006/relationships/hyperlink" Target="http://nl.wikipedia.org/wiki/16_mei" TargetMode="External"/><Relationship Id="rId31" Type="http://schemas.openxmlformats.org/officeDocument/2006/relationships/hyperlink" Target="http://nl.wikipedia.org/w/index.php?title=Govert_van_Wijn&amp;action=edit&amp;redlink=1" TargetMode="External"/><Relationship Id="rId44" Type="http://schemas.openxmlformats.org/officeDocument/2006/relationships/hyperlink" Target="http://nl.wikipedia.org/wiki/AVRO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luis_(kunstwerk)" TargetMode="External"/><Relationship Id="rId14" Type="http://schemas.openxmlformats.org/officeDocument/2006/relationships/hyperlink" Target="http://nl.wikipedia.org/wiki/16e_eeuw" TargetMode="External"/><Relationship Id="rId22" Type="http://schemas.openxmlformats.org/officeDocument/2006/relationships/hyperlink" Target="http://nl.wikipedia.org/wiki/1629" TargetMode="External"/><Relationship Id="rId27" Type="http://schemas.openxmlformats.org/officeDocument/2006/relationships/hyperlink" Target="http://nl.wikipedia.org/wiki/1730" TargetMode="External"/><Relationship Id="rId30" Type="http://schemas.openxmlformats.org/officeDocument/2006/relationships/hyperlink" Target="http://nl.wikipedia.org/wiki/Reder" TargetMode="External"/><Relationship Id="rId35" Type="http://schemas.openxmlformats.org/officeDocument/2006/relationships/hyperlink" Target="http://nl.wikipedia.org/wiki/Visserij" TargetMode="External"/><Relationship Id="rId43" Type="http://schemas.openxmlformats.org/officeDocument/2006/relationships/hyperlink" Target="http://nl.wikipedia.org/wiki/1976" TargetMode="External"/><Relationship Id="rId48" Type="http://schemas.openxmlformats.org/officeDocument/2006/relationships/hyperlink" Target="http://nl.wikipedia.org/wiki/1978" TargetMode="External"/><Relationship Id="rId8" Type="http://schemas.openxmlformats.org/officeDocument/2006/relationships/hyperlink" Target="http://nl.wikipedia.org/wiki/1340" TargetMode="External"/><Relationship Id="rId51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Maasland_(Midden-Delfland)" TargetMode="External"/><Relationship Id="rId17" Type="http://schemas.openxmlformats.org/officeDocument/2006/relationships/hyperlink" Target="http://nl.wikipedia.org/wiki/Spanje" TargetMode="External"/><Relationship Id="rId25" Type="http://schemas.openxmlformats.org/officeDocument/2006/relationships/hyperlink" Target="http://nl.wikipedia.org/wiki/4_december" TargetMode="External"/><Relationship Id="rId33" Type="http://schemas.openxmlformats.org/officeDocument/2006/relationships/hyperlink" Target="http://nl.wikipedia.org/wiki/Napoleon_Bonaparte" TargetMode="External"/><Relationship Id="rId38" Type="http://schemas.openxmlformats.org/officeDocument/2006/relationships/hyperlink" Target="http://nl.wikipedia.org/wiki/Smit_Internationale" TargetMode="External"/><Relationship Id="rId46" Type="http://schemas.openxmlformats.org/officeDocument/2006/relationships/hyperlink" Target="http://nl.wikipedia.org/wiki/Jan_de_Hartog" TargetMode="External"/><Relationship Id="rId20" Type="http://schemas.openxmlformats.org/officeDocument/2006/relationships/hyperlink" Target="http://nl.wikipedia.org/wiki/1614" TargetMode="External"/><Relationship Id="rId41" Type="http://schemas.openxmlformats.org/officeDocument/2006/relationships/hyperlink" Target="http://nl.wikipedia.org/w/index.php?title=Ss_Furie_(sleepboot)&amp;action=edit&amp;redlink=1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Filips_van_Marnix_van_Sint-Aldegonde" TargetMode="External"/><Relationship Id="rId23" Type="http://schemas.openxmlformats.org/officeDocument/2006/relationships/hyperlink" Target="http://nl.wikipedia.org/wiki/Duinkerke" TargetMode="External"/><Relationship Id="rId28" Type="http://schemas.openxmlformats.org/officeDocument/2006/relationships/hyperlink" Target="http://nl.wikipedia.org/wiki/1732" TargetMode="External"/><Relationship Id="rId36" Type="http://schemas.openxmlformats.org/officeDocument/2006/relationships/hyperlink" Target="http://nl.wikipedia.org/wiki/19e_eeuw" TargetMode="External"/><Relationship Id="rId49" Type="http://schemas.openxmlformats.org/officeDocument/2006/relationships/hyperlink" Target="http://nl.wikipedia.org/w/index.php?title=Koninklijke_Dirkzwager&amp;action=edit&amp;redlink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2011-08-09T07:36:00Z</dcterms:created>
  <dcterms:modified xsi:type="dcterms:W3CDTF">2011-08-09T07:36:00Z</dcterms:modified>
  <cp:category>2011</cp:category>
</cp:coreProperties>
</file>