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59" w:rsidRPr="004E19D3" w:rsidRDefault="001B2259" w:rsidP="001B2259">
      <w:pPr>
        <w:pStyle w:val="Alinia6"/>
        <w:rPr>
          <w:rStyle w:val="Bijzonder"/>
        </w:rPr>
      </w:pPr>
      <w:bookmarkStart w:id="0" w:name="_GoBack"/>
      <w:r w:rsidRPr="004E19D3">
        <w:rPr>
          <w:rStyle w:val="Bijzonder"/>
        </w:rPr>
        <w:t>Maassluis - De Tweede Wereldoorlog</w:t>
      </w:r>
    </w:p>
    <w:bookmarkEnd w:id="0"/>
    <w:p w:rsidR="001B2259" w:rsidRDefault="001B2259" w:rsidP="001B2259">
      <w:pPr>
        <w:pStyle w:val="BusTic"/>
      </w:pPr>
      <w:r w:rsidRPr="004E19D3">
        <w:t xml:space="preserve">Ook Maassluis heeft 5 jaren lang te maken gehad met de Duitse bezetter. </w:t>
      </w:r>
    </w:p>
    <w:p w:rsidR="001B2259" w:rsidRDefault="001B2259" w:rsidP="001B2259">
      <w:pPr>
        <w:pStyle w:val="BusTic"/>
      </w:pPr>
      <w:r w:rsidRPr="004E19D3">
        <w:t xml:space="preserve">Ondanks dat het een klein stadje was, Maassluis telden toen nog maar zo’n 9200 inwoners, zaten er wel een fiks aantal Duitse soldaten in Maassluis. </w:t>
      </w:r>
    </w:p>
    <w:p w:rsidR="001B2259" w:rsidRDefault="001B2259" w:rsidP="001B2259">
      <w:pPr>
        <w:pStyle w:val="BusTic"/>
      </w:pPr>
      <w:r w:rsidRPr="004E19D3">
        <w:t xml:space="preserve">De reden dat Maassluis met zo veel Duitse soldaten te maken kreeg is simpel te verklaren. </w:t>
      </w:r>
    </w:p>
    <w:p w:rsidR="001B2259" w:rsidRDefault="001B2259" w:rsidP="001B2259">
      <w:pPr>
        <w:pStyle w:val="BusTic"/>
      </w:pPr>
      <w:r w:rsidRPr="004E19D3">
        <w:t xml:space="preserve">Maassluis heeft een haven en ligt dicht bij de </w:t>
      </w:r>
      <w:hyperlink r:id="rId8" w:tooltip="Noordzee" w:history="1">
        <w:r w:rsidRPr="004E19D3">
          <w:rPr>
            <w:rStyle w:val="Hyperlink"/>
            <w:color w:val="000000" w:themeColor="text1"/>
            <w:u w:val="none"/>
          </w:rPr>
          <w:t>Noordzee</w:t>
        </w:r>
      </w:hyperlink>
      <w:r w:rsidRPr="004E19D3">
        <w:t xml:space="preserve">. </w:t>
      </w:r>
    </w:p>
    <w:p w:rsidR="001B2259" w:rsidRDefault="001B2259" w:rsidP="001B2259">
      <w:pPr>
        <w:pStyle w:val="BusTic"/>
      </w:pPr>
      <w:r w:rsidRPr="004E19D3">
        <w:t xml:space="preserve">Maassluis en haar haven zouden een belangrijke rol krijgen in de verdediging van de </w:t>
      </w:r>
      <w:hyperlink r:id="rId9" w:tooltip="Rotterdamse haven" w:history="1">
        <w:r w:rsidRPr="004E19D3">
          <w:rPr>
            <w:rStyle w:val="Hyperlink"/>
            <w:color w:val="000000" w:themeColor="text1"/>
            <w:u w:val="none"/>
          </w:rPr>
          <w:t>Rotterdamse haven</w:t>
        </w:r>
      </w:hyperlink>
      <w:r w:rsidRPr="004E19D3">
        <w:t xml:space="preserve">. </w:t>
      </w:r>
    </w:p>
    <w:p w:rsidR="001B2259" w:rsidRDefault="001B2259" w:rsidP="001B2259">
      <w:pPr>
        <w:pStyle w:val="BusTic"/>
      </w:pPr>
      <w:r w:rsidRPr="004E19D3">
        <w:t xml:space="preserve">De Duitse </w:t>
      </w:r>
      <w:hyperlink r:id="rId10" w:tooltip="Kriegsmarine" w:history="1">
        <w:proofErr w:type="spellStart"/>
        <w:r w:rsidRPr="004E19D3">
          <w:rPr>
            <w:rStyle w:val="Hyperlink"/>
            <w:color w:val="000000" w:themeColor="text1"/>
            <w:u w:val="none"/>
          </w:rPr>
          <w:t>Kriegsmarine</w:t>
        </w:r>
        <w:proofErr w:type="spellEnd"/>
      </w:hyperlink>
      <w:r w:rsidRPr="004E19D3">
        <w:t xml:space="preserve"> had al snel een kleine vlootbasis gevormd in de buitenhaven met gevorderde vissersvaartuigen. </w:t>
      </w:r>
    </w:p>
    <w:p w:rsidR="001B2259" w:rsidRPr="004E19D3" w:rsidRDefault="001B2259" w:rsidP="001B2259">
      <w:pPr>
        <w:pStyle w:val="BusTic"/>
      </w:pPr>
      <w:r w:rsidRPr="004E19D3">
        <w:t xml:space="preserve">Deze schepen waren redelijk bewapend met </w:t>
      </w:r>
      <w:hyperlink r:id="rId11" w:tooltip="Luchtdoelgeschut" w:history="1">
        <w:r w:rsidRPr="004E19D3">
          <w:rPr>
            <w:rStyle w:val="Hyperlink"/>
            <w:color w:val="000000" w:themeColor="text1"/>
            <w:u w:val="none"/>
          </w:rPr>
          <w:t>luchtdoelgeschut</w:t>
        </w:r>
      </w:hyperlink>
      <w:r w:rsidRPr="004E19D3">
        <w:t xml:space="preserve"> (</w:t>
      </w:r>
      <w:proofErr w:type="spellStart"/>
      <w:r w:rsidRPr="004E19D3">
        <w:fldChar w:fldCharType="begin"/>
      </w:r>
      <w:r w:rsidRPr="004E19D3">
        <w:instrText xml:space="preserve"> HYPERLINK "http://nl.wikipedia.org/wiki/FLAK" \o "FLAK" </w:instrText>
      </w:r>
      <w:r w:rsidRPr="004E19D3">
        <w:fldChar w:fldCharType="separate"/>
      </w:r>
      <w:r w:rsidRPr="004E19D3">
        <w:rPr>
          <w:rStyle w:val="Hyperlink"/>
          <w:color w:val="000000" w:themeColor="text1"/>
          <w:u w:val="none"/>
        </w:rPr>
        <w:t>FLAK</w:t>
      </w:r>
      <w:proofErr w:type="spellEnd"/>
      <w:r w:rsidRPr="004E19D3">
        <w:fldChar w:fldCharType="end"/>
      </w:r>
      <w:r w:rsidRPr="004E19D3">
        <w:t xml:space="preserve">) en geducht onder de </w:t>
      </w:r>
      <w:hyperlink r:id="rId12" w:tooltip="Geallieerden (Tweede Wereldoorlog)" w:history="1">
        <w:r w:rsidRPr="004E19D3">
          <w:rPr>
            <w:rStyle w:val="Hyperlink"/>
            <w:color w:val="000000" w:themeColor="text1"/>
            <w:u w:val="none"/>
          </w:rPr>
          <w:t>geallieerde</w:t>
        </w:r>
      </w:hyperlink>
      <w:r w:rsidRPr="004E19D3">
        <w:t xml:space="preserve"> vliegtuigen die richting Duitsland vlogen.</w:t>
      </w:r>
    </w:p>
    <w:p w:rsidR="001B2259" w:rsidRDefault="001B2259" w:rsidP="001B2259">
      <w:pPr>
        <w:pStyle w:val="BusTic"/>
      </w:pPr>
      <w:r w:rsidRPr="004E19D3">
        <w:t xml:space="preserve">Op donderdag 18 maart 1943, omstreeks 15:35 uur, kreeg Maassluis te maken met een aanval van 12 geallieerde bommenwerpers met 30 brisant- en 60 brandbommen. </w:t>
      </w:r>
    </w:p>
    <w:p w:rsidR="001B2259" w:rsidRDefault="001B2259" w:rsidP="001B2259">
      <w:pPr>
        <w:pStyle w:val="BusTic"/>
      </w:pPr>
      <w:r w:rsidRPr="004E19D3">
        <w:t xml:space="preserve">Deze aanval mist zijn eigenlijke doel, de oliefabriek </w:t>
      </w:r>
      <w:proofErr w:type="spellStart"/>
      <w:r w:rsidRPr="004E19D3">
        <w:t>Witol</w:t>
      </w:r>
      <w:proofErr w:type="spellEnd"/>
      <w:r w:rsidRPr="004E19D3">
        <w:t xml:space="preserve"> aan de Heldringstraat. </w:t>
      </w:r>
    </w:p>
    <w:p w:rsidR="001B2259" w:rsidRDefault="001B2259" w:rsidP="001B2259">
      <w:pPr>
        <w:pStyle w:val="BusTic"/>
      </w:pPr>
      <w:r w:rsidRPr="004E19D3">
        <w:t xml:space="preserve">In een korte tijd wordt een groot gedeelte van de oude binnenstad vernield door hevige branden en instortende gebouwen. </w:t>
      </w:r>
    </w:p>
    <w:p w:rsidR="001B2259" w:rsidRPr="004E19D3" w:rsidRDefault="001B2259" w:rsidP="001B2259">
      <w:pPr>
        <w:pStyle w:val="BusTic"/>
      </w:pPr>
      <w:r w:rsidRPr="004E19D3">
        <w:t>Er komen 18 inwoners van Maassluis om tijdens het bombardement.</w:t>
      </w:r>
    </w:p>
    <w:p w:rsidR="001B2259" w:rsidRDefault="001B2259" w:rsidP="001B2259">
      <w:pPr>
        <w:pStyle w:val="BusTic"/>
      </w:pPr>
      <w:r w:rsidRPr="004E19D3">
        <w:t xml:space="preserve">Op 21 januari 1944 werd </w:t>
      </w:r>
      <w:hyperlink r:id="rId13" w:tooltip="Hoek van Holland" w:history="1">
        <w:r w:rsidRPr="004E19D3">
          <w:rPr>
            <w:rStyle w:val="Hyperlink"/>
            <w:color w:val="000000" w:themeColor="text1"/>
            <w:u w:val="none"/>
          </w:rPr>
          <w:t>Hoek van Holland</w:t>
        </w:r>
      </w:hyperlink>
      <w:r w:rsidRPr="004E19D3">
        <w:t xml:space="preserve">, samen met nog 11 andere Europese havensteden, door het </w:t>
      </w:r>
      <w:hyperlink r:id="rId14" w:tooltip="Oberkommando der Wehrmacht" w:history="1">
        <w:proofErr w:type="spellStart"/>
        <w:r w:rsidRPr="004E19D3">
          <w:rPr>
            <w:rStyle w:val="Hyperlink"/>
            <w:color w:val="000000" w:themeColor="text1"/>
            <w:u w:val="none"/>
          </w:rPr>
          <w:t>Oberkommando</w:t>
        </w:r>
        <w:proofErr w:type="spellEnd"/>
        <w:r w:rsidRPr="004E19D3">
          <w:rPr>
            <w:rStyle w:val="Hyperlink"/>
            <w:color w:val="000000" w:themeColor="text1"/>
            <w:u w:val="none"/>
          </w:rPr>
          <w:t xml:space="preserve"> der </w:t>
        </w:r>
        <w:proofErr w:type="spellStart"/>
        <w:r w:rsidRPr="004E19D3">
          <w:rPr>
            <w:rStyle w:val="Hyperlink"/>
            <w:color w:val="000000" w:themeColor="text1"/>
            <w:u w:val="none"/>
          </w:rPr>
          <w:t>Wehrmacht</w:t>
        </w:r>
        <w:proofErr w:type="spellEnd"/>
      </w:hyperlink>
      <w:r w:rsidRPr="004E19D3">
        <w:t xml:space="preserve"> tot </w:t>
      </w:r>
      <w:proofErr w:type="spellStart"/>
      <w:r w:rsidRPr="004E19D3">
        <w:t>Festung</w:t>
      </w:r>
      <w:proofErr w:type="spellEnd"/>
      <w:r w:rsidRPr="004E19D3">
        <w:t xml:space="preserve"> verklaard. </w:t>
      </w:r>
    </w:p>
    <w:p w:rsidR="001B2259" w:rsidRPr="004E19D3" w:rsidRDefault="001B2259" w:rsidP="001B2259">
      <w:pPr>
        <w:pStyle w:val="BusTic"/>
      </w:pPr>
      <w:r w:rsidRPr="004E19D3">
        <w:t xml:space="preserve">Maassluis werd nu officieel </w:t>
      </w:r>
      <w:proofErr w:type="spellStart"/>
      <w:r w:rsidRPr="004E19D3">
        <w:t>Festungsvorfeld</w:t>
      </w:r>
      <w:proofErr w:type="spellEnd"/>
      <w:r w:rsidRPr="004E19D3">
        <w:t xml:space="preserve"> en de </w:t>
      </w:r>
      <w:proofErr w:type="spellStart"/>
      <w:r w:rsidRPr="004E19D3">
        <w:t>Maassluise</w:t>
      </w:r>
      <w:proofErr w:type="spellEnd"/>
      <w:r w:rsidRPr="004E19D3">
        <w:t xml:space="preserve"> vlieten werden als tankgrachten aangemerkt.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310" w:rsidRDefault="00A03310" w:rsidP="00A64884">
      <w:r>
        <w:separator/>
      </w:r>
    </w:p>
  </w:endnote>
  <w:endnote w:type="continuationSeparator" w:id="0">
    <w:p w:rsidR="00A03310" w:rsidRDefault="00A0331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B225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310" w:rsidRDefault="00A03310" w:rsidP="00A64884">
      <w:r>
        <w:separator/>
      </w:r>
    </w:p>
  </w:footnote>
  <w:footnote w:type="continuationSeparator" w:id="0">
    <w:p w:rsidR="00A03310" w:rsidRDefault="00A0331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A0331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2259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03310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Noordzee" TargetMode="External"/><Relationship Id="rId13" Type="http://schemas.openxmlformats.org/officeDocument/2006/relationships/hyperlink" Target="http://nl.wikipedia.org/wiki/Hoek_van_Holland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allieerden_(Tweede_Wereldoorlog)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uchtdoelgeschu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nl.wikipedia.org/wiki/Kriegsmar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otterdamse_haven" TargetMode="External"/><Relationship Id="rId14" Type="http://schemas.openxmlformats.org/officeDocument/2006/relationships/hyperlink" Target="http://nl.wikipedia.org/wiki/Oberkommando_der_Wehrmach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2</cp:revision>
  <cp:lastPrinted>2011-05-19T16:38:00Z</cp:lastPrinted>
  <dcterms:created xsi:type="dcterms:W3CDTF">2011-08-09T07:37:00Z</dcterms:created>
  <dcterms:modified xsi:type="dcterms:W3CDTF">2011-08-09T07:37:00Z</dcterms:modified>
  <cp:category>2011</cp:category>
</cp:coreProperties>
</file>