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34" w:rsidRPr="000F2CC3" w:rsidRDefault="000A3C34" w:rsidP="000A3C34">
      <w:pPr>
        <w:pStyle w:val="Alinia6"/>
        <w:rPr>
          <w:rStyle w:val="Bijzonder"/>
        </w:rPr>
      </w:pPr>
      <w:bookmarkStart w:id="0" w:name="_GoBack"/>
      <w:r w:rsidRPr="000F2CC3">
        <w:rPr>
          <w:rStyle w:val="Bijzonder"/>
        </w:rPr>
        <w:t>Hoornaar</w:t>
      </w:r>
      <w:r>
        <w:rPr>
          <w:rStyle w:val="Bijzonder"/>
        </w:rPr>
        <w:t xml:space="preserve"> </w:t>
      </w:r>
      <w:r w:rsidRPr="000F2CC3">
        <w:rPr>
          <w:rStyle w:val="Bijzonder"/>
        </w:rPr>
        <w:t>-</w:t>
      </w:r>
      <w:r>
        <w:rPr>
          <w:rStyle w:val="Bijzonder"/>
        </w:rPr>
        <w:t xml:space="preserve"> </w:t>
      </w:r>
      <w:r w:rsidRPr="000F2CC3">
        <w:rPr>
          <w:rStyle w:val="Bijzonder"/>
        </w:rPr>
        <w:t>Geschiedenis</w:t>
      </w:r>
    </w:p>
    <w:bookmarkEnd w:id="0"/>
    <w:p w:rsidR="000A3C34" w:rsidRDefault="000A3C34" w:rsidP="000A3C34">
      <w:pPr>
        <w:pStyle w:val="BusTic"/>
      </w:pPr>
      <w:r w:rsidRPr="000F2CC3">
        <w:t xml:space="preserve">De geschiedenis van Hoornaar is rustig. </w:t>
      </w:r>
    </w:p>
    <w:p w:rsidR="000A3C34" w:rsidRPr="000F2CC3" w:rsidRDefault="000A3C34" w:rsidP="000A3C34">
      <w:pPr>
        <w:pStyle w:val="BusTic"/>
      </w:pPr>
      <w:r w:rsidRPr="000F2CC3">
        <w:t>In verhalen wordt gesproken over een overval op het dorp in </w:t>
      </w:r>
      <w:hyperlink r:id="rId8" w:tooltip="1481" w:history="1">
        <w:r w:rsidRPr="000F2CC3">
          <w:rPr>
            <w:rStyle w:val="Hyperlink"/>
            <w:color w:val="000000" w:themeColor="text1"/>
            <w:u w:val="none"/>
          </w:rPr>
          <w:t>1481</w:t>
        </w:r>
      </w:hyperlink>
      <w:r w:rsidRPr="000F2CC3">
        <w:t>, terwijl in de 11</w:t>
      </w:r>
      <w:r w:rsidRPr="000F2CC3">
        <w:rPr>
          <w:vertAlign w:val="superscript"/>
        </w:rPr>
        <w:t>de</w:t>
      </w:r>
      <w:r>
        <w:t xml:space="preserve"> </w:t>
      </w:r>
      <w:r w:rsidRPr="000F2CC3">
        <w:t xml:space="preserve"> eeuw een aanval van Godfried van Lotharingen op Dordrecht voorkomen werd door graaf </w:t>
      </w:r>
      <w:hyperlink r:id="rId9" w:tooltip="Dirk III van Holland" w:history="1">
        <w:r w:rsidRPr="000F2CC3">
          <w:rPr>
            <w:rStyle w:val="Hyperlink"/>
            <w:color w:val="000000" w:themeColor="text1"/>
            <w:u w:val="none"/>
          </w:rPr>
          <w:t>Dirk III</w:t>
        </w:r>
      </w:hyperlink>
      <w:r w:rsidRPr="000F2CC3">
        <w:t> van Holland.</w:t>
      </w:r>
    </w:p>
    <w:p w:rsidR="000A3C34" w:rsidRDefault="000A3C34" w:rsidP="000A3C34">
      <w:pPr>
        <w:pStyle w:val="BusTic"/>
      </w:pPr>
      <w:r w:rsidRPr="000F2CC3">
        <w:t>In de 19</w:t>
      </w:r>
      <w:r w:rsidRPr="000F2CC3">
        <w:rPr>
          <w:vertAlign w:val="superscript"/>
        </w:rPr>
        <w:t>de</w:t>
      </w:r>
      <w:r>
        <w:t xml:space="preserve"> </w:t>
      </w:r>
      <w:r w:rsidRPr="000F2CC3">
        <w:t>eeuw was Hoornaar sterk afhankelijk van de </w:t>
      </w:r>
      <w:hyperlink r:id="rId10" w:tooltip="Hennep" w:history="1">
        <w:r w:rsidRPr="000F2CC3">
          <w:rPr>
            <w:rStyle w:val="Hyperlink"/>
            <w:color w:val="000000" w:themeColor="text1"/>
            <w:u w:val="none"/>
          </w:rPr>
          <w:t>hennepteelt</w:t>
        </w:r>
      </w:hyperlink>
      <w:r w:rsidRPr="000F2CC3">
        <w:t xml:space="preserve">. </w:t>
      </w:r>
    </w:p>
    <w:p w:rsidR="000A3C34" w:rsidRDefault="000A3C34" w:rsidP="000A3C34">
      <w:pPr>
        <w:pStyle w:val="BusTic"/>
      </w:pPr>
      <w:r w:rsidRPr="000F2CC3">
        <w:t>De vezels van de hennep werden gebruikt voor de productie van </w:t>
      </w:r>
      <w:hyperlink r:id="rId11" w:tooltip="Touw" w:history="1">
        <w:r w:rsidRPr="000F2CC3">
          <w:rPr>
            <w:rStyle w:val="Hyperlink"/>
            <w:color w:val="000000" w:themeColor="text1"/>
            <w:u w:val="none"/>
          </w:rPr>
          <w:t>touw</w:t>
        </w:r>
      </w:hyperlink>
      <w:r w:rsidRPr="000F2CC3">
        <w:t xml:space="preserve">. </w:t>
      </w:r>
    </w:p>
    <w:p w:rsidR="000A3C34" w:rsidRDefault="000A3C34" w:rsidP="000A3C34">
      <w:pPr>
        <w:pStyle w:val="BusTic"/>
      </w:pPr>
      <w:r w:rsidRPr="000F2CC3">
        <w:t>Later werd deze teelt verdrongen door de </w:t>
      </w:r>
      <w:hyperlink r:id="rId12" w:tooltip="Aardappel" w:history="1">
        <w:r w:rsidRPr="000F2CC3">
          <w:rPr>
            <w:rStyle w:val="Hyperlink"/>
            <w:color w:val="000000" w:themeColor="text1"/>
            <w:u w:val="none"/>
          </w:rPr>
          <w:t>aardappel</w:t>
        </w:r>
      </w:hyperlink>
      <w:r w:rsidRPr="000F2CC3">
        <w:t>- en de </w:t>
      </w:r>
      <w:hyperlink r:id="rId13" w:tooltip="Biet" w:history="1">
        <w:r w:rsidRPr="000F2CC3">
          <w:rPr>
            <w:rStyle w:val="Hyperlink"/>
            <w:color w:val="000000" w:themeColor="text1"/>
            <w:u w:val="none"/>
          </w:rPr>
          <w:t>bietenteelt</w:t>
        </w:r>
      </w:hyperlink>
      <w:r w:rsidRPr="000F2CC3">
        <w:t xml:space="preserve">. </w:t>
      </w:r>
    </w:p>
    <w:p w:rsidR="000A3C34" w:rsidRDefault="000A3C34" w:rsidP="000A3C34">
      <w:pPr>
        <w:pStyle w:val="BusTic"/>
      </w:pPr>
      <w:r w:rsidRPr="000F2CC3">
        <w:t>Naast deze vormen van akkerbouw leefde men ook van de </w:t>
      </w:r>
      <w:hyperlink r:id="rId14" w:tooltip="Veeteelt" w:history="1">
        <w:r w:rsidRPr="000F2CC3">
          <w:rPr>
            <w:rStyle w:val="Hyperlink"/>
            <w:color w:val="000000" w:themeColor="text1"/>
            <w:u w:val="none"/>
          </w:rPr>
          <w:t>veeteelt</w:t>
        </w:r>
      </w:hyperlink>
      <w:r w:rsidRPr="000F2CC3">
        <w:t xml:space="preserve">. </w:t>
      </w:r>
    </w:p>
    <w:p w:rsidR="000A3C34" w:rsidRPr="000F2CC3" w:rsidRDefault="000A3C34" w:rsidP="000A3C34">
      <w:pPr>
        <w:pStyle w:val="BusTic"/>
      </w:pPr>
      <w:r w:rsidRPr="000F2CC3">
        <w:t>Ook waren de </w:t>
      </w:r>
      <w:hyperlink r:id="rId15" w:tooltip="Kaas" w:history="1">
        <w:r w:rsidRPr="000F2CC3">
          <w:rPr>
            <w:rStyle w:val="Hyperlink"/>
            <w:color w:val="000000" w:themeColor="text1"/>
            <w:u w:val="none"/>
          </w:rPr>
          <w:t>kaashandel</w:t>
        </w:r>
      </w:hyperlink>
      <w:r w:rsidRPr="000F2CC3">
        <w:t> en expeditiebedrijven belangrijke bedrijven voor Hoornaar.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37" w:rsidRDefault="00F86137" w:rsidP="00A64884">
      <w:r>
        <w:separator/>
      </w:r>
    </w:p>
  </w:endnote>
  <w:endnote w:type="continuationSeparator" w:id="0">
    <w:p w:rsidR="00F86137" w:rsidRDefault="00F861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3C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37" w:rsidRDefault="00F86137" w:rsidP="00A64884">
      <w:r>
        <w:separator/>
      </w:r>
    </w:p>
  </w:footnote>
  <w:footnote w:type="continuationSeparator" w:id="0">
    <w:p w:rsidR="00F86137" w:rsidRDefault="00F861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61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3C34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6814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19C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6137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481" TargetMode="External"/><Relationship Id="rId13" Type="http://schemas.openxmlformats.org/officeDocument/2006/relationships/hyperlink" Target="http://nl.wikipedia.org/wiki/Bi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rdapp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as" TargetMode="External"/><Relationship Id="rId10" Type="http://schemas.openxmlformats.org/officeDocument/2006/relationships/hyperlink" Target="http://nl.wikipedia.org/wiki/Henne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rk_III_van_Holland" TargetMode="External"/><Relationship Id="rId14" Type="http://schemas.openxmlformats.org/officeDocument/2006/relationships/hyperlink" Target="http://nl.wikipedia.org/wiki/Veetee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2011-08-06T10:43:00Z</dcterms:created>
  <dcterms:modified xsi:type="dcterms:W3CDTF">2011-08-06T10:43:00Z</dcterms:modified>
  <cp:category>2011</cp:category>
</cp:coreProperties>
</file>