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B" w:rsidRPr="0019698B" w:rsidRDefault="006977B4" w:rsidP="0019698B">
      <w:pPr>
        <w:pStyle w:val="Alinia6"/>
        <w:rPr>
          <w:rStyle w:val="Plaats"/>
        </w:rPr>
      </w:pPr>
      <w:r w:rsidRPr="0019698B">
        <w:rPr>
          <w:rStyle w:val="Plaats"/>
        </w:rPr>
        <w:t>Hendrik-Ido-Ambacht</w:t>
      </w:r>
      <w:r w:rsidR="0019698B" w:rsidRPr="0019698B">
        <w:rPr>
          <w:rStyle w:val="Plaats"/>
        </w:rPr>
        <w:t xml:space="preserve">  ±  27.798 inwoners</w:t>
      </w:r>
      <w:r w:rsidR="0019698B" w:rsidRPr="0019698B">
        <w:rPr>
          <w:rStyle w:val="Plaats"/>
        </w:rPr>
        <w:tab/>
      </w:r>
      <w:r w:rsidR="0019698B" w:rsidRPr="0019698B">
        <w:rPr>
          <w:rStyle w:val="Plaats"/>
        </w:rPr>
        <w:tab/>
      </w:r>
      <w:r w:rsidR="0019698B" w:rsidRPr="0019698B">
        <w:rPr>
          <w:rStyle w:val="Plaats"/>
        </w:rPr>
        <w:drawing>
          <wp:inline distT="0" distB="0" distL="0" distR="0" wp14:anchorId="76679F67" wp14:editId="005B2523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98B" w:rsidRPr="0019698B">
        <w:rPr>
          <w:rStyle w:val="Plaats"/>
        </w:rPr>
        <w:t> </w:t>
      </w:r>
      <w:hyperlink r:id="rId10" w:history="1">
        <w:r w:rsidR="0019698B" w:rsidRPr="0019698B">
          <w:rPr>
            <w:rStyle w:val="Plaats"/>
          </w:rPr>
          <w:t xml:space="preserve">51° 51' NB, 4° 38' </w:t>
        </w:r>
        <w:proofErr w:type="spellStart"/>
        <w:r w:rsidR="0019698B" w:rsidRPr="0019698B">
          <w:rPr>
            <w:rStyle w:val="Plaats"/>
          </w:rPr>
          <w:t>OL</w:t>
        </w:r>
        <w:proofErr w:type="spellEnd"/>
      </w:hyperlink>
    </w:p>
    <w:p w:rsidR="0019698B" w:rsidRDefault="006977B4" w:rsidP="0019698B">
      <w:pPr>
        <w:pStyle w:val="BusTic"/>
      </w:pPr>
      <w:r w:rsidRPr="0019698B">
        <w:rPr>
          <w:bCs/>
        </w:rPr>
        <w:t>Hendrik-Ido-Ambacht</w:t>
      </w:r>
      <w:r w:rsidRPr="0019698B">
        <w:t>; </w:t>
      </w:r>
      <w:hyperlink r:id="rId11" w:tooltip="Hollands (dialect)" w:history="1">
        <w:r w:rsidRPr="0019698B">
          <w:rPr>
            <w:rStyle w:val="Hyperlink"/>
            <w:color w:val="000000" w:themeColor="text1"/>
            <w:u w:val="none"/>
          </w:rPr>
          <w:t>plaatselijk dialect</w:t>
        </w:r>
      </w:hyperlink>
      <w:r w:rsidRPr="0019698B">
        <w:t> </w:t>
      </w:r>
      <w:proofErr w:type="spellStart"/>
      <w:r w:rsidRPr="0019698B">
        <w:rPr>
          <w:iCs/>
        </w:rPr>
        <w:t>t</w:t>
      </w:r>
      <w:r w:rsidR="0019698B">
        <w:rPr>
          <w:iCs/>
        </w:rPr>
        <w:t>’</w:t>
      </w:r>
      <w:r w:rsidRPr="0019698B">
        <w:rPr>
          <w:iCs/>
        </w:rPr>
        <w:t>Ambacht</w:t>
      </w:r>
      <w:proofErr w:type="spellEnd"/>
      <w:r w:rsidRPr="0019698B">
        <w:t>) is een dorp en </w:t>
      </w:r>
      <w:hyperlink r:id="rId12" w:tooltip="Nederlandse gemeenten" w:history="1">
        <w:r w:rsidRPr="0019698B">
          <w:rPr>
            <w:rStyle w:val="Hyperlink"/>
            <w:color w:val="000000" w:themeColor="text1"/>
            <w:u w:val="none"/>
          </w:rPr>
          <w:t>gemeente</w:t>
        </w:r>
      </w:hyperlink>
      <w:r w:rsidRPr="0019698B">
        <w:t> in de Nederlandse provincie </w:t>
      </w:r>
      <w:hyperlink r:id="rId13" w:tooltip="Zuid-Holland" w:history="1">
        <w:r w:rsidRPr="0019698B">
          <w:rPr>
            <w:rStyle w:val="Hyperlink"/>
            <w:color w:val="000000" w:themeColor="text1"/>
            <w:u w:val="none"/>
          </w:rPr>
          <w:t>Zuid-Holland</w:t>
        </w:r>
      </w:hyperlink>
      <w:r w:rsidR="0019698B">
        <w:rPr>
          <w:rStyle w:val="Hyperlink"/>
          <w:color w:val="000000" w:themeColor="text1"/>
          <w:u w:val="none"/>
        </w:rPr>
        <w:t>.</w:t>
      </w:r>
      <w:r w:rsidRPr="0019698B">
        <w:t> </w:t>
      </w:r>
    </w:p>
    <w:p w:rsidR="006977B4" w:rsidRPr="0019698B" w:rsidRDefault="006977B4" w:rsidP="0019698B">
      <w:pPr>
        <w:pStyle w:val="BusTic"/>
      </w:pPr>
      <w:r w:rsidRPr="0019698B">
        <w:t>De gemeente ligt, behalve voor wat betreft de </w:t>
      </w:r>
      <w:proofErr w:type="spellStart"/>
      <w:r w:rsidRPr="0019698B">
        <w:fldChar w:fldCharType="begin"/>
      </w:r>
      <w:r w:rsidRPr="0019698B">
        <w:instrText xml:space="preserve"> HYPERLINK "http://nl.wikipedia.org/wiki/Crez%C3%A9epolder" \o "Crezéepolder" </w:instrText>
      </w:r>
      <w:r w:rsidRPr="0019698B">
        <w:fldChar w:fldCharType="separate"/>
      </w:r>
      <w:r w:rsidRPr="0019698B">
        <w:rPr>
          <w:rStyle w:val="Hyperlink"/>
          <w:color w:val="000000" w:themeColor="text1"/>
          <w:u w:val="none"/>
        </w:rPr>
        <w:t>Crezéepolder</w:t>
      </w:r>
      <w:proofErr w:type="spellEnd"/>
      <w:r w:rsidRPr="0019698B">
        <w:fldChar w:fldCharType="end"/>
      </w:r>
      <w:r w:rsidRPr="0019698B">
        <w:t>, in de </w:t>
      </w:r>
      <w:hyperlink r:id="rId14" w:tooltip="Zwijndrechtse Waard" w:history="1">
        <w:proofErr w:type="spellStart"/>
        <w:r w:rsidRPr="0019698B">
          <w:rPr>
            <w:rStyle w:val="Hyperlink"/>
            <w:color w:val="000000" w:themeColor="text1"/>
            <w:u w:val="none"/>
          </w:rPr>
          <w:t>Zwijndrechtse</w:t>
        </w:r>
        <w:proofErr w:type="spellEnd"/>
        <w:r w:rsidRPr="0019698B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19698B">
        <w:t> (een deel van </w:t>
      </w:r>
      <w:hyperlink r:id="rId15" w:tooltip="IJsselmonde (eiland)" w:history="1">
        <w:r w:rsidRPr="0019698B">
          <w:rPr>
            <w:rStyle w:val="Hyperlink"/>
            <w:color w:val="000000" w:themeColor="text1"/>
            <w:u w:val="none"/>
          </w:rPr>
          <w:t>Het eiland van IJsselmonde</w:t>
        </w:r>
      </w:hyperlink>
      <w:r w:rsidRPr="0019698B">
        <w:t>).</w:t>
      </w:r>
    </w:p>
    <w:p w:rsidR="0019698B" w:rsidRDefault="006977B4" w:rsidP="0019698B">
      <w:pPr>
        <w:pStyle w:val="BusTic"/>
      </w:pPr>
      <w:r w:rsidRPr="0019698B">
        <w:t>Hendrik-Ido-Ambacht grenst in het noorden aan de dode </w:t>
      </w:r>
      <w:hyperlink r:id="rId16" w:tooltip="Rivierarm" w:history="1">
        <w:r w:rsidRPr="0019698B">
          <w:rPr>
            <w:rStyle w:val="Hyperlink"/>
            <w:color w:val="000000" w:themeColor="text1"/>
            <w:u w:val="none"/>
          </w:rPr>
          <w:t>rivierarm</w:t>
        </w:r>
      </w:hyperlink>
      <w:r w:rsidRPr="0019698B">
        <w:t> het </w:t>
      </w:r>
      <w:hyperlink r:id="rId17" w:tooltip="Waaltje" w:history="1">
        <w:r w:rsidRPr="0019698B">
          <w:rPr>
            <w:rStyle w:val="Hyperlink"/>
            <w:color w:val="000000" w:themeColor="text1"/>
            <w:u w:val="none"/>
          </w:rPr>
          <w:t>Waaltje</w:t>
        </w:r>
      </w:hyperlink>
      <w:r w:rsidRPr="0019698B">
        <w:t> en in het oosten aan de rivier de </w:t>
      </w:r>
      <w:hyperlink r:id="rId18" w:tooltip="Noord (rivier)" w:history="1">
        <w:r w:rsidRPr="0019698B">
          <w:rPr>
            <w:rStyle w:val="Hyperlink"/>
            <w:color w:val="000000" w:themeColor="text1"/>
            <w:u w:val="none"/>
          </w:rPr>
          <w:t>Noord</w:t>
        </w:r>
      </w:hyperlink>
      <w:r w:rsidRPr="0019698B">
        <w:t xml:space="preserve">. </w:t>
      </w:r>
    </w:p>
    <w:p w:rsidR="006977B4" w:rsidRPr="0019698B" w:rsidRDefault="006977B4" w:rsidP="0019698B">
      <w:pPr>
        <w:pStyle w:val="BusTic"/>
      </w:pPr>
      <w:r w:rsidRPr="0019698B">
        <w:t>Buurgemeenten zijn </w:t>
      </w:r>
      <w:hyperlink r:id="rId19" w:tooltip="Ridderkerk" w:history="1">
        <w:r w:rsidRPr="0019698B">
          <w:rPr>
            <w:rStyle w:val="Hyperlink"/>
            <w:color w:val="000000" w:themeColor="text1"/>
            <w:u w:val="none"/>
          </w:rPr>
          <w:t>Ridderkerk</w:t>
        </w:r>
      </w:hyperlink>
      <w:r w:rsidRPr="0019698B">
        <w:t> dat noordwestelijk en </w:t>
      </w:r>
      <w:hyperlink r:id="rId20" w:tooltip="Zwijndrecht (Nederland)" w:history="1">
        <w:r w:rsidRPr="0019698B">
          <w:rPr>
            <w:rStyle w:val="Hyperlink"/>
            <w:color w:val="000000" w:themeColor="text1"/>
            <w:u w:val="none"/>
          </w:rPr>
          <w:t>Zwijndrecht</w:t>
        </w:r>
      </w:hyperlink>
      <w:r w:rsidRPr="0019698B">
        <w:t> dat zuidwestelijk van Hendrik-Ido-Ambacht zijn gelegen alsmede </w:t>
      </w:r>
      <w:hyperlink r:id="rId21" w:tooltip="Alblasserdam" w:history="1">
        <w:r w:rsidRPr="0019698B">
          <w:rPr>
            <w:rStyle w:val="Hyperlink"/>
            <w:color w:val="000000" w:themeColor="text1"/>
            <w:u w:val="none"/>
          </w:rPr>
          <w:t>Alblasserdam</w:t>
        </w:r>
      </w:hyperlink>
      <w:r w:rsidRPr="0019698B">
        <w:t> en </w:t>
      </w:r>
      <w:hyperlink r:id="rId22" w:tooltip="Papendrecht" w:history="1">
        <w:r w:rsidRPr="0019698B">
          <w:rPr>
            <w:rStyle w:val="Hyperlink"/>
            <w:color w:val="000000" w:themeColor="text1"/>
            <w:u w:val="none"/>
          </w:rPr>
          <w:t>Papendrecht</w:t>
        </w:r>
      </w:hyperlink>
      <w:r w:rsidRPr="0019698B">
        <w:t> die beide aan de andere kant van de Noord zijn gesitueerd.</w:t>
      </w:r>
    </w:p>
    <w:p w:rsidR="0019698B" w:rsidRDefault="006977B4" w:rsidP="0019698B">
      <w:pPr>
        <w:pStyle w:val="BusTic"/>
      </w:pPr>
      <w:r w:rsidRPr="0019698B">
        <w:t>Er zijn een tunnel (</w:t>
      </w:r>
      <w:hyperlink r:id="rId23" w:tooltip="Rijksweg 15" w:history="1">
        <w:r w:rsidRPr="0019698B">
          <w:rPr>
            <w:rStyle w:val="Hyperlink"/>
            <w:color w:val="000000" w:themeColor="text1"/>
            <w:u w:val="none"/>
          </w:rPr>
          <w:t>A15</w:t>
        </w:r>
      </w:hyperlink>
      <w:r w:rsidRPr="0019698B">
        <w:t>, sinds 1991) en een brug (sinds 1939) over de</w:t>
      </w:r>
      <w:r w:rsidR="0019698B">
        <w:t xml:space="preserve"> </w:t>
      </w:r>
      <w:hyperlink r:id="rId24" w:tooltip="Noord (rivier)" w:history="1">
        <w:r w:rsidRPr="0019698B">
          <w:rPr>
            <w:rStyle w:val="Hyperlink"/>
            <w:color w:val="000000" w:themeColor="text1"/>
            <w:u w:val="none"/>
          </w:rPr>
          <w:t>Noord</w:t>
        </w:r>
      </w:hyperlink>
      <w:r w:rsidR="0019698B">
        <w:rPr>
          <w:rStyle w:val="Hyperlink"/>
          <w:color w:val="000000" w:themeColor="text1"/>
          <w:u w:val="none"/>
        </w:rPr>
        <w:t xml:space="preserve"> </w:t>
      </w:r>
      <w:r w:rsidRPr="0019698B">
        <w:t>naar</w:t>
      </w:r>
      <w:r w:rsidR="0019698B">
        <w:t xml:space="preserve"> </w:t>
      </w:r>
      <w:hyperlink r:id="rId25" w:tooltip="Alblasserdam" w:history="1">
        <w:r w:rsidRPr="0019698B">
          <w:rPr>
            <w:rStyle w:val="Hyperlink"/>
            <w:color w:val="000000" w:themeColor="text1"/>
            <w:u w:val="none"/>
          </w:rPr>
          <w:t>Alblasserdam</w:t>
        </w:r>
      </w:hyperlink>
      <w:r w:rsidRPr="0019698B">
        <w:t xml:space="preserve">. </w:t>
      </w:r>
    </w:p>
    <w:p w:rsidR="0019698B" w:rsidRDefault="006977B4" w:rsidP="0019698B">
      <w:pPr>
        <w:pStyle w:val="BusTic"/>
      </w:pPr>
      <w:r w:rsidRPr="0019698B">
        <w:t>Het traject van de</w:t>
      </w:r>
      <w:r w:rsidR="0019698B">
        <w:t xml:space="preserve"> </w:t>
      </w:r>
      <w:hyperlink r:id="rId26" w:tooltip="Betuweroute" w:history="1">
        <w:r w:rsidRPr="0019698B">
          <w:rPr>
            <w:rStyle w:val="Hyperlink"/>
            <w:color w:val="000000" w:themeColor="text1"/>
            <w:u w:val="none"/>
          </w:rPr>
          <w:t>Betuweroute</w:t>
        </w:r>
      </w:hyperlink>
      <w:r w:rsidRPr="0019698B">
        <w:t xml:space="preserve"> door Hendrik-Ido-Ambacht ligt ondergronds. </w:t>
      </w:r>
    </w:p>
    <w:p w:rsidR="0019698B" w:rsidRDefault="006977B4" w:rsidP="0019698B">
      <w:pPr>
        <w:pStyle w:val="BusTic"/>
      </w:pPr>
      <w:r w:rsidRPr="0019698B">
        <w:t>Deze tunnel loopt door de nieuwbouwwijk </w:t>
      </w:r>
      <w:hyperlink r:id="rId27" w:tooltip="De Volgerlanden" w:history="1">
        <w:r w:rsidRPr="0019698B">
          <w:rPr>
            <w:rStyle w:val="Hyperlink"/>
            <w:color w:val="000000" w:themeColor="text1"/>
            <w:u w:val="none"/>
          </w:rPr>
          <w:t>De Volgerlanden</w:t>
        </w:r>
      </w:hyperlink>
      <w:r w:rsidRPr="0019698B">
        <w:t xml:space="preserve">, een wijk met 4700 woningen. </w:t>
      </w:r>
    </w:p>
    <w:p w:rsidR="006977B4" w:rsidRPr="0019698B" w:rsidRDefault="006977B4" w:rsidP="0019698B">
      <w:pPr>
        <w:pStyle w:val="BusTic"/>
      </w:pPr>
      <w:r w:rsidRPr="0019698B">
        <w:t>Door deze wijk zal het inwonertal van Hendrik-Ido-Ambacht bijna verdubbelen.</w:t>
      </w:r>
    </w:p>
    <w:p w:rsidR="006977B4" w:rsidRPr="0019698B" w:rsidRDefault="006977B4" w:rsidP="006977B4">
      <w:pPr>
        <w:rPr>
          <w:rStyle w:val="Bijzonder"/>
        </w:rPr>
      </w:pPr>
      <w:r w:rsidRPr="0019698B">
        <w:rPr>
          <w:rStyle w:val="Bijzonder"/>
        </w:rPr>
        <w:t>Naam</w:t>
      </w:r>
    </w:p>
    <w:p w:rsidR="0019698B" w:rsidRDefault="006977B4" w:rsidP="0019698B">
      <w:pPr>
        <w:pStyle w:val="BusTic"/>
      </w:pPr>
      <w:r w:rsidRPr="0019698B">
        <w:t>Tot 1855 heette de gemeente </w:t>
      </w:r>
      <w:r w:rsidRPr="0019698B">
        <w:rPr>
          <w:iCs/>
        </w:rPr>
        <w:t>Hendrik-</w:t>
      </w:r>
      <w:proofErr w:type="spellStart"/>
      <w:r w:rsidRPr="0019698B">
        <w:rPr>
          <w:iCs/>
        </w:rPr>
        <w:t>Ido</w:t>
      </w:r>
      <w:proofErr w:type="spellEnd"/>
      <w:r w:rsidRPr="0019698B">
        <w:rPr>
          <w:iCs/>
        </w:rPr>
        <w:t>-</w:t>
      </w:r>
      <w:proofErr w:type="spellStart"/>
      <w:r w:rsidRPr="0019698B">
        <w:rPr>
          <w:iCs/>
        </w:rPr>
        <w:t>Schildmanskinderen</w:t>
      </w:r>
      <w:proofErr w:type="spellEnd"/>
      <w:r w:rsidRPr="0019698B">
        <w:rPr>
          <w:iCs/>
        </w:rPr>
        <w:t>-Ambacht en de Oostendam</w:t>
      </w:r>
      <w:r w:rsidRPr="0019698B">
        <w:t xml:space="preserve">. </w:t>
      </w:r>
    </w:p>
    <w:p w:rsidR="0019698B" w:rsidRDefault="006977B4" w:rsidP="0019698B">
      <w:pPr>
        <w:pStyle w:val="BusTic"/>
      </w:pPr>
      <w:r w:rsidRPr="0019698B">
        <w:t xml:space="preserve">De fusie met Sandelingen-Ambacht in dat jaar leverde de huidige gemeentenaam op, tevens de naam van het enige dorp binnen de gemeentegrenzen. </w:t>
      </w:r>
    </w:p>
    <w:p w:rsidR="006977B4" w:rsidRPr="0019698B" w:rsidRDefault="006977B4" w:rsidP="0019698B">
      <w:pPr>
        <w:pStyle w:val="BusTic"/>
      </w:pPr>
      <w:r w:rsidRPr="0019698B">
        <w:t>Volgens het </w:t>
      </w:r>
      <w:hyperlink r:id="rId28" w:tooltip="Genootschap Onze Taal" w:history="1">
        <w:r w:rsidRPr="0019698B">
          <w:rPr>
            <w:rStyle w:val="Hyperlink"/>
            <w:color w:val="000000" w:themeColor="text1"/>
            <w:u w:val="none"/>
          </w:rPr>
          <w:t>Genootschap Onze Taal</w:t>
        </w:r>
      </w:hyperlink>
      <w:r w:rsidRPr="0019698B">
        <w:t> heette de gemeente ooit </w:t>
      </w:r>
      <w:r w:rsidRPr="0019698B">
        <w:rPr>
          <w:iCs/>
        </w:rPr>
        <w:t xml:space="preserve">Hendrik </w:t>
      </w:r>
      <w:proofErr w:type="spellStart"/>
      <w:r w:rsidRPr="0019698B">
        <w:rPr>
          <w:iCs/>
        </w:rPr>
        <w:t>Ido</w:t>
      </w:r>
      <w:proofErr w:type="spellEnd"/>
      <w:r w:rsidRPr="0019698B">
        <w:rPr>
          <w:iCs/>
        </w:rPr>
        <w:t xml:space="preserve"> Oostendam en </w:t>
      </w:r>
      <w:proofErr w:type="spellStart"/>
      <w:r w:rsidRPr="0019698B">
        <w:rPr>
          <w:iCs/>
        </w:rPr>
        <w:t>Schildmanskinderen</w:t>
      </w:r>
      <w:proofErr w:type="spellEnd"/>
      <w:r w:rsidRPr="0019698B">
        <w:rPr>
          <w:iCs/>
        </w:rPr>
        <w:t xml:space="preserve"> Ambacht</w:t>
      </w:r>
      <w:r w:rsidRPr="0019698B">
        <w:t>, en misschien ook ooit </w:t>
      </w:r>
      <w:r w:rsidRPr="0019698B">
        <w:rPr>
          <w:iCs/>
        </w:rPr>
        <w:t>Hendrik-Ido-Oostendam-Schildmanskinderen-Groot-en-Klein-Sandelingen-Ambacht</w:t>
      </w:r>
      <w:r w:rsidRPr="0019698B">
        <w:t>, dit zou dan de langste plaatsnaam van geheel Europa zijn geweest. </w:t>
      </w:r>
      <w:r w:rsidR="0019698B" w:rsidRPr="0019698B">
        <w:t xml:space="preserve"> </w:t>
      </w:r>
    </w:p>
    <w:p w:rsidR="006977B4" w:rsidRPr="0019698B" w:rsidRDefault="006977B4" w:rsidP="0019698B">
      <w:pPr>
        <w:pStyle w:val="BusTic"/>
      </w:pPr>
      <w:r w:rsidRPr="0019698B">
        <w:t>Werkgelegenheid</w:t>
      </w:r>
    </w:p>
    <w:p w:rsidR="006977B4" w:rsidRPr="0019698B" w:rsidRDefault="006977B4" w:rsidP="0019698B">
      <w:pPr>
        <w:pStyle w:val="BusTic"/>
      </w:pPr>
      <w:r w:rsidRPr="0019698B">
        <w:t>De traditioneel belangrijkste tak van industrie voor de '</w:t>
      </w:r>
      <w:proofErr w:type="spellStart"/>
      <w:r w:rsidRPr="0019698B">
        <w:t>ambachters</w:t>
      </w:r>
      <w:proofErr w:type="spellEnd"/>
      <w:r w:rsidRPr="0019698B">
        <w:t>' was de scheepssloperij. Tegenwoordig ligt verreweg de meeste werkgelegenheid van inwoners buiten de gemeente.</w:t>
      </w:r>
    </w:p>
    <w:p w:rsidR="006977B4" w:rsidRPr="0019698B" w:rsidRDefault="006977B4" w:rsidP="006977B4">
      <w:pPr>
        <w:rPr>
          <w:rStyle w:val="Bijzonder"/>
        </w:rPr>
      </w:pPr>
      <w:r w:rsidRPr="0019698B">
        <w:rPr>
          <w:rStyle w:val="Bijzonder"/>
        </w:rPr>
        <w:t>Kerkelijk</w:t>
      </w:r>
    </w:p>
    <w:p w:rsidR="0019698B" w:rsidRDefault="006977B4" w:rsidP="0019698B">
      <w:pPr>
        <w:pStyle w:val="BusTic"/>
      </w:pPr>
      <w:r w:rsidRPr="0019698B">
        <w:t xml:space="preserve">Hendrik </w:t>
      </w:r>
      <w:proofErr w:type="spellStart"/>
      <w:r w:rsidRPr="0019698B">
        <w:t>Ido</w:t>
      </w:r>
      <w:proofErr w:type="spellEnd"/>
      <w:r w:rsidRPr="0019698B">
        <w:t xml:space="preserve"> Ambacht kent een groot aantal kerken. </w:t>
      </w:r>
    </w:p>
    <w:p w:rsidR="0019698B" w:rsidRDefault="006977B4" w:rsidP="0019698B">
      <w:pPr>
        <w:pStyle w:val="BusTic"/>
      </w:pPr>
      <w:r w:rsidRPr="0019698B">
        <w:t>Opvallend zijn vooral de grote reformatorische kerken, onder meer een</w:t>
      </w:r>
      <w:r w:rsidR="0019698B">
        <w:t xml:space="preserve"> </w:t>
      </w:r>
      <w:hyperlink r:id="rId29" w:tooltip="Gereformeerde Gemeente" w:history="1">
        <w:r w:rsidRPr="0019698B">
          <w:rPr>
            <w:rStyle w:val="Hyperlink"/>
            <w:color w:val="000000" w:themeColor="text1"/>
            <w:u w:val="none"/>
          </w:rPr>
          <w:t>Gereformeerde Gemeente</w:t>
        </w:r>
      </w:hyperlink>
      <w:r w:rsidRPr="0019698B">
        <w:t>, een </w:t>
      </w:r>
      <w:hyperlink r:id="rId30" w:tooltip="Gereformeerde Gemeenten in Nederland" w:history="1">
        <w:r w:rsidRPr="0019698B">
          <w:rPr>
            <w:rStyle w:val="Hyperlink"/>
            <w:color w:val="000000" w:themeColor="text1"/>
            <w:u w:val="none"/>
          </w:rPr>
          <w:t>Gereformeerde Gemeente in Nederland</w:t>
        </w:r>
      </w:hyperlink>
      <w:r w:rsidRPr="0019698B">
        <w:t xml:space="preserve"> en een Vrije Oud Gereformeerde Gemeente. </w:t>
      </w:r>
    </w:p>
    <w:p w:rsidR="006977B4" w:rsidRPr="0019698B" w:rsidRDefault="006977B4" w:rsidP="0019698B">
      <w:pPr>
        <w:pStyle w:val="BusTic"/>
      </w:pPr>
      <w:bookmarkStart w:id="0" w:name="_GoBack"/>
      <w:bookmarkEnd w:id="0"/>
      <w:r w:rsidRPr="0019698B">
        <w:t>De Petrakerk van de Gereformeerde Gemeente telt 1620 zitplaatsen, maar is te klein voor deze groeiende gemeente geworden.</w:t>
      </w:r>
    </w:p>
    <w:p w:rsidR="00593941" w:rsidRPr="0019698B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9698B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96" w:rsidRDefault="004B7096" w:rsidP="00A64884">
      <w:r>
        <w:separator/>
      </w:r>
    </w:p>
  </w:endnote>
  <w:endnote w:type="continuationSeparator" w:id="0">
    <w:p w:rsidR="004B7096" w:rsidRDefault="004B70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69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96" w:rsidRDefault="004B7096" w:rsidP="00A64884">
      <w:r>
        <w:separator/>
      </w:r>
    </w:p>
  </w:footnote>
  <w:footnote w:type="continuationSeparator" w:id="0">
    <w:p w:rsidR="004B7096" w:rsidRDefault="004B70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70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366A5B"/>
    <w:multiLevelType w:val="multilevel"/>
    <w:tmpl w:val="0338B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45574"/>
    <w:multiLevelType w:val="multilevel"/>
    <w:tmpl w:val="1FF6A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27481"/>
    <w:multiLevelType w:val="multilevel"/>
    <w:tmpl w:val="7D7EC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103D"/>
    <w:multiLevelType w:val="multilevel"/>
    <w:tmpl w:val="3A205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B0205"/>
    <w:multiLevelType w:val="multilevel"/>
    <w:tmpl w:val="63007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91A7F"/>
    <w:multiLevelType w:val="multilevel"/>
    <w:tmpl w:val="78E44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91E47"/>
    <w:multiLevelType w:val="multilevel"/>
    <w:tmpl w:val="8B6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698B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7096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77B4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1C1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977B4"/>
  </w:style>
  <w:style w:type="character" w:customStyle="1" w:styleId="plainlinks">
    <w:name w:val="plainlinks"/>
    <w:basedOn w:val="Standaardalinea-lettertype"/>
    <w:rsid w:val="006977B4"/>
  </w:style>
  <w:style w:type="character" w:customStyle="1" w:styleId="apple-converted-space">
    <w:name w:val="apple-converted-space"/>
    <w:basedOn w:val="Standaardalinea-lettertype"/>
    <w:rsid w:val="006977B4"/>
  </w:style>
  <w:style w:type="character" w:customStyle="1" w:styleId="nowrap">
    <w:name w:val="_nowrap"/>
    <w:basedOn w:val="Standaardalinea-lettertype"/>
    <w:rsid w:val="0069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977B4"/>
  </w:style>
  <w:style w:type="character" w:customStyle="1" w:styleId="plainlinks">
    <w:name w:val="plainlinks"/>
    <w:basedOn w:val="Standaardalinea-lettertype"/>
    <w:rsid w:val="006977B4"/>
  </w:style>
  <w:style w:type="character" w:customStyle="1" w:styleId="apple-converted-space">
    <w:name w:val="apple-converted-space"/>
    <w:basedOn w:val="Standaardalinea-lettertype"/>
    <w:rsid w:val="006977B4"/>
  </w:style>
  <w:style w:type="character" w:customStyle="1" w:styleId="nowrap">
    <w:name w:val="_nowrap"/>
    <w:basedOn w:val="Standaardalinea-lettertype"/>
    <w:rsid w:val="0069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4910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6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443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2191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1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010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Noord_(rivier)" TargetMode="External"/><Relationship Id="rId26" Type="http://schemas.openxmlformats.org/officeDocument/2006/relationships/hyperlink" Target="http://nl.wikipedia.org/wiki/Betuwerou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blasserda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n" TargetMode="External"/><Relationship Id="rId17" Type="http://schemas.openxmlformats.org/officeDocument/2006/relationships/hyperlink" Target="http://nl.wikipedia.org/wiki/Waaltje" TargetMode="External"/><Relationship Id="rId25" Type="http://schemas.openxmlformats.org/officeDocument/2006/relationships/hyperlink" Target="http://nl.wikipedia.org/wiki/Alblasserd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arm" TargetMode="External"/><Relationship Id="rId20" Type="http://schemas.openxmlformats.org/officeDocument/2006/relationships/hyperlink" Target="http://nl.wikipedia.org/wiki/Zwijndrecht_(Nederland)" TargetMode="External"/><Relationship Id="rId29" Type="http://schemas.openxmlformats.org/officeDocument/2006/relationships/hyperlink" Target="http://nl.wikipedia.org/wiki/Gereformeerde_Gemeen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_(dialect)" TargetMode="External"/><Relationship Id="rId24" Type="http://schemas.openxmlformats.org/officeDocument/2006/relationships/hyperlink" Target="http://nl.wikipedia.org/wiki/Noord_(rivier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onde_(eiland)" TargetMode="External"/><Relationship Id="rId23" Type="http://schemas.openxmlformats.org/officeDocument/2006/relationships/hyperlink" Target="http://nl.wikipedia.org/wiki/Rijksweg_15" TargetMode="External"/><Relationship Id="rId28" Type="http://schemas.openxmlformats.org/officeDocument/2006/relationships/hyperlink" Target="http://nl.wikipedia.org/wiki/Genootschap_Onze_Taal" TargetMode="External"/><Relationship Id="rId10" Type="http://schemas.openxmlformats.org/officeDocument/2006/relationships/hyperlink" Target="http://toolserver.org/~geohack/geohack.php?language=nl&amp;params=51_50_43_N_4_38_24_E_type:city_zoom:14_region:NL&amp;pagename=Hendrik-Ido-Ambacht" TargetMode="External"/><Relationship Id="rId19" Type="http://schemas.openxmlformats.org/officeDocument/2006/relationships/hyperlink" Target="http://nl.wikipedia.org/wiki/Ridderker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wijndrechtse_Waard" TargetMode="External"/><Relationship Id="rId22" Type="http://schemas.openxmlformats.org/officeDocument/2006/relationships/hyperlink" Target="http://nl.wikipedia.org/wiki/Papendrecht" TargetMode="External"/><Relationship Id="rId27" Type="http://schemas.openxmlformats.org/officeDocument/2006/relationships/hyperlink" Target="http://nl.wikipedia.org/wiki/De_Volgerlanden" TargetMode="External"/><Relationship Id="rId30" Type="http://schemas.openxmlformats.org/officeDocument/2006/relationships/hyperlink" Target="http://nl.wikipedia.org/wiki/Gereformeerde_Gemeenten_in_Nederland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2011-07-25T07:46:00Z</dcterms:created>
  <dcterms:modified xsi:type="dcterms:W3CDTF">2011-08-06T09:05:00Z</dcterms:modified>
  <cp:category>2011</cp:category>
</cp:coreProperties>
</file>