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44" w:rsidRPr="003F45A3" w:rsidRDefault="00180244" w:rsidP="003F45A3">
      <w:pPr>
        <w:pStyle w:val="Alinia6"/>
        <w:rPr>
          <w:rStyle w:val="Plaats"/>
        </w:rPr>
      </w:pPr>
      <w:r w:rsidRPr="003F45A3">
        <w:rPr>
          <w:rStyle w:val="Plaats"/>
        </w:rPr>
        <w:t>Groeneweg (Rotterdam)</w:t>
      </w:r>
      <w:r w:rsidR="003F45A3" w:rsidRPr="003F45A3">
        <w:rPr>
          <w:rStyle w:val="Plaats"/>
        </w:rPr>
        <w:tab/>
      </w:r>
      <w:r w:rsidR="003F45A3" w:rsidRPr="003F45A3">
        <w:rPr>
          <w:rStyle w:val="Plaats"/>
        </w:rPr>
        <w:tab/>
      </w:r>
      <w:hyperlink r:id="rId8" w:tooltip="Geografische coördinaten" w:history="1">
        <w:r w:rsidR="003F45A3" w:rsidRPr="003F45A3">
          <w:rPr>
            <w:rStyle w:val="Plaats"/>
          </w:rPr>
          <w:t>Coördinaten</w:t>
        </w:r>
      </w:hyperlink>
      <w:r w:rsidR="003F45A3" w:rsidRPr="003F45A3">
        <w:rPr>
          <w:rStyle w:val="Plaats"/>
        </w:rPr>
        <w:t xml:space="preserve">  </w:t>
      </w:r>
      <w:hyperlink r:id="rId9" w:history="1">
        <w:r w:rsidR="003F45A3" w:rsidRPr="003F45A3">
          <w:rPr>
            <w:rStyle w:val="Plaats"/>
          </w:rPr>
          <w:t>51°59'N  4°35'E</w:t>
        </w:r>
      </w:hyperlink>
    </w:p>
    <w:p w:rsidR="00180244" w:rsidRPr="003F45A3" w:rsidRDefault="00180244" w:rsidP="003F45A3">
      <w:pPr>
        <w:pStyle w:val="BusTic"/>
      </w:pPr>
      <w:r w:rsidRPr="003F45A3">
        <w:rPr>
          <w:bCs/>
        </w:rPr>
        <w:t>Groeneweg</w:t>
      </w:r>
      <w:r w:rsidRPr="003F45A3">
        <w:t> is een straatnaam en voormalig </w:t>
      </w:r>
      <w:hyperlink r:id="rId10" w:tooltip="Buurtschap" w:history="1">
        <w:r w:rsidRPr="003F45A3">
          <w:rPr>
            <w:rStyle w:val="Hyperlink"/>
            <w:color w:val="000000" w:themeColor="text1"/>
            <w:u w:val="none"/>
          </w:rPr>
          <w:t>buurtschap</w:t>
        </w:r>
      </w:hyperlink>
      <w:r w:rsidRPr="003F45A3">
        <w:t> in de</w:t>
      </w:r>
      <w:r w:rsidR="003F45A3">
        <w:t xml:space="preserve"> </w:t>
      </w:r>
      <w:hyperlink r:id="rId11" w:tooltip="Rotterdam (gemeente)" w:history="1">
        <w:r w:rsidRPr="003F45A3">
          <w:rPr>
            <w:rStyle w:val="Hyperlink"/>
            <w:color w:val="000000" w:themeColor="text1"/>
            <w:u w:val="none"/>
          </w:rPr>
          <w:t>Rotterdamse</w:t>
        </w:r>
      </w:hyperlink>
      <w:r w:rsidR="003F45A3">
        <w:rPr>
          <w:rStyle w:val="Hyperlink"/>
          <w:color w:val="000000" w:themeColor="text1"/>
          <w:u w:val="none"/>
        </w:rPr>
        <w:t xml:space="preserve"> </w:t>
      </w:r>
      <w:r w:rsidRPr="003F45A3">
        <w:t>wijk</w:t>
      </w:r>
      <w:r w:rsidR="003F45A3">
        <w:t xml:space="preserve"> </w:t>
      </w:r>
      <w:hyperlink r:id="rId12" w:tooltip="Nesselande" w:history="1">
        <w:r w:rsidRPr="003F45A3">
          <w:rPr>
            <w:rStyle w:val="Hyperlink"/>
            <w:color w:val="000000" w:themeColor="text1"/>
            <w:u w:val="none"/>
          </w:rPr>
          <w:t>Nesselande</w:t>
        </w:r>
      </w:hyperlink>
      <w:r w:rsidRPr="003F45A3">
        <w:t>.</w:t>
      </w:r>
    </w:p>
    <w:p w:rsidR="003F45A3" w:rsidRDefault="00180244" w:rsidP="003F45A3">
      <w:pPr>
        <w:pStyle w:val="BusTic"/>
      </w:pPr>
      <w:r w:rsidRPr="003F45A3">
        <w:t>Tot 1995 was </w:t>
      </w:r>
      <w:r w:rsidRPr="003F45A3">
        <w:rPr>
          <w:iCs/>
        </w:rPr>
        <w:t>Groeneweg</w:t>
      </w:r>
      <w:r w:rsidRPr="003F45A3">
        <w:t> een buurtschap in de gemeente </w:t>
      </w:r>
      <w:hyperlink r:id="rId13" w:tooltip="Zevenhuizen-Moerkapelle" w:history="1">
        <w:r w:rsidRPr="003F45A3">
          <w:rPr>
            <w:rStyle w:val="Hyperlink"/>
            <w:color w:val="000000" w:themeColor="text1"/>
            <w:u w:val="none"/>
          </w:rPr>
          <w:t>Zevenhuizen-Moerkapelle</w:t>
        </w:r>
      </w:hyperlink>
      <w:r w:rsidRPr="003F45A3">
        <w:t>.</w:t>
      </w:r>
    </w:p>
    <w:p w:rsidR="003F45A3" w:rsidRDefault="00180244" w:rsidP="003F45A3">
      <w:pPr>
        <w:pStyle w:val="BusTic"/>
      </w:pPr>
      <w:r w:rsidRPr="003F45A3">
        <w:t xml:space="preserve">In dat jaar heeft er een grenscorrectie plaatsgevonden waarbij grondgebied, waaronder de buurtschap Groeneweg, is overdragen aan Rotterdam voor de ontwikkeling van de Vinex-locatie Nesselande. </w:t>
      </w:r>
    </w:p>
    <w:p w:rsidR="00180244" w:rsidRPr="003F45A3" w:rsidRDefault="00180244" w:rsidP="003F45A3">
      <w:pPr>
        <w:pStyle w:val="BusTic"/>
      </w:pPr>
      <w:r w:rsidRPr="003F45A3">
        <w:t>Door de bouw van de nieuwbouwwijk is de lintbebouwing aan de Groeneweg een onderdeel geworden van de wijk Nesselande.</w:t>
      </w:r>
    </w:p>
    <w:p w:rsidR="00180244" w:rsidRPr="003F45A3" w:rsidRDefault="00180244" w:rsidP="003F45A3">
      <w:pPr>
        <w:pStyle w:val="BusTic"/>
      </w:pPr>
      <w:r w:rsidRPr="003F45A3">
        <w:t>Groeneweg is ook de naamgever van de </w:t>
      </w:r>
      <w:r w:rsidRPr="003F45A3">
        <w:rPr>
          <w:iCs/>
        </w:rPr>
        <w:t>Groenewegbrug</w:t>
      </w:r>
      <w:r w:rsidRPr="003F45A3">
        <w:t> over de Ringvaart, de verbinding tussen de </w:t>
      </w:r>
      <w:hyperlink r:id="rId14" w:tooltip="Provinciale weg 219" w:history="1">
        <w:r w:rsidRPr="003F45A3">
          <w:rPr>
            <w:rStyle w:val="Hyperlink"/>
            <w:color w:val="000000" w:themeColor="text1"/>
            <w:u w:val="none"/>
          </w:rPr>
          <w:t>N219</w:t>
        </w:r>
      </w:hyperlink>
      <w:r w:rsidRPr="003F45A3">
        <w:t> en Nesselande, en de voetbalvereniging </w:t>
      </w:r>
      <w:hyperlink r:id="rId15" w:tooltip="VV Groeneweg" w:history="1">
        <w:r w:rsidRPr="003F45A3">
          <w:rPr>
            <w:rStyle w:val="Hyperlink"/>
            <w:color w:val="000000" w:themeColor="text1"/>
            <w:u w:val="none"/>
          </w:rPr>
          <w:t>VV Groeneweg</w:t>
        </w:r>
      </w:hyperlink>
      <w:r w:rsidRPr="003F45A3">
        <w:t> uit het dorp</w:t>
      </w:r>
      <w:r w:rsidR="003F45A3">
        <w:t xml:space="preserve"> </w:t>
      </w:r>
      <w:hyperlink r:id="rId16" w:tooltip="Zevenhuizen (Zevenhuizen-Moerkapelle)" w:history="1">
        <w:r w:rsidRPr="003F45A3">
          <w:rPr>
            <w:rStyle w:val="Hyperlink"/>
            <w:color w:val="000000" w:themeColor="text1"/>
            <w:u w:val="none"/>
          </w:rPr>
          <w:t>Zevenhuizen</w:t>
        </w:r>
      </w:hyperlink>
      <w:r w:rsidR="003F45A3">
        <w:rPr>
          <w:rStyle w:val="Hyperlink"/>
          <w:color w:val="000000" w:themeColor="text1"/>
          <w:u w:val="none"/>
        </w:rPr>
        <w:t xml:space="preserve"> </w:t>
      </w:r>
      <w:bookmarkStart w:id="0" w:name="_GoBack"/>
      <w:bookmarkEnd w:id="0"/>
      <w:r w:rsidRPr="003F45A3">
        <w:t>waarvan de oorsprong in de buurtschap ligt.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B9" w:rsidRDefault="007A5BB9" w:rsidP="00A64884">
      <w:r>
        <w:separator/>
      </w:r>
    </w:p>
  </w:endnote>
  <w:endnote w:type="continuationSeparator" w:id="0">
    <w:p w:rsidR="007A5BB9" w:rsidRDefault="007A5BB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F45A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B9" w:rsidRDefault="007A5BB9" w:rsidP="00A64884">
      <w:r>
        <w:separator/>
      </w:r>
    </w:p>
  </w:footnote>
  <w:footnote w:type="continuationSeparator" w:id="0">
    <w:p w:rsidR="007A5BB9" w:rsidRDefault="007A5BB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A5BB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0244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45A3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5BB9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1EB8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791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504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Zevenhuizen-Moerkapell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sselan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evenhuizen_(Zevenhuizen-Moerkapelle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tterdam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V_Groeneweg" TargetMode="Externa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59_01_N_4_035_049_E_scale:25000_region:NL&amp;pagename=Groeneweg_(Rotterdam)" TargetMode="External"/><Relationship Id="rId14" Type="http://schemas.openxmlformats.org/officeDocument/2006/relationships/hyperlink" Target="http://nl.wikipedia.org/wiki/Provinciale_weg_21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2011-07-24T08:04:00Z</dcterms:created>
  <dcterms:modified xsi:type="dcterms:W3CDTF">2011-08-03T09:24:00Z</dcterms:modified>
  <cp:category>2011</cp:category>
</cp:coreProperties>
</file>