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36" w:rsidRPr="005873C5" w:rsidRDefault="00014736" w:rsidP="00014736">
      <w:pPr>
        <w:rPr>
          <w:rStyle w:val="Bijzonder"/>
        </w:rPr>
      </w:pPr>
      <w:bookmarkStart w:id="0" w:name="_GoBack"/>
      <w:r w:rsidRPr="005873C5">
        <w:rPr>
          <w:rStyle w:val="Bijzonder"/>
        </w:rPr>
        <w:t>Berkenwoude - Bezienswaardigheden</w:t>
      </w:r>
    </w:p>
    <w:bookmarkEnd w:id="0"/>
    <w:p w:rsidR="00014736" w:rsidRDefault="00014736" w:rsidP="00014736">
      <w:pPr>
        <w:pStyle w:val="BusTic"/>
      </w:pPr>
      <w:r w:rsidRPr="005873C5">
        <w:t>De </w:t>
      </w:r>
      <w:hyperlink r:id="rId8" w:tooltip="Nederlands-hervormde kerk" w:history="1">
        <w:r w:rsidRPr="005873C5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5873C5">
        <w:t xml:space="preserve"> staat aan de Dorpsstraat. </w:t>
      </w:r>
    </w:p>
    <w:p w:rsidR="00014736" w:rsidRDefault="00014736" w:rsidP="00014736">
      <w:pPr>
        <w:pStyle w:val="BusTic"/>
      </w:pPr>
      <w:r w:rsidRPr="005873C5">
        <w:t>Het is een </w:t>
      </w:r>
      <w:proofErr w:type="spellStart"/>
      <w:r w:rsidRPr="005873C5">
        <w:fldChar w:fldCharType="begin"/>
      </w:r>
      <w:r w:rsidRPr="005873C5">
        <w:instrText xml:space="preserve"> HYPERLINK "http://nl.wikipedia.org/wiki/Zaalkerk" \o "Zaalkerk" </w:instrText>
      </w:r>
      <w:r w:rsidRPr="005873C5">
        <w:fldChar w:fldCharType="separate"/>
      </w:r>
      <w:r w:rsidRPr="005873C5">
        <w:rPr>
          <w:rStyle w:val="Hyperlink"/>
          <w:color w:val="000000" w:themeColor="text1"/>
          <w:u w:val="none"/>
        </w:rPr>
        <w:t>zaalkerk</w:t>
      </w:r>
      <w:proofErr w:type="spellEnd"/>
      <w:r w:rsidRPr="005873C5">
        <w:fldChar w:fldCharType="end"/>
      </w:r>
      <w:r w:rsidRPr="005873C5">
        <w:t> met een </w:t>
      </w:r>
      <w:hyperlink r:id="rId9" w:tooltip="Westtoren" w:history="1">
        <w:r w:rsidRPr="005873C5">
          <w:rPr>
            <w:rStyle w:val="Hyperlink"/>
            <w:color w:val="000000" w:themeColor="text1"/>
            <w:u w:val="none"/>
          </w:rPr>
          <w:t>westtoren</w:t>
        </w:r>
      </w:hyperlink>
      <w:r w:rsidRPr="005873C5">
        <w:t xml:space="preserve">. </w:t>
      </w:r>
    </w:p>
    <w:p w:rsidR="00014736" w:rsidRDefault="00014736" w:rsidP="00014736">
      <w:pPr>
        <w:pStyle w:val="BusTic"/>
      </w:pPr>
      <w:r w:rsidRPr="005873C5">
        <w:t>Deze toren stamt uit de vroege </w:t>
      </w:r>
      <w:hyperlink r:id="rId10" w:tooltip="16e eeuw" w:history="1">
        <w:r w:rsidRPr="005873C5">
          <w:rPr>
            <w:rStyle w:val="Hyperlink"/>
            <w:color w:val="000000" w:themeColor="text1"/>
            <w:u w:val="none"/>
          </w:rPr>
          <w:t>16</w:t>
        </w:r>
        <w:r w:rsidRPr="005873C5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5873C5">
          <w:rPr>
            <w:rStyle w:val="Hyperlink"/>
            <w:color w:val="000000" w:themeColor="text1"/>
            <w:u w:val="none"/>
          </w:rPr>
          <w:t>eeuw</w:t>
        </w:r>
      </w:hyperlink>
      <w:r w:rsidRPr="005873C5">
        <w:t>; de kerk zelf is gebouwd in 1833 op de plek waar al in de </w:t>
      </w:r>
      <w:hyperlink r:id="rId11" w:tooltip="Veertiende eeuw" w:history="1">
        <w:r w:rsidRPr="005873C5">
          <w:rPr>
            <w:rStyle w:val="Hyperlink"/>
            <w:color w:val="000000" w:themeColor="text1"/>
            <w:u w:val="none"/>
          </w:rPr>
          <w:t>veertiende eeuw</w:t>
        </w:r>
      </w:hyperlink>
      <w:r w:rsidRPr="005873C5">
        <w:t> een kerk stond, die in </w:t>
      </w:r>
      <w:hyperlink r:id="rId12" w:tooltip="1512" w:history="1">
        <w:r w:rsidRPr="005873C5">
          <w:rPr>
            <w:rStyle w:val="Hyperlink"/>
            <w:color w:val="000000" w:themeColor="text1"/>
            <w:u w:val="none"/>
          </w:rPr>
          <w:t>1512</w:t>
        </w:r>
      </w:hyperlink>
      <w:r w:rsidRPr="005873C5">
        <w:t xml:space="preserve"> ook al weer werd vervangen. </w:t>
      </w:r>
    </w:p>
    <w:p w:rsidR="00014736" w:rsidRDefault="00014736" w:rsidP="00014736">
      <w:pPr>
        <w:pStyle w:val="BusTic"/>
      </w:pPr>
      <w:r w:rsidRPr="005873C5">
        <w:t>Van deze kerk uit 1512 resten slechts muurdelen van het </w:t>
      </w:r>
      <w:hyperlink r:id="rId13" w:tooltip="Priesterkoor" w:history="1">
        <w:r w:rsidRPr="005873C5">
          <w:rPr>
            <w:rStyle w:val="Hyperlink"/>
            <w:color w:val="000000" w:themeColor="text1"/>
            <w:u w:val="none"/>
          </w:rPr>
          <w:t>koor</w:t>
        </w:r>
      </w:hyperlink>
      <w:r w:rsidRPr="005873C5">
        <w:t xml:space="preserve">, die te vinden zijn in de consistorie. </w:t>
      </w:r>
    </w:p>
    <w:p w:rsidR="00014736" w:rsidRDefault="00014736" w:rsidP="00014736">
      <w:pPr>
        <w:pStyle w:val="BusTic"/>
      </w:pPr>
      <w:r w:rsidRPr="005873C5">
        <w:t>De </w:t>
      </w:r>
      <w:hyperlink r:id="rId14" w:tooltip="Preekstoel" w:history="1">
        <w:r w:rsidRPr="005873C5">
          <w:rPr>
            <w:rStyle w:val="Hyperlink"/>
            <w:color w:val="000000" w:themeColor="text1"/>
            <w:u w:val="none"/>
          </w:rPr>
          <w:t>preekstoel</w:t>
        </w:r>
      </w:hyperlink>
      <w:r w:rsidRPr="005873C5">
        <w:t> en het </w:t>
      </w:r>
      <w:hyperlink r:id="rId15" w:tooltip="Doophek" w:history="1">
        <w:r w:rsidRPr="005873C5">
          <w:rPr>
            <w:rStyle w:val="Hyperlink"/>
            <w:color w:val="000000" w:themeColor="text1"/>
            <w:u w:val="none"/>
          </w:rPr>
          <w:t>doophek</w:t>
        </w:r>
      </w:hyperlink>
      <w:r w:rsidRPr="005873C5">
        <w:t xml:space="preserve"> dateren uit 1686. </w:t>
      </w:r>
    </w:p>
    <w:p w:rsidR="00014736" w:rsidRDefault="00014736" w:rsidP="00014736">
      <w:pPr>
        <w:pStyle w:val="BusTic"/>
      </w:pPr>
      <w:r w:rsidRPr="005873C5">
        <w:t>De </w:t>
      </w:r>
      <w:hyperlink r:id="rId16" w:tooltip="Klok (bel)" w:history="1">
        <w:r w:rsidRPr="005873C5">
          <w:rPr>
            <w:rStyle w:val="Hyperlink"/>
            <w:color w:val="000000" w:themeColor="text1"/>
            <w:u w:val="none"/>
          </w:rPr>
          <w:t>kerkklokken</w:t>
        </w:r>
      </w:hyperlink>
      <w:r w:rsidRPr="005873C5">
        <w:t xml:space="preserve"> zijn in 1755 gemaakt. </w:t>
      </w:r>
    </w:p>
    <w:p w:rsidR="00014736" w:rsidRPr="005873C5" w:rsidRDefault="00014736" w:rsidP="00014736">
      <w:pPr>
        <w:pStyle w:val="BusTic"/>
      </w:pPr>
      <w:r w:rsidRPr="005873C5">
        <w:t>Tussen </w:t>
      </w:r>
      <w:hyperlink r:id="rId17" w:tooltip="1972" w:history="1">
        <w:r w:rsidRPr="005873C5">
          <w:rPr>
            <w:rStyle w:val="Hyperlink"/>
            <w:color w:val="000000" w:themeColor="text1"/>
            <w:u w:val="none"/>
          </w:rPr>
          <w:t>1972</w:t>
        </w:r>
      </w:hyperlink>
      <w:r w:rsidRPr="005873C5">
        <w:t> en </w:t>
      </w:r>
      <w:hyperlink r:id="rId18" w:tooltip="1974" w:history="1">
        <w:r w:rsidRPr="005873C5">
          <w:rPr>
            <w:rStyle w:val="Hyperlink"/>
            <w:color w:val="000000" w:themeColor="text1"/>
            <w:u w:val="none"/>
          </w:rPr>
          <w:t>1974</w:t>
        </w:r>
      </w:hyperlink>
      <w:r w:rsidRPr="005873C5">
        <w:t> werd de kerk gerestaureerd. De kerk is een </w:t>
      </w:r>
      <w:hyperlink r:id="rId19" w:tooltip="Monumentenzorg" w:history="1">
        <w:r w:rsidRPr="005873C5">
          <w:rPr>
            <w:rStyle w:val="Hyperlink"/>
            <w:color w:val="000000" w:themeColor="text1"/>
            <w:u w:val="none"/>
          </w:rPr>
          <w:t>rijksmonument</w:t>
        </w:r>
      </w:hyperlink>
      <w:r w:rsidRPr="005873C5">
        <w:t>.</w:t>
      </w:r>
    </w:p>
    <w:p w:rsidR="00014736" w:rsidRDefault="00014736" w:rsidP="00014736">
      <w:pPr>
        <w:pStyle w:val="BusTic"/>
      </w:pPr>
      <w:r w:rsidRPr="005873C5">
        <w:t xml:space="preserve">Het orgel in deze kerk is gemaakt door de firma Van Dam in 1896. </w:t>
      </w:r>
    </w:p>
    <w:p w:rsidR="00014736" w:rsidRDefault="00014736" w:rsidP="00014736">
      <w:pPr>
        <w:pStyle w:val="BusTic"/>
      </w:pPr>
      <w:r w:rsidRPr="005873C5">
        <w:t xml:space="preserve">Het heeft één klavier en een aangehangen pedaal. </w:t>
      </w:r>
    </w:p>
    <w:p w:rsidR="00014736" w:rsidRPr="005873C5" w:rsidRDefault="00014736" w:rsidP="00014736">
      <w:pPr>
        <w:pStyle w:val="BusTic"/>
      </w:pPr>
      <w:r w:rsidRPr="005873C5">
        <w:t>Hoewel het een vrij eenvoudig orgel is, wordt het door de diverse organisten met veel plezier bespeeld vanwege de eigenaardige klank.</w:t>
      </w:r>
    </w:p>
    <w:p w:rsidR="00014736" w:rsidRPr="005873C5" w:rsidRDefault="00014736" w:rsidP="00014736">
      <w:pPr>
        <w:pStyle w:val="BusTic"/>
      </w:pPr>
      <w:r w:rsidRPr="005873C5">
        <w:t>Naast de hervormde kerk (waarbij de '</w:t>
      </w:r>
      <w:proofErr w:type="spellStart"/>
      <w:r w:rsidRPr="005873C5">
        <w:t>bonders</w:t>
      </w:r>
      <w:proofErr w:type="spellEnd"/>
      <w:r w:rsidRPr="005873C5">
        <w:t>' van de overige hervormden gescheiden kerken) heeft Berkenwoude nog een kerk die toebehoort aan de </w:t>
      </w:r>
      <w:hyperlink r:id="rId20" w:tooltip="Gereformeerde Gemeenten" w:history="1">
        <w:r w:rsidRPr="005873C5">
          <w:rPr>
            <w:rStyle w:val="Hyperlink"/>
            <w:color w:val="000000" w:themeColor="text1"/>
            <w:u w:val="none"/>
          </w:rPr>
          <w:t>Gereformeerde Gemeenten</w:t>
        </w:r>
      </w:hyperlink>
      <w:r w:rsidRPr="005873C5">
        <w:t> (ook bekend als "Het groene dakje", en één van de </w:t>
      </w:r>
      <w:hyperlink r:id="rId21" w:tooltip="Gereformeerde Gemeenten in Nederland" w:history="1">
        <w:r w:rsidRPr="005873C5">
          <w:rPr>
            <w:rStyle w:val="Hyperlink"/>
            <w:color w:val="000000" w:themeColor="text1"/>
            <w:u w:val="none"/>
          </w:rPr>
          <w:t>Gereformeerde Gemeenten in Nederland</w:t>
        </w:r>
      </w:hyperlink>
      <w:r w:rsidRPr="005873C5">
        <w:t> (beter bekend als '1912').</w:t>
      </w:r>
    </w:p>
    <w:p w:rsidR="00014736" w:rsidRPr="005873C5" w:rsidRDefault="00014736" w:rsidP="00014736">
      <w:pPr>
        <w:rPr>
          <w:b/>
          <w:color w:val="000000" w:themeColor="text1"/>
        </w:rPr>
      </w:pPr>
      <w:r w:rsidRPr="005873C5">
        <w:rPr>
          <w:b/>
          <w:color w:val="000000" w:themeColor="text1"/>
        </w:rPr>
        <w:t>Naast de kerk is er nog een aantal andere historische panden:</w:t>
      </w:r>
    </w:p>
    <w:p w:rsidR="00014736" w:rsidRPr="005873C5" w:rsidRDefault="00014736" w:rsidP="00014736">
      <w:pPr>
        <w:pStyle w:val="Pijl"/>
      </w:pPr>
      <w:r w:rsidRPr="005873C5">
        <w:t>De pastorie achter de kerk (Dorpsstraat).</w:t>
      </w:r>
    </w:p>
    <w:p w:rsidR="00014736" w:rsidRPr="005873C5" w:rsidRDefault="00014736" w:rsidP="00014736">
      <w:pPr>
        <w:pStyle w:val="Pijl"/>
      </w:pPr>
      <w:r w:rsidRPr="005873C5">
        <w:t>Het oude gemeentehuis (Dorpsstraat, thans privéwoning).</w:t>
      </w:r>
    </w:p>
    <w:p w:rsidR="00014736" w:rsidRPr="005873C5" w:rsidRDefault="00014736" w:rsidP="00014736">
      <w:pPr>
        <w:pStyle w:val="Pijl"/>
      </w:pPr>
      <w:r w:rsidRPr="005873C5">
        <w:t>Een statig pand uit 1773 (Dorpsstraat).</w:t>
      </w:r>
    </w:p>
    <w:p w:rsidR="00014736" w:rsidRPr="005873C5" w:rsidRDefault="00014736" w:rsidP="00014736">
      <w:pPr>
        <w:pStyle w:val="Pijl"/>
      </w:pPr>
      <w:r w:rsidRPr="005873C5">
        <w:t>Het voormalig rechthuis (Dorpsstraat, tot 2004 een café, thans een instelling voor </w:t>
      </w:r>
      <w:hyperlink r:id="rId22" w:tooltip="Verstandelijk gehandicapt" w:history="1">
        <w:r w:rsidRPr="005873C5">
          <w:rPr>
            <w:rStyle w:val="Hyperlink"/>
            <w:color w:val="000000" w:themeColor="text1"/>
            <w:u w:val="none"/>
          </w:rPr>
          <w:t>verstandelijk gehandicapten</w:t>
        </w:r>
      </w:hyperlink>
      <w:r w:rsidRPr="005873C5">
        <w:t xml:space="preserve"> van de stichting </w:t>
      </w:r>
      <w:proofErr w:type="spellStart"/>
      <w:r w:rsidRPr="005873C5">
        <w:t>Siloha</w:t>
      </w:r>
      <w:proofErr w:type="spellEnd"/>
      <w:r w:rsidRPr="005873C5">
        <w:t>).</w:t>
      </w:r>
    </w:p>
    <w:p w:rsidR="00014736" w:rsidRPr="005873C5" w:rsidRDefault="00014736" w:rsidP="00014736">
      <w:pPr>
        <w:pStyle w:val="Pijl"/>
      </w:pPr>
      <w:r w:rsidRPr="005873C5">
        <w:t>Het schoolhuis uit 1879 (Kerkweg, voormalige ambtswoning van het schoolhoofd, thans privéwoning).</w:t>
      </w:r>
    </w:p>
    <w:p w:rsidR="00014736" w:rsidRPr="005873C5" w:rsidRDefault="00014736" w:rsidP="00014736">
      <w:pPr>
        <w:pStyle w:val="Pijl"/>
      </w:pPr>
      <w:r w:rsidRPr="005873C5">
        <w:t>Een boerderij uit 1667 (Oosteinde; </w:t>
      </w:r>
      <w:proofErr w:type="spellStart"/>
      <w:r w:rsidRPr="005873C5">
        <w:fldChar w:fldCharType="begin"/>
      </w:r>
      <w:r w:rsidRPr="005873C5">
        <w:instrText xml:space="preserve"> HYPERLINK "http://nl.wikipedia.org/wiki/Hallehuisboerderij" \o "Hallehuisboerderij" </w:instrText>
      </w:r>
      <w:r w:rsidRPr="005873C5">
        <w:fldChar w:fldCharType="separate"/>
      </w:r>
      <w:r w:rsidRPr="005873C5">
        <w:rPr>
          <w:rStyle w:val="Hyperlink"/>
          <w:color w:val="000000" w:themeColor="text1"/>
          <w:u w:val="none"/>
        </w:rPr>
        <w:t>hallehuisboerderij</w:t>
      </w:r>
      <w:proofErr w:type="spellEnd"/>
      <w:r w:rsidRPr="005873C5">
        <w:fldChar w:fldCharType="end"/>
      </w:r>
      <w:r w:rsidRPr="005873C5">
        <w:t>, privébezit).</w:t>
      </w:r>
    </w:p>
    <w:p w:rsidR="00014736" w:rsidRPr="005873C5" w:rsidRDefault="00014736" w:rsidP="00014736">
      <w:pPr>
        <w:pStyle w:val="BusTic"/>
      </w:pPr>
      <w:r w:rsidRPr="005873C5">
        <w:t>Het "</w:t>
      </w:r>
      <w:proofErr w:type="spellStart"/>
      <w:r w:rsidRPr="005873C5">
        <w:t>Voordorp</w:t>
      </w:r>
      <w:proofErr w:type="spellEnd"/>
      <w:r w:rsidRPr="005873C5">
        <w:t>" is in grote lijnen al zichtbaar in de Atlas van Stolk uit 1726.</w:t>
      </w:r>
    </w:p>
    <w:p w:rsidR="00014736" w:rsidRDefault="00014736" w:rsidP="00014736">
      <w:pPr>
        <w:pStyle w:val="BusTic"/>
      </w:pPr>
      <w:r w:rsidRPr="005873C5">
        <w:t>De </w:t>
      </w:r>
      <w:proofErr w:type="spellStart"/>
      <w:r w:rsidRPr="005873C5">
        <w:fldChar w:fldCharType="begin"/>
      </w:r>
      <w:r w:rsidRPr="005873C5">
        <w:instrText xml:space="preserve"> HYPERLINK "http://nl.wikipedia.org/wiki/Zuidbroekse_molen" \o "Zuidbroekse molen" </w:instrText>
      </w:r>
      <w:r w:rsidRPr="005873C5">
        <w:fldChar w:fldCharType="separate"/>
      </w:r>
      <w:r w:rsidRPr="005873C5">
        <w:rPr>
          <w:rStyle w:val="Hyperlink"/>
          <w:color w:val="000000" w:themeColor="text1"/>
          <w:u w:val="none"/>
        </w:rPr>
        <w:t>Zuidbroekse</w:t>
      </w:r>
      <w:proofErr w:type="spellEnd"/>
      <w:r w:rsidRPr="005873C5">
        <w:rPr>
          <w:rStyle w:val="Hyperlink"/>
          <w:color w:val="000000" w:themeColor="text1"/>
          <w:u w:val="none"/>
        </w:rPr>
        <w:t xml:space="preserve"> molen</w:t>
      </w:r>
      <w:r w:rsidRPr="005873C5">
        <w:fldChar w:fldCharType="end"/>
      </w:r>
      <w:r w:rsidRPr="005873C5">
        <w:t xml:space="preserve"> staat aan de rand van de polder Zuidbroek. </w:t>
      </w:r>
    </w:p>
    <w:p w:rsidR="00014736" w:rsidRDefault="00014736" w:rsidP="00014736">
      <w:pPr>
        <w:pStyle w:val="BusTic"/>
      </w:pPr>
      <w:r w:rsidRPr="005873C5">
        <w:t>Het is een zogenaamde Amerikaanse </w:t>
      </w:r>
      <w:hyperlink r:id="rId23" w:tooltip="Windmotor" w:history="1">
        <w:r w:rsidRPr="005873C5">
          <w:rPr>
            <w:rStyle w:val="Hyperlink"/>
            <w:color w:val="000000" w:themeColor="text1"/>
            <w:u w:val="none"/>
          </w:rPr>
          <w:t>windmotor</w:t>
        </w:r>
      </w:hyperlink>
      <w:r w:rsidRPr="005873C5">
        <w:t xml:space="preserve">, die gebouwd is in 1922. </w:t>
      </w:r>
    </w:p>
    <w:p w:rsidR="00014736" w:rsidRDefault="00014736" w:rsidP="00014736">
      <w:pPr>
        <w:pStyle w:val="BusTic"/>
      </w:pPr>
      <w:r w:rsidRPr="005873C5">
        <w:t xml:space="preserve">De molen werd in 1984 aangewezen als beschermd provinciaal monument. </w:t>
      </w:r>
    </w:p>
    <w:p w:rsidR="00014736" w:rsidRPr="005873C5" w:rsidRDefault="00014736" w:rsidP="00014736">
      <w:pPr>
        <w:pStyle w:val="BusTic"/>
      </w:pPr>
      <w:r w:rsidRPr="005873C5">
        <w:t>Door de storm van januari 2007 werd deze molen zwaar beschadigd.</w:t>
      </w:r>
    </w:p>
    <w:p w:rsidR="00014736" w:rsidRDefault="00014736" w:rsidP="00014736">
      <w:pPr>
        <w:pStyle w:val="BusTic"/>
      </w:pPr>
      <w:r w:rsidRPr="005873C5">
        <w:t>Ten noordwesten van Berkenwoude zijn twee </w:t>
      </w:r>
      <w:hyperlink r:id="rId24" w:tooltip="Eendenkooi" w:history="1">
        <w:r w:rsidRPr="005873C5">
          <w:rPr>
            <w:rStyle w:val="Hyperlink"/>
            <w:color w:val="000000" w:themeColor="text1"/>
            <w:u w:val="none"/>
          </w:rPr>
          <w:t>eendenkooien</w:t>
        </w:r>
      </w:hyperlink>
      <w:r w:rsidRPr="005873C5">
        <w:t>: </w:t>
      </w:r>
      <w:proofErr w:type="spellStart"/>
      <w:r w:rsidRPr="005873C5">
        <w:rPr>
          <w:iCs/>
        </w:rPr>
        <w:t>Kooilust</w:t>
      </w:r>
      <w:proofErr w:type="spellEnd"/>
      <w:r w:rsidRPr="005873C5">
        <w:t> is een zomerkooi met vier vangpijpen. </w:t>
      </w:r>
    </w:p>
    <w:p w:rsidR="00014736" w:rsidRDefault="00014736" w:rsidP="00014736">
      <w:pPr>
        <w:pStyle w:val="BusTic"/>
      </w:pPr>
      <w:r w:rsidRPr="005873C5">
        <w:rPr>
          <w:iCs/>
        </w:rPr>
        <w:lastRenderedPageBreak/>
        <w:t>Nooitgedacht</w:t>
      </w:r>
      <w:r w:rsidRPr="005873C5">
        <w:t xml:space="preserve"> is een winterkooi met vijf vangpijpen. </w:t>
      </w:r>
    </w:p>
    <w:p w:rsidR="00014736" w:rsidRPr="005873C5" w:rsidRDefault="00014736" w:rsidP="00014736">
      <w:pPr>
        <w:pStyle w:val="BusTic"/>
      </w:pPr>
      <w:r w:rsidRPr="005873C5">
        <w:t>Deze eendenkooi wordt ook wel de </w:t>
      </w:r>
      <w:r w:rsidRPr="005873C5">
        <w:rPr>
          <w:iCs/>
        </w:rPr>
        <w:t xml:space="preserve">Kooi van </w:t>
      </w:r>
      <w:proofErr w:type="spellStart"/>
      <w:r w:rsidRPr="005873C5">
        <w:rPr>
          <w:iCs/>
        </w:rPr>
        <w:t>Verstoep</w:t>
      </w:r>
      <w:proofErr w:type="spellEnd"/>
      <w:r w:rsidRPr="005873C5">
        <w:t> genoemd.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95B" w:rsidRDefault="00B9195B" w:rsidP="00A64884">
      <w:r>
        <w:separator/>
      </w:r>
    </w:p>
  </w:endnote>
  <w:endnote w:type="continuationSeparator" w:id="0">
    <w:p w:rsidR="00B9195B" w:rsidRDefault="00B919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147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95B" w:rsidRDefault="00B9195B" w:rsidP="00A64884">
      <w:r>
        <w:separator/>
      </w:r>
    </w:p>
  </w:footnote>
  <w:footnote w:type="continuationSeparator" w:id="0">
    <w:p w:rsidR="00B9195B" w:rsidRDefault="00B919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919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4736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195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s-hervormde_kerk" TargetMode="External"/><Relationship Id="rId13" Type="http://schemas.openxmlformats.org/officeDocument/2006/relationships/hyperlink" Target="http://nl.wikipedia.org/wiki/Priesterkoor" TargetMode="External"/><Relationship Id="rId18" Type="http://schemas.openxmlformats.org/officeDocument/2006/relationships/hyperlink" Target="http://nl.wikipedia.org/wiki/1974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reformeerde_Gemeenten_in_Neder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512" TargetMode="External"/><Relationship Id="rId17" Type="http://schemas.openxmlformats.org/officeDocument/2006/relationships/hyperlink" Target="http://nl.wikipedia.org/wiki/197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k_(bel)" TargetMode="External"/><Relationship Id="rId20" Type="http://schemas.openxmlformats.org/officeDocument/2006/relationships/hyperlink" Target="http://nl.wikipedia.org/wiki/Gereformeerde_Gemeen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rtiende_eeuw" TargetMode="External"/><Relationship Id="rId24" Type="http://schemas.openxmlformats.org/officeDocument/2006/relationships/hyperlink" Target="http://nl.wikipedia.org/wiki/Eendenkoo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ophek" TargetMode="External"/><Relationship Id="rId23" Type="http://schemas.openxmlformats.org/officeDocument/2006/relationships/hyperlink" Target="http://nl.wikipedia.org/wiki/Windmoto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16e_eeuw" TargetMode="External"/><Relationship Id="rId19" Type="http://schemas.openxmlformats.org/officeDocument/2006/relationships/hyperlink" Target="http://nl.wikipedia.org/wiki/Monumentenz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esttoren" TargetMode="External"/><Relationship Id="rId14" Type="http://schemas.openxmlformats.org/officeDocument/2006/relationships/hyperlink" Target="http://nl.wikipedia.org/wiki/Preekstoel" TargetMode="External"/><Relationship Id="rId22" Type="http://schemas.openxmlformats.org/officeDocument/2006/relationships/hyperlink" Target="http://nl.wikipedia.org/wiki/Verstandelijk_gehandicap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2011-07-29T10:19:00Z</dcterms:created>
  <dcterms:modified xsi:type="dcterms:W3CDTF">2011-07-29T10:19:00Z</dcterms:modified>
  <cp:category>2011</cp:category>
</cp:coreProperties>
</file>