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0A" w:rsidRPr="00A0740A" w:rsidRDefault="00234AD9" w:rsidP="00A0740A">
      <w:pPr>
        <w:pStyle w:val="Com12"/>
        <w:rPr>
          <w:rStyle w:val="Plaats"/>
        </w:rPr>
      </w:pPr>
      <w:r w:rsidRPr="00A0740A">
        <w:rPr>
          <w:rStyle w:val="Plaats"/>
        </w:rPr>
        <w:t>Berkel en Rodenrijs</w:t>
      </w:r>
      <w:r w:rsidR="00A0740A" w:rsidRPr="00A0740A">
        <w:rPr>
          <w:rStyle w:val="Plaats"/>
        </w:rPr>
        <w:t xml:space="preserve">  ± 22.000 inwoners</w:t>
      </w:r>
      <w:r w:rsidR="00A0740A" w:rsidRPr="00A0740A">
        <w:rPr>
          <w:rStyle w:val="Plaats"/>
        </w:rPr>
        <w:tab/>
      </w:r>
      <w:r w:rsidR="00A0740A" w:rsidRPr="00A0740A">
        <w:rPr>
          <w:rStyle w:val="Plaats"/>
        </w:rPr>
        <w:tab/>
      </w:r>
      <w:r w:rsidR="00A0740A" w:rsidRPr="00A0740A">
        <w:rPr>
          <w:rStyle w:val="Plaats"/>
        </w:rPr>
        <w:drawing>
          <wp:inline distT="0" distB="0" distL="0" distR="0" wp14:anchorId="4B741845" wp14:editId="3FD3EE3A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40A" w:rsidRPr="00A0740A">
        <w:rPr>
          <w:rStyle w:val="Plaats"/>
        </w:rPr>
        <w:t> </w:t>
      </w:r>
      <w:hyperlink r:id="rId10" w:history="1">
        <w:r w:rsidR="00A0740A" w:rsidRPr="00A0740A">
          <w:rPr>
            <w:rStyle w:val="Plaats"/>
          </w:rPr>
          <w:t xml:space="preserve">51° 59' NB 4° 28' </w:t>
        </w:r>
        <w:proofErr w:type="spellStart"/>
        <w:r w:rsidR="00A0740A" w:rsidRPr="00A0740A">
          <w:rPr>
            <w:rStyle w:val="Plaats"/>
          </w:rPr>
          <w:t>OL</w:t>
        </w:r>
        <w:proofErr w:type="spellEnd"/>
      </w:hyperlink>
    </w:p>
    <w:p w:rsidR="00A0740A" w:rsidRDefault="00234AD9" w:rsidP="00A0740A">
      <w:pPr>
        <w:pStyle w:val="BusTic"/>
      </w:pPr>
      <w:r w:rsidRPr="00A0740A">
        <w:rPr>
          <w:bCs/>
        </w:rPr>
        <w:t>Berkel en Rodenrijs</w:t>
      </w:r>
      <w:r w:rsidRPr="00A0740A">
        <w:t>  is een plaats en voormalige </w:t>
      </w:r>
      <w:hyperlink r:id="rId11" w:tooltip="Gemeente (bestuur)" w:history="1">
        <w:r w:rsidRPr="00A0740A">
          <w:rPr>
            <w:rStyle w:val="Hyperlink"/>
            <w:color w:val="000000" w:themeColor="text1"/>
            <w:u w:val="none"/>
          </w:rPr>
          <w:t>gemeente</w:t>
        </w:r>
      </w:hyperlink>
      <w:r w:rsidRPr="00A0740A">
        <w:t> in de Nederlandse provincie </w:t>
      </w:r>
      <w:hyperlink r:id="rId12" w:tooltip="Zuid-Holland" w:history="1">
        <w:r w:rsidRPr="00A0740A">
          <w:rPr>
            <w:rStyle w:val="Hyperlink"/>
            <w:color w:val="000000" w:themeColor="text1"/>
            <w:u w:val="none"/>
          </w:rPr>
          <w:t>Zuid-Holland</w:t>
        </w:r>
      </w:hyperlink>
      <w:r w:rsidRPr="00A0740A">
        <w:t xml:space="preserve">. </w:t>
      </w:r>
    </w:p>
    <w:p w:rsidR="00A0740A" w:rsidRDefault="00234AD9" w:rsidP="00A0740A">
      <w:pPr>
        <w:pStyle w:val="BusTic"/>
      </w:pPr>
      <w:r w:rsidRPr="00A0740A">
        <w:t>Op 1 januari </w:t>
      </w:r>
      <w:hyperlink r:id="rId13" w:tooltip="2007" w:history="1">
        <w:r w:rsidRPr="00A0740A">
          <w:rPr>
            <w:rStyle w:val="Hyperlink"/>
            <w:color w:val="000000" w:themeColor="text1"/>
            <w:u w:val="none"/>
          </w:rPr>
          <w:t>2007</w:t>
        </w:r>
      </w:hyperlink>
      <w:r w:rsidRPr="00A0740A">
        <w:t> is de gemeente Berkel en Rodenrijs samengegaan met de gemeenten </w:t>
      </w:r>
      <w:hyperlink r:id="rId14" w:tooltip="Bergschenhoek" w:history="1">
        <w:r w:rsidRPr="00A0740A">
          <w:rPr>
            <w:rStyle w:val="Hyperlink"/>
            <w:color w:val="000000" w:themeColor="text1"/>
            <w:u w:val="none"/>
          </w:rPr>
          <w:t>Bergschenhoek</w:t>
        </w:r>
      </w:hyperlink>
      <w:r w:rsidRPr="00A0740A">
        <w:t> en </w:t>
      </w:r>
      <w:hyperlink r:id="rId15" w:tooltip="Bleiswijk" w:history="1">
        <w:r w:rsidRPr="00A0740A">
          <w:rPr>
            <w:rStyle w:val="Hyperlink"/>
            <w:color w:val="000000" w:themeColor="text1"/>
            <w:u w:val="none"/>
          </w:rPr>
          <w:t>Bleiswijk</w:t>
        </w:r>
      </w:hyperlink>
      <w:r w:rsidRPr="00A0740A">
        <w:t> in de nieuwe gemeente</w:t>
      </w:r>
      <w:r w:rsidR="00A0740A">
        <w:t xml:space="preserve"> </w:t>
      </w:r>
      <w:hyperlink r:id="rId16" w:tooltip="Lansingerland" w:history="1">
        <w:proofErr w:type="spellStart"/>
        <w:r w:rsidRPr="00A0740A">
          <w:rPr>
            <w:rStyle w:val="Hyperlink"/>
            <w:color w:val="000000" w:themeColor="text1"/>
            <w:u w:val="none"/>
          </w:rPr>
          <w:t>Lansingerland</w:t>
        </w:r>
        <w:proofErr w:type="spellEnd"/>
      </w:hyperlink>
      <w:r w:rsidRPr="00A0740A">
        <w:t xml:space="preserve">. </w:t>
      </w:r>
    </w:p>
    <w:p w:rsidR="00234AD9" w:rsidRPr="00A0740A" w:rsidRDefault="00234AD9" w:rsidP="00234AD9">
      <w:pPr>
        <w:rPr>
          <w:rStyle w:val="Bijzonder"/>
        </w:rPr>
      </w:pPr>
      <w:r w:rsidRPr="00A0740A">
        <w:rPr>
          <w:rStyle w:val="Bijzonder"/>
        </w:rPr>
        <w:t>Vervening en plassen</w:t>
      </w:r>
    </w:p>
    <w:p w:rsidR="00A0740A" w:rsidRDefault="00234AD9" w:rsidP="00A0740A">
      <w:pPr>
        <w:pStyle w:val="BusTic"/>
      </w:pPr>
      <w:r w:rsidRPr="00A0740A">
        <w:t>In Berkel en Rodenrijs begint de </w:t>
      </w:r>
      <w:hyperlink r:id="rId17" w:tooltip="Vervening" w:history="1">
        <w:r w:rsidRPr="00A0740A">
          <w:rPr>
            <w:rStyle w:val="Hyperlink"/>
            <w:color w:val="000000" w:themeColor="text1"/>
            <w:u w:val="none"/>
          </w:rPr>
          <w:t>vervening</w:t>
        </w:r>
      </w:hyperlink>
      <w:r w:rsidRPr="00A0740A">
        <w:t xml:space="preserve"> ten noorden en ten zuiden van de dorpskern van Berkel. </w:t>
      </w:r>
    </w:p>
    <w:p w:rsidR="00A0740A" w:rsidRDefault="00234AD9" w:rsidP="00A0740A">
      <w:pPr>
        <w:pStyle w:val="BusTic"/>
      </w:pPr>
      <w:r w:rsidRPr="00A0740A">
        <w:t>Op de kaart van </w:t>
      </w:r>
      <w:proofErr w:type="spellStart"/>
      <w:r w:rsidRPr="00A0740A">
        <w:fldChar w:fldCharType="begin"/>
      </w:r>
      <w:r w:rsidRPr="00A0740A">
        <w:instrText xml:space="preserve"> HYPERLINK "http://nl.wikipedia.org/wiki/Nicolaus_Cruquius" \o "Nicolaus Cruquius" </w:instrText>
      </w:r>
      <w:r w:rsidRPr="00A0740A">
        <w:fldChar w:fldCharType="separate"/>
      </w:r>
      <w:r w:rsidRPr="00A0740A">
        <w:rPr>
          <w:rStyle w:val="Hyperlink"/>
          <w:color w:val="000000" w:themeColor="text1"/>
          <w:u w:val="none"/>
        </w:rPr>
        <w:t>Kruikius</w:t>
      </w:r>
      <w:r w:rsidRPr="00A0740A">
        <w:fldChar w:fldCharType="end"/>
      </w:r>
      <w:r w:rsidRPr="00A0740A">
        <w:t>is</w:t>
      </w:r>
      <w:proofErr w:type="spellEnd"/>
      <w:r w:rsidRPr="00A0740A">
        <w:t xml:space="preserve"> te zien dat aan het begin van de </w:t>
      </w:r>
      <w:hyperlink r:id="rId18" w:tooltip="Achttiende eeuw" w:history="1">
        <w:r w:rsidRPr="00A0740A">
          <w:rPr>
            <w:rStyle w:val="Hyperlink"/>
            <w:color w:val="000000" w:themeColor="text1"/>
            <w:u w:val="none"/>
          </w:rPr>
          <w:t>achttiende eeuw</w:t>
        </w:r>
      </w:hyperlink>
      <w:r w:rsidRPr="00A0740A">
        <w:t xml:space="preserve"> het gebied ten noorden van de dorpskern van Berkel vrijwel geheel is </w:t>
      </w:r>
      <w:proofErr w:type="spellStart"/>
      <w:r w:rsidRPr="00A0740A">
        <w:t>ontveend</w:t>
      </w:r>
      <w:proofErr w:type="spellEnd"/>
      <w:r w:rsidRPr="00A0740A">
        <w:t xml:space="preserve">. </w:t>
      </w:r>
    </w:p>
    <w:p w:rsidR="00A0740A" w:rsidRDefault="00234AD9" w:rsidP="00A0740A">
      <w:pPr>
        <w:pStyle w:val="BusTic"/>
      </w:pPr>
      <w:r w:rsidRPr="00A0740A">
        <w:t>De </w:t>
      </w:r>
      <w:hyperlink r:id="rId19" w:tooltip="Turf (brandstof)" w:history="1">
        <w:r w:rsidRPr="00A0740A">
          <w:rPr>
            <w:rStyle w:val="Hyperlink"/>
            <w:color w:val="000000" w:themeColor="text1"/>
            <w:u w:val="none"/>
          </w:rPr>
          <w:t>turf</w:t>
        </w:r>
      </w:hyperlink>
      <w:r w:rsidRPr="00A0740A">
        <w:t xml:space="preserve"> werd met scheepjes via de kanalen naar de steden getransporteerd. </w:t>
      </w:r>
    </w:p>
    <w:p w:rsidR="00A0740A" w:rsidRDefault="00234AD9" w:rsidP="00A0740A">
      <w:pPr>
        <w:pStyle w:val="BusTic"/>
      </w:pPr>
      <w:r w:rsidRPr="00A0740A">
        <w:t>Door vervening en door afkalving werden de </w:t>
      </w:r>
      <w:hyperlink r:id="rId20" w:tooltip="Legakker" w:history="1">
        <w:r w:rsidRPr="00A0740A">
          <w:rPr>
            <w:rStyle w:val="Hyperlink"/>
            <w:color w:val="000000" w:themeColor="text1"/>
            <w:u w:val="none"/>
          </w:rPr>
          <w:t>legakkers</w:t>
        </w:r>
      </w:hyperlink>
      <w:r w:rsidRPr="00A0740A">
        <w:t> steeds kleiner. </w:t>
      </w:r>
    </w:p>
    <w:p w:rsidR="00A0740A" w:rsidRDefault="00CE6450" w:rsidP="00A0740A">
      <w:pPr>
        <w:pStyle w:val="BusTic"/>
      </w:pPr>
      <w:hyperlink r:id="rId21" w:tooltip="Petgat" w:history="1">
        <w:r w:rsidR="00234AD9" w:rsidRPr="00A0740A">
          <w:rPr>
            <w:rStyle w:val="Hyperlink"/>
            <w:color w:val="000000" w:themeColor="text1"/>
            <w:u w:val="none"/>
          </w:rPr>
          <w:t>Petgaten</w:t>
        </w:r>
      </w:hyperlink>
      <w:r w:rsidR="00234AD9" w:rsidRPr="00A0740A">
        <w:t xml:space="preserve"> groeiden aaneen tot grote veenplassen. </w:t>
      </w:r>
    </w:p>
    <w:p w:rsidR="00A0740A" w:rsidRDefault="00234AD9" w:rsidP="00A0740A">
      <w:pPr>
        <w:pStyle w:val="BusTic"/>
      </w:pPr>
      <w:r w:rsidRPr="00A0740A">
        <w:t xml:space="preserve">Rond 1750 kwamen Rodenrijs, Berkel en Noordeinde aan de rand van, of soms tussen de plassen te liggen. </w:t>
      </w:r>
    </w:p>
    <w:p w:rsidR="00234AD9" w:rsidRPr="00A0740A" w:rsidRDefault="00234AD9" w:rsidP="00A0740A">
      <w:pPr>
        <w:pStyle w:val="BusTic"/>
      </w:pPr>
      <w:r w:rsidRPr="00A0740A">
        <w:t>De dorpen, dijken en </w:t>
      </w:r>
      <w:hyperlink r:id="rId22" w:tooltip="Veenkade" w:history="1">
        <w:r w:rsidRPr="00A0740A">
          <w:rPr>
            <w:rStyle w:val="Hyperlink"/>
            <w:color w:val="000000" w:themeColor="text1"/>
            <w:u w:val="none"/>
          </w:rPr>
          <w:t>polderkaden</w:t>
        </w:r>
      </w:hyperlink>
      <w:r w:rsidRPr="00A0740A">
        <w:t> werden door het water bedreigd.</w:t>
      </w:r>
    </w:p>
    <w:p w:rsidR="00234AD9" w:rsidRPr="00A0740A" w:rsidRDefault="00234AD9" w:rsidP="00234AD9">
      <w:pPr>
        <w:rPr>
          <w:b/>
          <w:color w:val="000000" w:themeColor="text1"/>
        </w:rPr>
      </w:pPr>
      <w:r w:rsidRPr="00A0740A">
        <w:rPr>
          <w:b/>
          <w:color w:val="000000" w:themeColor="text1"/>
        </w:rPr>
        <w:t>Rijksmonumenten</w:t>
      </w:r>
    </w:p>
    <w:p w:rsidR="00234AD9" w:rsidRPr="00A0740A" w:rsidRDefault="00CE6450" w:rsidP="00A0740A">
      <w:pPr>
        <w:pStyle w:val="Pijl"/>
      </w:pPr>
      <w:hyperlink r:id="rId23" w:anchor="Berkel_en_Rodenrijs" w:tooltip="Lijst van rijksmonumenten in Lansingerland" w:history="1">
        <w:r w:rsidR="00234AD9" w:rsidRPr="00A0740A">
          <w:rPr>
            <w:rStyle w:val="Hyperlink"/>
            <w:color w:val="000000" w:themeColor="text1"/>
            <w:u w:val="none"/>
          </w:rPr>
          <w:t xml:space="preserve">Lijst van rijksmonumenten in </w:t>
        </w:r>
        <w:proofErr w:type="spellStart"/>
        <w:r w:rsidR="00234AD9" w:rsidRPr="00A0740A">
          <w:rPr>
            <w:rStyle w:val="Hyperlink"/>
            <w:color w:val="000000" w:themeColor="text1"/>
            <w:u w:val="none"/>
          </w:rPr>
          <w:t>Lansingerland</w:t>
        </w:r>
        <w:proofErr w:type="spellEnd"/>
        <w:r w:rsidR="002649CE">
          <w:rPr>
            <w:rStyle w:val="Hyperlink"/>
            <w:color w:val="000000" w:themeColor="text1"/>
            <w:u w:val="none"/>
          </w:rPr>
          <w:t xml:space="preserve"> </w:t>
        </w:r>
        <w:bookmarkStart w:id="0" w:name="_GoBack"/>
        <w:bookmarkEnd w:id="0"/>
        <w:r w:rsidR="00234AD9" w:rsidRPr="00A0740A">
          <w:rPr>
            <w:rStyle w:val="Hyperlink"/>
            <w:color w:val="000000" w:themeColor="text1"/>
            <w:u w:val="none"/>
          </w:rPr>
          <w:t>Berkel en Rodenrijs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50" w:rsidRDefault="00CE6450" w:rsidP="00A64884">
      <w:r>
        <w:separator/>
      </w:r>
    </w:p>
  </w:endnote>
  <w:endnote w:type="continuationSeparator" w:id="0">
    <w:p w:rsidR="00CE6450" w:rsidRDefault="00CE64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49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50" w:rsidRDefault="00CE6450" w:rsidP="00A64884">
      <w:r>
        <w:separator/>
      </w:r>
    </w:p>
  </w:footnote>
  <w:footnote w:type="continuationSeparator" w:id="0">
    <w:p w:rsidR="00CE6450" w:rsidRDefault="00CE64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645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2F1682"/>
    <w:multiLevelType w:val="multilevel"/>
    <w:tmpl w:val="40CA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7304C2"/>
    <w:multiLevelType w:val="multilevel"/>
    <w:tmpl w:val="55B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4AD9"/>
    <w:rsid w:val="002464E4"/>
    <w:rsid w:val="00262241"/>
    <w:rsid w:val="002649CE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1A7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740A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6450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6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30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2007" TargetMode="External"/><Relationship Id="rId18" Type="http://schemas.openxmlformats.org/officeDocument/2006/relationships/hyperlink" Target="http://nl.wikipedia.org/wiki/Achttiende_eeu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etg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singerland" TargetMode="External"/><Relationship Id="rId20" Type="http://schemas.openxmlformats.org/officeDocument/2006/relationships/hyperlink" Target="http://nl.wikipedia.org/wiki/Legakk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leiswijk" TargetMode="External"/><Relationship Id="rId23" Type="http://schemas.openxmlformats.org/officeDocument/2006/relationships/hyperlink" Target="http://nl.wikipedia.org/wiki/Lijst_van_rijksmonumenten_in_Lansingerland" TargetMode="External"/><Relationship Id="rId10" Type="http://schemas.openxmlformats.org/officeDocument/2006/relationships/hyperlink" Target="http://toolserver.org/~geohack/geohack.php?language=nl&amp;params=51_59_48_N_4_28_27_E_region:NL_scale:60000&amp;pagename=Berkel_en_Rodenrijs" TargetMode="External"/><Relationship Id="rId19" Type="http://schemas.openxmlformats.org/officeDocument/2006/relationships/hyperlink" Target="http://nl.wikipedia.org/wiki/Turf_(brandstof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gschenhoek" TargetMode="External"/><Relationship Id="rId22" Type="http://schemas.openxmlformats.org/officeDocument/2006/relationships/hyperlink" Target="http://nl.wikipedia.org/wiki/Veenkad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2011-07-22T08:44:00Z</dcterms:created>
  <dcterms:modified xsi:type="dcterms:W3CDTF">2011-07-29T10:13:00Z</dcterms:modified>
  <cp:category>2011</cp:category>
</cp:coreProperties>
</file>