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9C" w:rsidRPr="000136C8" w:rsidRDefault="000F7C9C" w:rsidP="000F7C9C">
      <w:pPr>
        <w:pStyle w:val="Alinia6"/>
        <w:rPr>
          <w:rStyle w:val="Bijzonder"/>
        </w:rPr>
      </w:pPr>
      <w:bookmarkStart w:id="0" w:name="_GoBack"/>
      <w:r w:rsidRPr="000136C8">
        <w:rPr>
          <w:rStyle w:val="Bijzonder"/>
        </w:rPr>
        <w:t>Barendrecht - CO2-opslag</w:t>
      </w:r>
    </w:p>
    <w:bookmarkEnd w:id="0"/>
    <w:p w:rsidR="000F7C9C" w:rsidRDefault="000F7C9C" w:rsidP="000F7C9C">
      <w:pPr>
        <w:pStyle w:val="BusTic"/>
      </w:pPr>
      <w:r w:rsidRPr="000136C8">
        <w:t>Er bestonden plannen om lege gasvelden onder Barendrecht voor een demonstratieproject </w:t>
      </w:r>
      <w:hyperlink r:id="rId8" w:tooltip="CO2-afvang en opslag" w:history="1">
        <w:r w:rsidRPr="000136C8">
          <w:rPr>
            <w:rStyle w:val="Hyperlink"/>
            <w:color w:val="000000" w:themeColor="text1"/>
            <w:u w:val="none"/>
          </w:rPr>
          <w:t>CO</w:t>
        </w:r>
        <w:r w:rsidRPr="000136C8">
          <w:rPr>
            <w:rStyle w:val="Hyperlink"/>
            <w:color w:val="000000" w:themeColor="text1"/>
            <w:u w:val="none"/>
            <w:vertAlign w:val="subscript"/>
          </w:rPr>
          <w:t>2</w:t>
        </w:r>
        <w:r w:rsidRPr="000136C8">
          <w:rPr>
            <w:rStyle w:val="Hyperlink"/>
            <w:color w:val="000000" w:themeColor="text1"/>
            <w:u w:val="none"/>
          </w:rPr>
          <w:t>-opslag</w:t>
        </w:r>
      </w:hyperlink>
      <w:r w:rsidRPr="000136C8">
        <w:t> te gaan gebruiken.</w:t>
      </w:r>
      <w:r>
        <w:t xml:space="preserve"> </w:t>
      </w:r>
    </w:p>
    <w:p w:rsidR="000F7C9C" w:rsidRDefault="000F7C9C" w:rsidP="000F7C9C">
      <w:pPr>
        <w:pStyle w:val="BusTic"/>
      </w:pPr>
      <w:r w:rsidRPr="000136C8">
        <w:t xml:space="preserve">De gemeenteraad van Barendrecht heeft op 29 juni 2009 net als het college van burgemeester en wethouders unaniem nee gezegd tegen uitvoering van dit plan. </w:t>
      </w:r>
    </w:p>
    <w:p w:rsidR="000F7C9C" w:rsidRDefault="000F7C9C" w:rsidP="000F7C9C">
      <w:pPr>
        <w:pStyle w:val="BusTic"/>
      </w:pPr>
      <w:r w:rsidRPr="000136C8">
        <w:t xml:space="preserve">Zij deden dit op grond van feiten en argumenten aan de hand van het </w:t>
      </w:r>
      <w:proofErr w:type="spellStart"/>
      <w:r w:rsidRPr="000136C8">
        <w:t>toetskader</w:t>
      </w:r>
      <w:proofErr w:type="spellEnd"/>
      <w:r w:rsidRPr="000136C8">
        <w:t xml:space="preserve"> CO</w:t>
      </w:r>
      <w:r w:rsidRPr="000136C8">
        <w:rPr>
          <w:vertAlign w:val="subscript"/>
        </w:rPr>
        <w:t>2</w:t>
      </w:r>
      <w:r w:rsidRPr="000136C8">
        <w:t xml:space="preserve"> opslag Barendrecht. </w:t>
      </w:r>
    </w:p>
    <w:p w:rsidR="000F7C9C" w:rsidRDefault="000F7C9C" w:rsidP="000F7C9C">
      <w:pPr>
        <w:pStyle w:val="BusTic"/>
      </w:pPr>
      <w:r w:rsidRPr="000136C8">
        <w:t>Op 18 november 2009 maakten de ministers </w:t>
      </w:r>
      <w:hyperlink r:id="rId9" w:tooltip="Jacqueline Cramer" w:history="1">
        <w:r w:rsidRPr="000136C8">
          <w:rPr>
            <w:rStyle w:val="Hyperlink"/>
            <w:color w:val="000000" w:themeColor="text1"/>
            <w:u w:val="none"/>
          </w:rPr>
          <w:t>Jacqueline Cramer</w:t>
        </w:r>
      </w:hyperlink>
      <w:r w:rsidRPr="000136C8">
        <w:t> (Milieu) en </w:t>
      </w:r>
      <w:hyperlink r:id="rId10" w:tooltip="Maria van der Hoeven" w:history="1">
        <w:r w:rsidRPr="000136C8">
          <w:rPr>
            <w:rStyle w:val="Hyperlink"/>
            <w:color w:val="000000" w:themeColor="text1"/>
            <w:u w:val="none"/>
          </w:rPr>
          <w:t>Maria van der Hoeven</w:t>
        </w:r>
      </w:hyperlink>
      <w:r w:rsidRPr="000136C8">
        <w:t> (Economische Zaken) bekend dat het plan om CO</w:t>
      </w:r>
      <w:r w:rsidRPr="000136C8">
        <w:rPr>
          <w:vertAlign w:val="subscript"/>
        </w:rPr>
        <w:t>2</w:t>
      </w:r>
      <w:r w:rsidRPr="000136C8">
        <w:t> op te slaan gerealiseerd zal worden.</w:t>
      </w:r>
    </w:p>
    <w:p w:rsidR="000F7C9C" w:rsidRPr="000136C8" w:rsidRDefault="000F7C9C" w:rsidP="000F7C9C">
      <w:pPr>
        <w:pStyle w:val="BusTic"/>
      </w:pPr>
      <w:r w:rsidRPr="000136C8">
        <w:t>Na de aantreding van het </w:t>
      </w:r>
      <w:hyperlink r:id="rId11" w:tooltip="Kabinet-Rutte" w:history="1">
        <w:r w:rsidRPr="000136C8">
          <w:rPr>
            <w:rStyle w:val="Hyperlink"/>
            <w:color w:val="000000" w:themeColor="text1"/>
            <w:u w:val="none"/>
          </w:rPr>
          <w:t>kabinet-Rutte</w:t>
        </w:r>
      </w:hyperlink>
      <w:r w:rsidRPr="000136C8">
        <w:t> besloot minister </w:t>
      </w:r>
      <w:hyperlink r:id="rId12" w:tooltip="Maxime Verhagen" w:history="1">
        <w:r w:rsidRPr="000136C8">
          <w:rPr>
            <w:rStyle w:val="Hyperlink"/>
            <w:color w:val="000000" w:themeColor="text1"/>
            <w:u w:val="none"/>
          </w:rPr>
          <w:t>Maxime Verhagen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0136C8">
        <w:t xml:space="preserve">(Economische Zaken, Landbouw en Innovatie) op 4 november 2010 het project in zijn geheel te schrappen, vanwege het gebrek aan draagvlak in de gemeente.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54" w:rsidRDefault="00D17A54" w:rsidP="00A64884">
      <w:r>
        <w:separator/>
      </w:r>
    </w:p>
  </w:endnote>
  <w:endnote w:type="continuationSeparator" w:id="0">
    <w:p w:rsidR="00D17A54" w:rsidRDefault="00D17A5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F7C9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54" w:rsidRDefault="00D17A54" w:rsidP="00A64884">
      <w:r>
        <w:separator/>
      </w:r>
    </w:p>
  </w:footnote>
  <w:footnote w:type="continuationSeparator" w:id="0">
    <w:p w:rsidR="00D17A54" w:rsidRDefault="00D17A5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17A5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C9C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7A54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CO2-afvang_en_opsla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xime_Verhag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binet-Rutt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Maria_van_der_Hoev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Jacqueline_Crame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2011-07-29T08:43:00Z</dcterms:created>
  <dcterms:modified xsi:type="dcterms:W3CDTF">2011-07-29T08:43:00Z</dcterms:modified>
  <cp:category>2011</cp:category>
</cp:coreProperties>
</file>