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3" w:rsidRPr="00CB1193" w:rsidRDefault="0014508C" w:rsidP="00CB1193">
      <w:pPr>
        <w:pStyle w:val="Alinia6"/>
        <w:rPr>
          <w:rStyle w:val="Plaats"/>
        </w:rPr>
      </w:pPr>
      <w:proofErr w:type="spellStart"/>
      <w:r w:rsidRPr="00CB1193">
        <w:rPr>
          <w:rStyle w:val="Plaats"/>
        </w:rPr>
        <w:t>Aarlanderveen</w:t>
      </w:r>
      <w:proofErr w:type="spellEnd"/>
      <w:r w:rsidR="00CB1193" w:rsidRPr="00CB1193">
        <w:rPr>
          <w:rStyle w:val="Plaats"/>
        </w:rPr>
        <w:tab/>
      </w:r>
      <w:r w:rsidR="00CB1193" w:rsidRPr="00CB1193">
        <w:rPr>
          <w:rStyle w:val="Plaats"/>
        </w:rPr>
        <w:tab/>
      </w:r>
      <w:r w:rsidR="00CB1193" w:rsidRPr="00CB1193">
        <w:rPr>
          <w:rStyle w:val="Plaats"/>
        </w:rPr>
        <w:drawing>
          <wp:inline distT="0" distB="0" distL="0" distR="0" wp14:anchorId="0882AC90" wp14:editId="1822C8A9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193" w:rsidRPr="00CB1193">
        <w:rPr>
          <w:rStyle w:val="Plaats"/>
        </w:rPr>
        <w:t> </w:t>
      </w:r>
      <w:hyperlink r:id="rId10" w:history="1">
        <w:r w:rsidR="00CB1193" w:rsidRPr="00CB1193">
          <w:rPr>
            <w:rStyle w:val="Plaats"/>
          </w:rPr>
          <w:t xml:space="preserve">52° 8' NB 4° 43' </w:t>
        </w:r>
        <w:proofErr w:type="spellStart"/>
        <w:r w:rsidR="00CB1193" w:rsidRPr="00CB1193">
          <w:rPr>
            <w:rStyle w:val="Plaats"/>
          </w:rPr>
          <w:t>OL</w:t>
        </w:r>
        <w:proofErr w:type="spellEnd"/>
      </w:hyperlink>
    </w:p>
    <w:p w:rsidR="0014508C" w:rsidRPr="00CB1193" w:rsidRDefault="0014508C" w:rsidP="00CB1193">
      <w:pPr>
        <w:pStyle w:val="BusTic"/>
      </w:pPr>
      <w:proofErr w:type="spellStart"/>
      <w:r w:rsidRPr="00CB1193">
        <w:rPr>
          <w:bCs/>
        </w:rPr>
        <w:t>Aarlanderveen</w:t>
      </w:r>
      <w:proofErr w:type="spellEnd"/>
      <w:r w:rsidRPr="00CB1193">
        <w:t> is een </w:t>
      </w:r>
      <w:hyperlink r:id="rId11" w:tooltip="Zuid-Holland" w:history="1">
        <w:r w:rsidRPr="00CB1193">
          <w:rPr>
            <w:rStyle w:val="Hyperlink"/>
            <w:color w:val="000000" w:themeColor="text1"/>
            <w:u w:val="none"/>
          </w:rPr>
          <w:t>Zuid-Hollands</w:t>
        </w:r>
      </w:hyperlink>
      <w:r w:rsidRPr="00CB1193">
        <w:t> dorp tussen </w:t>
      </w:r>
      <w:hyperlink r:id="rId12" w:tooltip="Alphen aan den Rijn" w:history="1">
        <w:r w:rsidRPr="00CB1193">
          <w:rPr>
            <w:rStyle w:val="Hyperlink"/>
            <w:color w:val="000000" w:themeColor="text1"/>
            <w:u w:val="none"/>
          </w:rPr>
          <w:t>Alphen aan den Rijn</w:t>
        </w:r>
      </w:hyperlink>
      <w:r w:rsidRPr="00CB1193">
        <w:t> en </w:t>
      </w:r>
      <w:hyperlink r:id="rId13" w:tooltip="Nieuwkoop" w:history="1">
        <w:r w:rsidRPr="00CB1193">
          <w:rPr>
            <w:rStyle w:val="Hyperlink"/>
            <w:color w:val="000000" w:themeColor="text1"/>
            <w:u w:val="none"/>
          </w:rPr>
          <w:t>Nieuwkoop</w:t>
        </w:r>
      </w:hyperlink>
      <w:r w:rsidRPr="00CB1193">
        <w:t>. Bestuurlijk valt het onder de Zuid-Hollandse </w:t>
      </w:r>
      <w:hyperlink r:id="rId14" w:tooltip="Gemeente (bestuur)" w:history="1">
        <w:r w:rsidRPr="00CB1193">
          <w:rPr>
            <w:rStyle w:val="Hyperlink"/>
            <w:color w:val="000000" w:themeColor="text1"/>
            <w:u w:val="none"/>
          </w:rPr>
          <w:t>gemeente</w:t>
        </w:r>
      </w:hyperlink>
      <w:r w:rsidRPr="00CB1193">
        <w:t> </w:t>
      </w:r>
      <w:hyperlink r:id="rId15" w:tooltip="Alphen aan den Rijn" w:history="1">
        <w:r w:rsidRPr="00CB1193">
          <w:rPr>
            <w:rStyle w:val="Hyperlink"/>
            <w:color w:val="000000" w:themeColor="text1"/>
            <w:u w:val="none"/>
          </w:rPr>
          <w:t>Alphen aan den Rijn</w:t>
        </w:r>
      </w:hyperlink>
      <w:r w:rsidRPr="00CB1193">
        <w:t>.</w:t>
      </w:r>
    </w:p>
    <w:p w:rsidR="0014508C" w:rsidRPr="00CB1193" w:rsidRDefault="0014508C" w:rsidP="0014508C">
      <w:pPr>
        <w:rPr>
          <w:rStyle w:val="Bijzonder"/>
        </w:rPr>
      </w:pPr>
      <w:r w:rsidRPr="00CB1193">
        <w:rPr>
          <w:rStyle w:val="Bijzonder"/>
        </w:rPr>
        <w:t>Geschiedenis en wapen</w:t>
      </w:r>
    </w:p>
    <w:p w:rsidR="00CB1193" w:rsidRDefault="0014508C" w:rsidP="00CB1193">
      <w:pPr>
        <w:pStyle w:val="BusTic"/>
      </w:pPr>
      <w:proofErr w:type="spellStart"/>
      <w:r w:rsidRPr="00CB1193">
        <w:t>Aarlanderveen</w:t>
      </w:r>
      <w:proofErr w:type="spellEnd"/>
      <w:r w:rsidRPr="00CB1193">
        <w:t xml:space="preserve"> wordt voor het eerst vermeld als heerlijkheid op het verlovingscontract van </w:t>
      </w:r>
      <w:hyperlink r:id="rId16" w:tooltip="Floris IV van Holland" w:history="1">
        <w:r w:rsidRPr="00CB1193">
          <w:rPr>
            <w:rStyle w:val="Hyperlink"/>
            <w:color w:val="000000" w:themeColor="text1"/>
            <w:u w:val="none"/>
          </w:rPr>
          <w:t>Floris IV van Holland</w:t>
        </w:r>
      </w:hyperlink>
      <w:r w:rsidRPr="00CB1193">
        <w:t> en </w:t>
      </w:r>
      <w:hyperlink r:id="rId17" w:tooltip="Machteld van Brabant" w:history="1">
        <w:r w:rsidRPr="00CB1193">
          <w:rPr>
            <w:rStyle w:val="Hyperlink"/>
            <w:color w:val="000000" w:themeColor="text1"/>
            <w:u w:val="none"/>
          </w:rPr>
          <w:t>Machteld van Brabant</w:t>
        </w:r>
      </w:hyperlink>
      <w:r w:rsidRPr="00CB1193">
        <w:t> (</w:t>
      </w:r>
      <w:hyperlink r:id="rId18" w:tooltip="14e eeuw" w:history="1">
        <w:r w:rsidRPr="00CB1193">
          <w:rPr>
            <w:rStyle w:val="Hyperlink"/>
            <w:color w:val="000000" w:themeColor="text1"/>
            <w:u w:val="none"/>
          </w:rPr>
          <w:t>14</w:t>
        </w:r>
        <w:r w:rsidR="00CB1193" w:rsidRPr="00CB1193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CB1193">
          <w:rPr>
            <w:rStyle w:val="Hyperlink"/>
            <w:color w:val="000000" w:themeColor="text1"/>
            <w:u w:val="none"/>
            <w:vertAlign w:val="superscript"/>
          </w:rPr>
          <w:t>e</w:t>
        </w:r>
        <w:r w:rsidR="00CB1193">
          <w:rPr>
            <w:rStyle w:val="Hyperlink"/>
            <w:color w:val="000000" w:themeColor="text1"/>
            <w:u w:val="none"/>
          </w:rPr>
          <w:t xml:space="preserve"> </w:t>
        </w:r>
        <w:r w:rsidRPr="00CB1193">
          <w:rPr>
            <w:rStyle w:val="Hyperlink"/>
            <w:color w:val="000000" w:themeColor="text1"/>
            <w:u w:val="none"/>
          </w:rPr>
          <w:t>eeuw</w:t>
        </w:r>
      </w:hyperlink>
      <w:r w:rsidRPr="00CB1193">
        <w:t xml:space="preserve">). </w:t>
      </w:r>
    </w:p>
    <w:p w:rsidR="00CB1193" w:rsidRDefault="0014508C" w:rsidP="00CB1193">
      <w:pPr>
        <w:pStyle w:val="BusTic"/>
      </w:pPr>
      <w:r w:rsidRPr="00CB1193">
        <w:t>Het dorp komt door de eeuwen heen in het bezit van verschillende adellijke families, waaronder </w:t>
      </w:r>
      <w:hyperlink r:id="rId19" w:tooltip="Van Oudshoorn (de pagina bestaat niet)" w:history="1">
        <w:r w:rsidRPr="00CB1193">
          <w:rPr>
            <w:rStyle w:val="Hyperlink"/>
            <w:color w:val="000000" w:themeColor="text1"/>
            <w:u w:val="none"/>
          </w:rPr>
          <w:t>Van Oudshoorn</w:t>
        </w:r>
      </w:hyperlink>
      <w:r w:rsidRPr="00CB1193">
        <w:t> en </w:t>
      </w:r>
      <w:hyperlink r:id="rId20" w:tooltip="Van IJsselstein (de pagina bestaat niet)" w:history="1">
        <w:r w:rsidRPr="00CB1193">
          <w:rPr>
            <w:rStyle w:val="Hyperlink"/>
            <w:color w:val="000000" w:themeColor="text1"/>
            <w:u w:val="none"/>
          </w:rPr>
          <w:t>Van IJsselstein</w:t>
        </w:r>
      </w:hyperlink>
      <w:r w:rsidRPr="00CB1193">
        <w:t xml:space="preserve">. </w:t>
      </w:r>
    </w:p>
    <w:p w:rsidR="00CB1193" w:rsidRDefault="0014508C" w:rsidP="00CB1193">
      <w:pPr>
        <w:pStyle w:val="BusTic"/>
      </w:pPr>
      <w:r w:rsidRPr="00CB1193">
        <w:t>Aan het begin van de Renaissance in </w:t>
      </w:r>
      <w:hyperlink r:id="rId21" w:tooltip="1584" w:history="1">
        <w:r w:rsidRPr="00CB1193">
          <w:rPr>
            <w:rStyle w:val="Hyperlink"/>
            <w:color w:val="000000" w:themeColor="text1"/>
            <w:u w:val="none"/>
          </w:rPr>
          <w:t>1584</w:t>
        </w:r>
      </w:hyperlink>
      <w:r w:rsidRPr="00CB1193">
        <w:t> of </w:t>
      </w:r>
      <w:hyperlink r:id="rId22" w:tooltip="1593" w:history="1">
        <w:r w:rsidRPr="00CB1193">
          <w:rPr>
            <w:rStyle w:val="Hyperlink"/>
            <w:color w:val="000000" w:themeColor="text1"/>
            <w:u w:val="none"/>
          </w:rPr>
          <w:t>1593</w:t>
        </w:r>
      </w:hyperlink>
      <w:r w:rsidRPr="00CB1193">
        <w:t xml:space="preserve"> komt </w:t>
      </w:r>
      <w:proofErr w:type="spellStart"/>
      <w:r w:rsidRPr="00CB1193">
        <w:t>Aarlanderveen</w:t>
      </w:r>
      <w:proofErr w:type="spellEnd"/>
      <w:r w:rsidRPr="00CB1193">
        <w:t xml:space="preserve"> in het bezit van veldmaarschalk </w:t>
      </w:r>
      <w:hyperlink r:id="rId23" w:tooltip="Ernst van Mansveld of Von Mandelsloh (de pagina bestaat niet)" w:history="1">
        <w:r w:rsidRPr="00CB1193">
          <w:rPr>
            <w:rStyle w:val="Hyperlink"/>
            <w:color w:val="000000" w:themeColor="text1"/>
            <w:u w:val="none"/>
          </w:rPr>
          <w:t xml:space="preserve">Ernst van Mansveld of Von </w:t>
        </w:r>
        <w:proofErr w:type="spellStart"/>
        <w:r w:rsidRPr="00CB1193">
          <w:rPr>
            <w:rStyle w:val="Hyperlink"/>
            <w:color w:val="000000" w:themeColor="text1"/>
            <w:u w:val="none"/>
          </w:rPr>
          <w:t>Mandelsloh</w:t>
        </w:r>
        <w:proofErr w:type="spellEnd"/>
      </w:hyperlink>
      <w:r w:rsidRPr="00CB1193">
        <w:t xml:space="preserve">. </w:t>
      </w:r>
    </w:p>
    <w:p w:rsidR="00CB1193" w:rsidRDefault="0014508C" w:rsidP="00CB1193">
      <w:pPr>
        <w:pStyle w:val="BusTic"/>
      </w:pPr>
      <w:r w:rsidRPr="00CB1193">
        <w:t>Het </w:t>
      </w:r>
      <w:hyperlink r:id="rId24" w:tooltip="Helmteken" w:history="1">
        <w:r w:rsidRPr="00CB1193">
          <w:rPr>
            <w:rStyle w:val="Hyperlink"/>
            <w:color w:val="000000" w:themeColor="text1"/>
            <w:u w:val="none"/>
          </w:rPr>
          <w:t>helmteken</w:t>
        </w:r>
      </w:hyperlink>
      <w:r w:rsidRPr="00CB1193">
        <w:t xml:space="preserve"> van zijn familie was een snoerloze hoorn met daarboven een zilveren doodshoofd en twee gekruiste zwaarden. </w:t>
      </w:r>
    </w:p>
    <w:p w:rsidR="0014508C" w:rsidRPr="00CB1193" w:rsidRDefault="0014508C" w:rsidP="00CB1193">
      <w:pPr>
        <w:pStyle w:val="BusTic"/>
      </w:pPr>
      <w:r w:rsidRPr="00CB1193">
        <w:t xml:space="preserve">Dit helmteken werd het heerlijkheidswapen en later </w:t>
      </w:r>
      <w:r w:rsidR="00CB1193" w:rsidRPr="00CB1193">
        <w:t>het gemeentewapen</w:t>
      </w:r>
      <w:r w:rsidRPr="00CB1193">
        <w:t>.</w:t>
      </w:r>
    </w:p>
    <w:p w:rsidR="00CB1193" w:rsidRDefault="0014508C" w:rsidP="00CB1193">
      <w:pPr>
        <w:pStyle w:val="BusTic"/>
      </w:pPr>
      <w:r w:rsidRPr="00CB1193">
        <w:t xml:space="preserve">Recenter werd dit wapen, nu </w:t>
      </w:r>
      <w:proofErr w:type="spellStart"/>
      <w:r w:rsidRPr="00CB1193">
        <w:t>Aarlanderveen</w:t>
      </w:r>
      <w:proofErr w:type="spellEnd"/>
      <w:r w:rsidRPr="00CB1193">
        <w:t xml:space="preserve"> sedert 1918 behoort tot de gemeente Alphen aan den Rijn, ook nog gevoerd door het </w:t>
      </w:r>
      <w:hyperlink r:id="rId25" w:tooltip="Waterschap" w:history="1">
        <w:r w:rsidRPr="00CB1193">
          <w:rPr>
            <w:rStyle w:val="Hyperlink"/>
            <w:color w:val="000000" w:themeColor="text1"/>
            <w:u w:val="none"/>
          </w:rPr>
          <w:t>waterschap</w:t>
        </w:r>
      </w:hyperlink>
      <w:r w:rsidRPr="00CB1193">
        <w:t> de </w:t>
      </w:r>
      <w:hyperlink r:id="rId26" w:tooltip="Zuid- en Noordeinderpolder" w:history="1">
        <w:r w:rsidRPr="00CB1193">
          <w:rPr>
            <w:rStyle w:val="Hyperlink"/>
            <w:color w:val="000000" w:themeColor="text1"/>
            <w:u w:val="none"/>
          </w:rPr>
          <w:t xml:space="preserve">Zuid- en </w:t>
        </w:r>
        <w:proofErr w:type="spellStart"/>
        <w:r w:rsidRPr="00CB1193">
          <w:rPr>
            <w:rStyle w:val="Hyperlink"/>
            <w:color w:val="000000" w:themeColor="text1"/>
            <w:u w:val="none"/>
          </w:rPr>
          <w:t>Noordeinderpolder</w:t>
        </w:r>
        <w:proofErr w:type="spellEnd"/>
      </w:hyperlink>
      <w:r w:rsidRPr="00CB1193">
        <w:t xml:space="preserve"> tussen 1972 en 1990. </w:t>
      </w:r>
    </w:p>
    <w:p w:rsidR="0014508C" w:rsidRPr="00CB1193" w:rsidRDefault="00CB1193" w:rsidP="00CB1193">
      <w:pPr>
        <w:pStyle w:val="BusTic"/>
      </w:pPr>
      <w:r>
        <w:t>I</w:t>
      </w:r>
      <w:r w:rsidR="0014508C" w:rsidRPr="00CB1193">
        <w:t>n 1990 ging het waterschap bij een fusie op in het Waterschap </w:t>
      </w:r>
      <w:hyperlink r:id="rId27" w:tooltip="De Aarlanden" w:history="1">
        <w:r w:rsidR="0014508C" w:rsidRPr="00CB1193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="0014508C" w:rsidRPr="00CB1193">
          <w:rPr>
            <w:rStyle w:val="Hyperlink"/>
            <w:color w:val="000000" w:themeColor="text1"/>
            <w:u w:val="none"/>
          </w:rPr>
          <w:t>Aarlanden</w:t>
        </w:r>
        <w:proofErr w:type="spellEnd"/>
      </w:hyperlink>
      <w:r w:rsidR="0014508C" w:rsidRPr="00CB1193">
        <w:t>, dat nog steeds ruim het gebied van de voormalige gemeente omvat.</w:t>
      </w:r>
    </w:p>
    <w:p w:rsidR="0014508C" w:rsidRPr="00CB1193" w:rsidRDefault="0014508C" w:rsidP="00CB1193">
      <w:pPr>
        <w:pStyle w:val="BusTic"/>
        <w:numPr>
          <w:ilvl w:val="0"/>
          <w:numId w:val="0"/>
        </w:numPr>
        <w:rPr>
          <w:rStyle w:val="Bijzonder"/>
        </w:rPr>
      </w:pPr>
      <w:r w:rsidRPr="00CB1193">
        <w:rPr>
          <w:rStyle w:val="Bijzonder"/>
        </w:rPr>
        <w:t>Natuur</w:t>
      </w:r>
    </w:p>
    <w:p w:rsidR="00CB1193" w:rsidRDefault="0014508C" w:rsidP="00CB1193">
      <w:pPr>
        <w:pStyle w:val="BusTic"/>
      </w:pPr>
      <w:r w:rsidRPr="00CB1193">
        <w:t>Het gebied rondom het dorp is een natuurrijk cultuurlandschap dat rijk is aan</w:t>
      </w:r>
      <w:r w:rsidR="00CB1193">
        <w:t xml:space="preserve"> </w:t>
      </w:r>
      <w:hyperlink r:id="rId28" w:tooltip="Weidevogel" w:history="1">
        <w:r w:rsidRPr="00CB1193">
          <w:rPr>
            <w:rStyle w:val="Hyperlink"/>
            <w:color w:val="000000" w:themeColor="text1"/>
            <w:u w:val="none"/>
          </w:rPr>
          <w:t>weidevogels</w:t>
        </w:r>
      </w:hyperlink>
      <w:r w:rsidR="00CB1193">
        <w:rPr>
          <w:rStyle w:val="Hyperlink"/>
          <w:color w:val="000000" w:themeColor="text1"/>
          <w:u w:val="none"/>
        </w:rPr>
        <w:t xml:space="preserve"> </w:t>
      </w:r>
      <w:r w:rsidRPr="00CB1193">
        <w:t>als</w:t>
      </w:r>
      <w:r w:rsidR="00CB1193">
        <w:t xml:space="preserve"> </w:t>
      </w:r>
      <w:hyperlink r:id="rId29" w:tooltip="Kievit" w:history="1">
        <w:r w:rsidRPr="00CB1193">
          <w:rPr>
            <w:rStyle w:val="Hyperlink"/>
            <w:color w:val="000000" w:themeColor="text1"/>
            <w:u w:val="none"/>
          </w:rPr>
          <w:t>kieviten</w:t>
        </w:r>
      </w:hyperlink>
      <w:r w:rsidRPr="00CB1193">
        <w:t>,</w:t>
      </w:r>
      <w:r w:rsidR="00CB1193">
        <w:t xml:space="preserve"> </w:t>
      </w:r>
      <w:hyperlink r:id="rId30" w:tooltip="Grutto" w:history="1">
        <w:r w:rsidRPr="00CB1193">
          <w:rPr>
            <w:rStyle w:val="Hyperlink"/>
            <w:color w:val="000000" w:themeColor="text1"/>
            <w:u w:val="none"/>
          </w:rPr>
          <w:t>grutto</w:t>
        </w:r>
        <w:r w:rsidR="00CB1193">
          <w:rPr>
            <w:rStyle w:val="Hyperlink"/>
            <w:color w:val="000000" w:themeColor="text1"/>
            <w:u w:val="none"/>
          </w:rPr>
          <w:t>’</w:t>
        </w:r>
        <w:r w:rsidRPr="00CB1193">
          <w:rPr>
            <w:rStyle w:val="Hyperlink"/>
            <w:color w:val="000000" w:themeColor="text1"/>
            <w:u w:val="none"/>
          </w:rPr>
          <w:t>s</w:t>
        </w:r>
      </w:hyperlink>
      <w:r w:rsidR="00CB1193">
        <w:rPr>
          <w:rStyle w:val="Hyperlink"/>
          <w:color w:val="000000" w:themeColor="text1"/>
          <w:u w:val="none"/>
        </w:rPr>
        <w:t xml:space="preserve"> </w:t>
      </w:r>
      <w:r w:rsidRPr="00CB1193">
        <w:t>en</w:t>
      </w:r>
      <w:r w:rsidR="00CB1193">
        <w:t xml:space="preserve"> </w:t>
      </w:r>
      <w:hyperlink r:id="rId31" w:tooltip="Tureluur" w:history="1">
        <w:r w:rsidRPr="00CB1193">
          <w:rPr>
            <w:rStyle w:val="Hyperlink"/>
            <w:color w:val="000000" w:themeColor="text1"/>
            <w:u w:val="none"/>
          </w:rPr>
          <w:t>tureluurs</w:t>
        </w:r>
      </w:hyperlink>
      <w:r w:rsidRPr="00CB1193">
        <w:t xml:space="preserve">. </w:t>
      </w:r>
    </w:p>
    <w:p w:rsidR="0014508C" w:rsidRPr="00CB1193" w:rsidRDefault="0014508C" w:rsidP="00CB1193">
      <w:pPr>
        <w:pStyle w:val="BusTic"/>
      </w:pPr>
      <w:r w:rsidRPr="00CB1193">
        <w:t>Ook zijn er veel bloemrijke slootkanten met onder andere</w:t>
      </w:r>
      <w:r w:rsidR="00CB1193">
        <w:t xml:space="preserve"> </w:t>
      </w:r>
      <w:hyperlink r:id="rId32" w:tooltip="Moerasrolklaver" w:history="1">
        <w:r w:rsidRPr="00CB1193">
          <w:rPr>
            <w:rStyle w:val="Hyperlink"/>
            <w:color w:val="000000" w:themeColor="text1"/>
            <w:u w:val="none"/>
          </w:rPr>
          <w:t>moerasrolklaver</w:t>
        </w:r>
      </w:hyperlink>
      <w:r w:rsidRPr="00CB1193">
        <w:t>,</w:t>
      </w:r>
      <w:r w:rsidR="00CB1193">
        <w:t xml:space="preserve"> </w:t>
      </w:r>
      <w:hyperlink r:id="rId33" w:tooltip="Egelboterbloem" w:history="1">
        <w:r w:rsidRPr="00CB1193">
          <w:rPr>
            <w:rStyle w:val="Hyperlink"/>
            <w:color w:val="000000" w:themeColor="text1"/>
            <w:u w:val="none"/>
          </w:rPr>
          <w:t>egelboterbloem</w:t>
        </w:r>
      </w:hyperlink>
      <w:r w:rsidRPr="00CB1193">
        <w:t>, water- en</w:t>
      </w:r>
      <w:r w:rsidR="00CB1193">
        <w:t xml:space="preserve"> </w:t>
      </w:r>
      <w:hyperlink r:id="rId34" w:tooltip="Akkermunt" w:history="1">
        <w:r w:rsidRPr="00CB1193">
          <w:rPr>
            <w:rStyle w:val="Hyperlink"/>
            <w:color w:val="000000" w:themeColor="text1"/>
            <w:u w:val="none"/>
          </w:rPr>
          <w:t>akkermunt</w:t>
        </w:r>
      </w:hyperlink>
      <w:r w:rsidRPr="00CB1193">
        <w:t>,</w:t>
      </w:r>
      <w:r w:rsidR="00CB1193">
        <w:t xml:space="preserve"> </w:t>
      </w:r>
      <w:hyperlink r:id="rId35" w:tooltip="Koekoeksbloem" w:history="1">
        <w:r w:rsidRPr="00CB1193">
          <w:rPr>
            <w:rStyle w:val="Hyperlink"/>
            <w:color w:val="000000" w:themeColor="text1"/>
            <w:u w:val="none"/>
          </w:rPr>
          <w:t>koekoeksbloem</w:t>
        </w:r>
      </w:hyperlink>
      <w:r w:rsidR="00CB1193">
        <w:rPr>
          <w:rStyle w:val="Hyperlink"/>
          <w:color w:val="000000" w:themeColor="text1"/>
          <w:u w:val="none"/>
        </w:rPr>
        <w:t xml:space="preserve"> </w:t>
      </w:r>
      <w:r w:rsidRPr="00CB1193">
        <w:t>en</w:t>
      </w:r>
      <w:r w:rsidR="00CB1193">
        <w:t xml:space="preserve"> </w:t>
      </w:r>
      <w:hyperlink r:id="rId36" w:tooltip="Kale jonker" w:history="1">
        <w:r w:rsidRPr="00CB1193">
          <w:rPr>
            <w:rStyle w:val="Hyperlink"/>
            <w:color w:val="000000" w:themeColor="text1"/>
            <w:u w:val="none"/>
          </w:rPr>
          <w:t>kale jonker</w:t>
        </w:r>
      </w:hyperlink>
      <w:r w:rsidRPr="00CB1193">
        <w:t>.</w:t>
      </w:r>
    </w:p>
    <w:p w:rsidR="0014508C" w:rsidRPr="0021057B" w:rsidRDefault="0014508C" w:rsidP="0014508C">
      <w:pPr>
        <w:rPr>
          <w:rStyle w:val="Bijzonder"/>
        </w:rPr>
      </w:pPr>
      <w:r w:rsidRPr="0021057B">
        <w:rPr>
          <w:rStyle w:val="Bijzonder"/>
        </w:rPr>
        <w:t>Molenviergang</w:t>
      </w:r>
    </w:p>
    <w:p w:rsidR="0021057B" w:rsidRDefault="0014508C" w:rsidP="0021057B">
      <w:pPr>
        <w:pStyle w:val="BusTic"/>
      </w:pPr>
      <w:r w:rsidRPr="00CB1193">
        <w:t xml:space="preserve">In de nabijheid van </w:t>
      </w:r>
      <w:proofErr w:type="spellStart"/>
      <w:r w:rsidRPr="00CB1193">
        <w:t>Aarlanderveen</w:t>
      </w:r>
      <w:proofErr w:type="spellEnd"/>
      <w:r w:rsidRPr="00CB1193">
        <w:t xml:space="preserve"> ligt de enige nog steeds in bedrijf zijnde </w:t>
      </w:r>
      <w:hyperlink r:id="rId37" w:tooltip="Molengang" w:history="1">
        <w:r w:rsidRPr="00CB1193">
          <w:rPr>
            <w:rStyle w:val="Hyperlink"/>
            <w:color w:val="000000" w:themeColor="text1"/>
            <w:u w:val="none"/>
          </w:rPr>
          <w:t>molenviergang</w:t>
        </w:r>
      </w:hyperlink>
      <w:r w:rsidRPr="00CB1193">
        <w:t xml:space="preserve"> ter wereld. </w:t>
      </w:r>
    </w:p>
    <w:p w:rsidR="0014508C" w:rsidRPr="00CB1193" w:rsidRDefault="0014508C" w:rsidP="0021057B">
      <w:pPr>
        <w:pStyle w:val="BusTic"/>
      </w:pPr>
      <w:r w:rsidRPr="00CB1193">
        <w:t>De molens, waaronder de </w:t>
      </w:r>
      <w:proofErr w:type="spellStart"/>
      <w:r w:rsidRPr="00CB1193">
        <w:fldChar w:fldCharType="begin"/>
      </w:r>
      <w:r w:rsidRPr="00CB1193">
        <w:instrText xml:space="preserve"> HYPERLINK "http://nl.wikipedia.org/wiki/Molen_No.3" \o "Molen No.3" </w:instrText>
      </w:r>
      <w:r w:rsidRPr="00CB1193">
        <w:fldChar w:fldCharType="separate"/>
      </w:r>
      <w:r w:rsidRPr="00CB1193">
        <w:rPr>
          <w:rStyle w:val="Hyperlink"/>
          <w:color w:val="000000" w:themeColor="text1"/>
          <w:u w:val="none"/>
        </w:rPr>
        <w:t>Bovenmolen</w:t>
      </w:r>
      <w:proofErr w:type="spellEnd"/>
      <w:r w:rsidRPr="00CB1193">
        <w:fldChar w:fldCharType="end"/>
      </w:r>
      <w:r w:rsidRPr="00CB1193">
        <w:t xml:space="preserve">, bemalen de Drooggemaakte polder aan de westzijde van </w:t>
      </w:r>
      <w:proofErr w:type="spellStart"/>
      <w:r w:rsidRPr="00CB1193">
        <w:t>Aarlanderveen</w:t>
      </w:r>
      <w:proofErr w:type="spellEnd"/>
      <w:r w:rsidRPr="00CB1193">
        <w:t>.</w:t>
      </w:r>
    </w:p>
    <w:p w:rsidR="0014508C" w:rsidRPr="0021057B" w:rsidRDefault="0014508C" w:rsidP="0014508C">
      <w:pPr>
        <w:rPr>
          <w:rStyle w:val="Bijzonder"/>
        </w:rPr>
      </w:pPr>
      <w:r w:rsidRPr="0021057B">
        <w:rPr>
          <w:rStyle w:val="Bijzonder"/>
        </w:rPr>
        <w:t>Zie ook</w:t>
      </w:r>
    </w:p>
    <w:bookmarkStart w:id="0" w:name="_GoBack"/>
    <w:bookmarkEnd w:id="0"/>
    <w:p w:rsidR="0014508C" w:rsidRPr="00CB1193" w:rsidRDefault="008C786B" w:rsidP="0021057B">
      <w:pPr>
        <w:pStyle w:val="Pijl"/>
      </w:pPr>
      <w:r w:rsidRPr="00CB1193">
        <w:fldChar w:fldCharType="begin"/>
      </w:r>
      <w:r w:rsidRPr="00CB1193">
        <w:instrText xml:space="preserve"> HYPERLINK "http://nl.wikipedia.org/wiki/Lijst_van_rijksmonumenten_in_Aarlanderveen" \o "Lijst van rijksmonumenten in Aarlanderveen" </w:instrText>
      </w:r>
      <w:r w:rsidRPr="00CB1193">
        <w:fldChar w:fldCharType="separate"/>
      </w:r>
      <w:r w:rsidR="0014508C" w:rsidRPr="00CB1193">
        <w:rPr>
          <w:rStyle w:val="Hyperlink"/>
          <w:color w:val="000000" w:themeColor="text1"/>
          <w:u w:val="none"/>
        </w:rPr>
        <w:t xml:space="preserve">Lijst van rijksmonumenten in </w:t>
      </w:r>
      <w:proofErr w:type="spellStart"/>
      <w:r w:rsidR="0014508C" w:rsidRPr="00CB1193">
        <w:rPr>
          <w:rStyle w:val="Hyperlink"/>
          <w:color w:val="000000" w:themeColor="text1"/>
          <w:u w:val="none"/>
        </w:rPr>
        <w:t>Aarlanderveen</w:t>
      </w:r>
      <w:proofErr w:type="spellEnd"/>
      <w:r w:rsidRPr="00CB1193">
        <w:rPr>
          <w:rStyle w:val="Hyperlink"/>
          <w:color w:val="000000" w:themeColor="text1"/>
          <w:u w:val="none"/>
        </w:rPr>
        <w:fldChar w:fldCharType="end"/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8"/>
      <w:footerReference w:type="defaul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6B" w:rsidRDefault="008C786B" w:rsidP="00A64884">
      <w:r>
        <w:separator/>
      </w:r>
    </w:p>
  </w:endnote>
  <w:endnote w:type="continuationSeparator" w:id="0">
    <w:p w:rsidR="008C786B" w:rsidRDefault="008C786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057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6B" w:rsidRDefault="008C786B" w:rsidP="00A64884">
      <w:r>
        <w:separator/>
      </w:r>
    </w:p>
  </w:footnote>
  <w:footnote w:type="continuationSeparator" w:id="0">
    <w:p w:rsidR="008C786B" w:rsidRDefault="008C786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C786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41806D5"/>
    <w:multiLevelType w:val="multilevel"/>
    <w:tmpl w:val="B4860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6AF3E2A"/>
    <w:multiLevelType w:val="multilevel"/>
    <w:tmpl w:val="4662A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DE1955"/>
    <w:multiLevelType w:val="multilevel"/>
    <w:tmpl w:val="0704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5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42"/>
  </w:num>
  <w:num w:numId="46">
    <w:abstractNumId w:val="11"/>
  </w:num>
  <w:num w:numId="47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508C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057B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6FEB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786B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1193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44545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53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083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ieuwkoop" TargetMode="External"/><Relationship Id="rId18" Type="http://schemas.openxmlformats.org/officeDocument/2006/relationships/hyperlink" Target="http://nl.wikipedia.org/wiki/14e_eeuw" TargetMode="External"/><Relationship Id="rId26" Type="http://schemas.openxmlformats.org/officeDocument/2006/relationships/hyperlink" Target="http://nl.wikipedia.org/wiki/Zuid-_en_Noordeinderpolder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1584" TargetMode="External"/><Relationship Id="rId34" Type="http://schemas.openxmlformats.org/officeDocument/2006/relationships/hyperlink" Target="http://nl.wikipedia.org/wiki/Akkermunt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loris_IV_van_Holland" TargetMode="External"/><Relationship Id="rId20" Type="http://schemas.openxmlformats.org/officeDocument/2006/relationships/hyperlink" Target="http://nl.wikipedia.org/w/index.php?title=Van_IJsselstein&amp;action=edit&amp;redlink=1" TargetMode="External"/><Relationship Id="rId29" Type="http://schemas.openxmlformats.org/officeDocument/2006/relationships/hyperlink" Target="http://nl.wikipedia.org/wiki/Kievit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iki/Helmteken" TargetMode="External"/><Relationship Id="rId32" Type="http://schemas.openxmlformats.org/officeDocument/2006/relationships/hyperlink" Target="http://nl.wikipedia.org/wiki/Moerasrolklaver" TargetMode="External"/><Relationship Id="rId37" Type="http://schemas.openxmlformats.org/officeDocument/2006/relationships/hyperlink" Target="http://nl.wikipedia.org/wiki/Molengan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lphen_aan_den_Rijn" TargetMode="External"/><Relationship Id="rId23" Type="http://schemas.openxmlformats.org/officeDocument/2006/relationships/hyperlink" Target="http://nl.wikipedia.org/w/index.php?title=Ernst_van_Mansveld_of_Von_Mandelsloh&amp;action=edit&amp;redlink=1" TargetMode="External"/><Relationship Id="rId28" Type="http://schemas.openxmlformats.org/officeDocument/2006/relationships/hyperlink" Target="http://nl.wikipedia.org/wiki/Weidevogel" TargetMode="External"/><Relationship Id="rId36" Type="http://schemas.openxmlformats.org/officeDocument/2006/relationships/hyperlink" Target="http://nl.wikipedia.org/wiki/Kale_jonker" TargetMode="External"/><Relationship Id="rId10" Type="http://schemas.openxmlformats.org/officeDocument/2006/relationships/hyperlink" Target="http://toolserver.org/~geohack/geohack.php?language=nl&amp;params=52_8_28_N_4_43_42_E_region:NL_scale:30000&amp;pagename=Aarlanderveen" TargetMode="External"/><Relationship Id="rId19" Type="http://schemas.openxmlformats.org/officeDocument/2006/relationships/hyperlink" Target="http://nl.wikipedia.org/w/index.php?title=Van_Oudshoorn&amp;action=edit&amp;redlink=1" TargetMode="External"/><Relationship Id="rId31" Type="http://schemas.openxmlformats.org/officeDocument/2006/relationships/hyperlink" Target="http://nl.wikipedia.org/wiki/Tureluu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1593" TargetMode="External"/><Relationship Id="rId27" Type="http://schemas.openxmlformats.org/officeDocument/2006/relationships/hyperlink" Target="http://nl.wikipedia.org/wiki/De_Aarlanden" TargetMode="External"/><Relationship Id="rId30" Type="http://schemas.openxmlformats.org/officeDocument/2006/relationships/hyperlink" Target="http://nl.wikipedia.org/wiki/Grutto" TargetMode="External"/><Relationship Id="rId35" Type="http://schemas.openxmlformats.org/officeDocument/2006/relationships/hyperlink" Target="http://nl.wikipedia.org/wiki/Koekoeksbloem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Alphen_aan_den_Rijn" TargetMode="External"/><Relationship Id="rId17" Type="http://schemas.openxmlformats.org/officeDocument/2006/relationships/hyperlink" Target="http://nl.wikipedia.org/wiki/Machteld_van_Brabant" TargetMode="External"/><Relationship Id="rId25" Type="http://schemas.openxmlformats.org/officeDocument/2006/relationships/hyperlink" Target="http://nl.wikipedia.org/wiki/Waterschap" TargetMode="External"/><Relationship Id="rId33" Type="http://schemas.openxmlformats.org/officeDocument/2006/relationships/hyperlink" Target="http://nl.wikipedia.org/wiki/Egelboterbloem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2011-07-21T10:13:00Z</dcterms:created>
  <dcterms:modified xsi:type="dcterms:W3CDTF">2011-07-27T08:33:00Z</dcterms:modified>
  <cp:category>2011</cp:category>
</cp:coreProperties>
</file>