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40" w:rsidRPr="002E1C3D" w:rsidRDefault="00883540" w:rsidP="00883540">
      <w:pPr>
        <w:pStyle w:val="Alinia6"/>
        <w:rPr>
          <w:rStyle w:val="Bijzonder"/>
        </w:rPr>
      </w:pPr>
      <w:bookmarkStart w:id="0" w:name="_GoBack"/>
      <w:r w:rsidRPr="002E1C3D">
        <w:rPr>
          <w:rStyle w:val="Bijzonder"/>
        </w:rPr>
        <w:t>Wolphaartsdijk - Geschiedenis</w:t>
      </w:r>
    </w:p>
    <w:bookmarkEnd w:id="0"/>
    <w:p w:rsidR="00883540" w:rsidRDefault="00883540" w:rsidP="00883540">
      <w:pPr>
        <w:pStyle w:val="BusTic"/>
      </w:pPr>
      <w:r w:rsidRPr="002E1C3D">
        <w:t xml:space="preserve">In de </w:t>
      </w:r>
      <w:hyperlink r:id="rId8" w:tooltip="Middeleeuwen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2E1C3D">
        <w:t xml:space="preserve"> lagen Wolphaartsdijk en het oudere </w:t>
      </w:r>
      <w:hyperlink r:id="rId9" w:tooltip="Oud-Sabbinge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Oud-Sabbinge</w:t>
        </w:r>
      </w:hyperlink>
      <w:r w:rsidRPr="002E1C3D">
        <w:t xml:space="preserve"> op het eiland </w:t>
      </w:r>
      <w:r w:rsidRPr="002E1C3D">
        <w:rPr>
          <w:iCs/>
        </w:rPr>
        <w:t>Wolphaartsdijk</w:t>
      </w:r>
      <w:r w:rsidRPr="002E1C3D">
        <w:t xml:space="preserve">. </w:t>
      </w:r>
    </w:p>
    <w:p w:rsidR="00883540" w:rsidRDefault="00883540" w:rsidP="00883540">
      <w:pPr>
        <w:pStyle w:val="BusTic"/>
      </w:pPr>
      <w:r w:rsidRPr="002E1C3D">
        <w:t xml:space="preserve">Ten noorden van het eiland stroomden de </w:t>
      </w:r>
      <w:hyperlink r:id="rId10" w:tooltip="Zuidvliet (de pagina bestaat niet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Zuidvliet</w:t>
        </w:r>
      </w:hyperlink>
      <w:r w:rsidRPr="002E1C3D">
        <w:t xml:space="preserve"> en de </w:t>
      </w:r>
      <w:hyperlink r:id="rId11" w:tooltip="Zandkreek (de pagina bestaat niet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Zandkreek</w:t>
        </w:r>
      </w:hyperlink>
      <w:r w:rsidRPr="002E1C3D">
        <w:t xml:space="preserve">, ten oosten de </w:t>
      </w:r>
      <w:hyperlink r:id="rId12" w:tooltip="Oosterschelde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2E1C3D">
        <w:t xml:space="preserve"> ten zuiden de </w:t>
      </w:r>
      <w:hyperlink r:id="rId13" w:tooltip="Schenge" w:history="1">
        <w:proofErr w:type="spellStart"/>
        <w:r w:rsidRPr="002E1C3D">
          <w:rPr>
            <w:rStyle w:val="Hyperlink"/>
            <w:rFonts w:eastAsiaTheme="majorEastAsia"/>
            <w:color w:val="000000" w:themeColor="text1"/>
            <w:u w:val="none"/>
          </w:rPr>
          <w:t>Schenge</w:t>
        </w:r>
        <w:proofErr w:type="spellEnd"/>
      </w:hyperlink>
      <w:r w:rsidRPr="002E1C3D">
        <w:t xml:space="preserve">. </w:t>
      </w:r>
    </w:p>
    <w:p w:rsidR="00883540" w:rsidRDefault="00883540" w:rsidP="00883540">
      <w:pPr>
        <w:pStyle w:val="BusTic"/>
      </w:pPr>
      <w:r w:rsidRPr="002E1C3D">
        <w:t xml:space="preserve">Bij grote overstromingen in </w:t>
      </w:r>
      <w:hyperlink r:id="rId14" w:tooltip="1287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1287</w:t>
        </w:r>
      </w:hyperlink>
      <w:r w:rsidRPr="002E1C3D">
        <w:t xml:space="preserve"> was de </w:t>
      </w:r>
      <w:hyperlink r:id="rId15" w:tooltip="Polder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2E1C3D">
        <w:t xml:space="preserve"> van Oud-Sabbinge een van de weinige in Zeeland die niet overstroomde. </w:t>
      </w:r>
    </w:p>
    <w:p w:rsidR="00883540" w:rsidRDefault="00883540" w:rsidP="00883540">
      <w:pPr>
        <w:pStyle w:val="BusTic"/>
      </w:pPr>
      <w:r w:rsidRPr="002E1C3D">
        <w:t xml:space="preserve">Het zou tot </w:t>
      </w:r>
      <w:hyperlink r:id="rId16" w:tooltip="1953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1953</w:t>
        </w:r>
      </w:hyperlink>
      <w:r w:rsidRPr="002E1C3D">
        <w:t xml:space="preserve"> duren eer deze polder zou overstromen. </w:t>
      </w:r>
    </w:p>
    <w:p w:rsidR="00883540" w:rsidRDefault="00883540" w:rsidP="00883540">
      <w:pPr>
        <w:pStyle w:val="BusTic"/>
      </w:pPr>
      <w:r w:rsidRPr="002E1C3D">
        <w:t xml:space="preserve">De polder van het huidige Wolphaartsdijk was jonger; zo lag er ook een </w:t>
      </w:r>
      <w:hyperlink r:id="rId17" w:tooltip="Vliedberg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vliedberg</w:t>
        </w:r>
      </w:hyperlink>
      <w:r w:rsidRPr="002E1C3D">
        <w:t xml:space="preserve"> waar het dorp zou ontstaan. </w:t>
      </w:r>
    </w:p>
    <w:p w:rsidR="00883540" w:rsidRPr="002E1C3D" w:rsidRDefault="00883540" w:rsidP="00883540">
      <w:pPr>
        <w:pStyle w:val="BusTic"/>
      </w:pPr>
      <w:r w:rsidRPr="002E1C3D">
        <w:t>De vliedberg zou er blijven, tot die in 1844 werd afgegraven.</w:t>
      </w:r>
    </w:p>
    <w:p w:rsidR="00883540" w:rsidRDefault="00883540" w:rsidP="00883540">
      <w:pPr>
        <w:pStyle w:val="BusTic"/>
      </w:pPr>
      <w:r w:rsidRPr="002E1C3D">
        <w:t xml:space="preserve">Rond 1200 telde het eiland drie </w:t>
      </w:r>
      <w:hyperlink r:id="rId18" w:tooltip="Ambacht (gebiedsnaam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ambachten</w:t>
        </w:r>
      </w:hyperlink>
      <w:r w:rsidRPr="002E1C3D">
        <w:t xml:space="preserve">. </w:t>
      </w:r>
    </w:p>
    <w:p w:rsidR="00883540" w:rsidRDefault="00883540" w:rsidP="00883540">
      <w:pPr>
        <w:pStyle w:val="BusTic"/>
      </w:pPr>
      <w:r w:rsidRPr="002E1C3D">
        <w:t xml:space="preserve">In het westen dat van Westkerke, centraal dat van Oud-Sabbinge en in het oosten dat van </w:t>
      </w:r>
      <w:proofErr w:type="spellStart"/>
      <w:r w:rsidRPr="002E1C3D">
        <w:t>Hongersdijk</w:t>
      </w:r>
      <w:proofErr w:type="spellEnd"/>
      <w:r w:rsidRPr="002E1C3D">
        <w:t xml:space="preserve"> met Oostkerke. </w:t>
      </w:r>
    </w:p>
    <w:p w:rsidR="00883540" w:rsidRDefault="00883540" w:rsidP="00883540">
      <w:pPr>
        <w:pStyle w:val="BusTic"/>
      </w:pPr>
      <w:r w:rsidRPr="002E1C3D">
        <w:t>Op Sint-</w:t>
      </w:r>
      <w:proofErr w:type="spellStart"/>
      <w:r w:rsidRPr="002E1C3D">
        <w:t>Catharinadag</w:t>
      </w:r>
      <w:proofErr w:type="spellEnd"/>
      <w:r w:rsidRPr="002E1C3D">
        <w:t xml:space="preserve">, 25 november 1377, ging veel van Westkerke verloren. </w:t>
      </w:r>
    </w:p>
    <w:p w:rsidR="00883540" w:rsidRDefault="00883540" w:rsidP="00883540">
      <w:pPr>
        <w:pStyle w:val="BusTic"/>
      </w:pPr>
      <w:r w:rsidRPr="002E1C3D">
        <w:t xml:space="preserve">Ondanks inpoldering ging bij de </w:t>
      </w:r>
      <w:hyperlink r:id="rId19" w:tooltip="Stormvloed van 1377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stormvloed van 1377</w:t>
        </w:r>
      </w:hyperlink>
      <w:r w:rsidRPr="002E1C3D">
        <w:t xml:space="preserve"> weer veel verloren. </w:t>
      </w:r>
    </w:p>
    <w:p w:rsidR="00883540" w:rsidRDefault="00883540" w:rsidP="00883540">
      <w:pPr>
        <w:pStyle w:val="BusTic"/>
      </w:pPr>
      <w:r w:rsidRPr="002E1C3D">
        <w:t xml:space="preserve">Bij de </w:t>
      </w:r>
      <w:hyperlink r:id="rId20" w:tooltip="Sint Clemensvloed (1334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Sint Clemensvloed</w:t>
        </w:r>
      </w:hyperlink>
      <w:r w:rsidRPr="002E1C3D">
        <w:t xml:space="preserve"> van 1334 gingen grote stukken van </w:t>
      </w:r>
      <w:proofErr w:type="spellStart"/>
      <w:r w:rsidRPr="002E1C3D">
        <w:t>Hongersdijk</w:t>
      </w:r>
      <w:proofErr w:type="spellEnd"/>
      <w:r w:rsidRPr="002E1C3D">
        <w:t xml:space="preserve"> en Oostkerke verloren. </w:t>
      </w:r>
    </w:p>
    <w:p w:rsidR="00883540" w:rsidRDefault="00883540" w:rsidP="00883540">
      <w:pPr>
        <w:pStyle w:val="BusTic"/>
      </w:pPr>
      <w:r w:rsidRPr="002E1C3D">
        <w:t xml:space="preserve">De volgende eeuwen werd steeds meer </w:t>
      </w:r>
      <w:proofErr w:type="spellStart"/>
      <w:r w:rsidRPr="002E1C3D">
        <w:t>herbedijkt</w:t>
      </w:r>
      <w:proofErr w:type="spellEnd"/>
      <w:r w:rsidRPr="002E1C3D">
        <w:t xml:space="preserve"> en werden polders hersteld. </w:t>
      </w:r>
    </w:p>
    <w:p w:rsidR="00883540" w:rsidRPr="002E1C3D" w:rsidRDefault="00883540" w:rsidP="00883540">
      <w:pPr>
        <w:pStyle w:val="BusTic"/>
      </w:pPr>
      <w:r w:rsidRPr="002E1C3D">
        <w:t>Ook nieuwe polders werden ingedijkt en het eiland Wolphaartsdijk werd groter.</w:t>
      </w:r>
    </w:p>
    <w:p w:rsidR="00883540" w:rsidRDefault="00883540" w:rsidP="00883540">
      <w:pPr>
        <w:pStyle w:val="BusTic"/>
      </w:pPr>
      <w:r w:rsidRPr="002E1C3D">
        <w:t>In de 16</w:t>
      </w:r>
      <w:r w:rsidRPr="002E1C3D">
        <w:rPr>
          <w:vertAlign w:val="superscript"/>
        </w:rPr>
        <w:t>de</w:t>
      </w:r>
      <w:r>
        <w:t xml:space="preserve"> </w:t>
      </w:r>
      <w:r w:rsidRPr="002E1C3D">
        <w:t xml:space="preserve">eeuw kreeg het gebied veel te lijden. </w:t>
      </w:r>
    </w:p>
    <w:p w:rsidR="00883540" w:rsidRDefault="00883540" w:rsidP="00883540">
      <w:pPr>
        <w:pStyle w:val="BusTic"/>
      </w:pPr>
      <w:r w:rsidRPr="002E1C3D">
        <w:t xml:space="preserve">De </w:t>
      </w:r>
      <w:proofErr w:type="spellStart"/>
      <w:r w:rsidRPr="002E1C3D">
        <w:t>Hongersdijkse</w:t>
      </w:r>
      <w:proofErr w:type="spellEnd"/>
      <w:r w:rsidRPr="002E1C3D">
        <w:t xml:space="preserve"> polder ging verloren na stormen in </w:t>
      </w:r>
      <w:hyperlink r:id="rId21" w:tooltip="Sint-Felixvloed (1530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2E1C3D">
        <w:t xml:space="preserve">, </w:t>
      </w:r>
      <w:hyperlink r:id="rId22" w:tooltip="Allerheiligenvloed (1532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1532</w:t>
        </w:r>
      </w:hyperlink>
      <w:r w:rsidRPr="002E1C3D">
        <w:t xml:space="preserve"> en tenslotte de </w:t>
      </w:r>
      <w:hyperlink r:id="rId23" w:tooltip="Sint-Pontiaansvloed (1552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2E1C3D">
          <w:rPr>
            <w:rStyle w:val="Hyperlink"/>
            <w:rFonts w:eastAsiaTheme="majorEastAsia"/>
            <w:color w:val="000000" w:themeColor="text1"/>
            <w:u w:val="none"/>
          </w:rPr>
          <w:t>Pontiaansvloed</w:t>
        </w:r>
        <w:proofErr w:type="spellEnd"/>
      </w:hyperlink>
      <w:r w:rsidRPr="002E1C3D">
        <w:t xml:space="preserve"> in 1552, en door slecht onderhoud en armoede. </w:t>
      </w:r>
    </w:p>
    <w:p w:rsidR="00883540" w:rsidRDefault="00883540" w:rsidP="00883540">
      <w:pPr>
        <w:pStyle w:val="BusTic"/>
      </w:pPr>
      <w:r w:rsidRPr="002E1C3D">
        <w:t xml:space="preserve">Ook de </w:t>
      </w:r>
      <w:hyperlink r:id="rId24" w:tooltip="Allerheiligenvloed (1570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Allerheiligenvloed</w:t>
        </w:r>
      </w:hyperlink>
      <w:r w:rsidRPr="002E1C3D">
        <w:t xml:space="preserve"> van 1570 zorgde voor vernieling en zorgde dat de Westkerke- en Westerlandpolder in de zee zouden verdwijnen tot 1665.</w:t>
      </w:r>
    </w:p>
    <w:p w:rsidR="00883540" w:rsidRPr="002E1C3D" w:rsidRDefault="00883540" w:rsidP="00883540">
      <w:pPr>
        <w:pStyle w:val="BusTic"/>
      </w:pPr>
      <w:r w:rsidRPr="002E1C3D">
        <w:t xml:space="preserve">De Spanjaarden en ook de geuzen vernielden bovendien de kerken van Oud-Sabbinge en Wolphaartsdijk waarna het </w:t>
      </w:r>
      <w:hyperlink r:id="rId25" w:tooltip="Beleg van Goes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Beleg van Goes</w:t>
        </w:r>
      </w:hyperlink>
      <w:r w:rsidRPr="002E1C3D">
        <w:t xml:space="preserve"> plaatsvond.</w:t>
      </w:r>
    </w:p>
    <w:p w:rsidR="00883540" w:rsidRDefault="00883540" w:rsidP="00883540">
      <w:pPr>
        <w:pStyle w:val="BusTic"/>
      </w:pPr>
      <w:r w:rsidRPr="002E1C3D">
        <w:t>In de 17</w:t>
      </w:r>
      <w:r w:rsidRPr="002E1C3D">
        <w:rPr>
          <w:vertAlign w:val="superscript"/>
        </w:rPr>
        <w:t>de</w:t>
      </w:r>
      <w:r>
        <w:t xml:space="preserve"> </w:t>
      </w:r>
      <w:r w:rsidRPr="002E1C3D">
        <w:t>en 18</w:t>
      </w:r>
      <w:r w:rsidRPr="002E1C3D">
        <w:rPr>
          <w:vertAlign w:val="superscript"/>
        </w:rPr>
        <w:t>de</w:t>
      </w:r>
      <w:r>
        <w:t xml:space="preserve"> </w:t>
      </w:r>
      <w:r w:rsidRPr="002E1C3D">
        <w:t xml:space="preserve">eeuw was het rustiger. </w:t>
      </w:r>
    </w:p>
    <w:p w:rsidR="00883540" w:rsidRDefault="00883540" w:rsidP="00883540">
      <w:pPr>
        <w:pStyle w:val="BusTic"/>
      </w:pPr>
      <w:r w:rsidRPr="002E1C3D">
        <w:t xml:space="preserve">De breedte van de </w:t>
      </w:r>
      <w:proofErr w:type="spellStart"/>
      <w:r w:rsidRPr="002E1C3D">
        <w:t>Schenge</w:t>
      </w:r>
      <w:proofErr w:type="spellEnd"/>
      <w:r w:rsidRPr="002E1C3D">
        <w:t xml:space="preserve">, die het eiland van </w:t>
      </w:r>
      <w:hyperlink r:id="rId26" w:tooltip="Zuid-Beveland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2E1C3D">
        <w:t xml:space="preserve"> scheidde, werd steeds smaller. </w:t>
      </w:r>
    </w:p>
    <w:p w:rsidR="00883540" w:rsidRDefault="00883540" w:rsidP="00883540">
      <w:pPr>
        <w:pStyle w:val="BusTic"/>
      </w:pPr>
      <w:r w:rsidRPr="002E1C3D">
        <w:t>In het begin van de 19</w:t>
      </w:r>
      <w:r w:rsidRPr="002E1C3D">
        <w:rPr>
          <w:vertAlign w:val="superscript"/>
        </w:rPr>
        <w:t>de</w:t>
      </w:r>
      <w:r>
        <w:t xml:space="preserve"> </w:t>
      </w:r>
      <w:r w:rsidRPr="002E1C3D">
        <w:t xml:space="preserve">eeuw stond Wolphaartsdijk onder Franse overheersing. </w:t>
      </w:r>
    </w:p>
    <w:p w:rsidR="00883540" w:rsidRDefault="00883540" w:rsidP="00883540">
      <w:pPr>
        <w:pStyle w:val="BusTic"/>
      </w:pPr>
      <w:r w:rsidRPr="002E1C3D">
        <w:t>De kerk moest zijn archieven afgeven en werd in beslag genomen.</w:t>
      </w:r>
    </w:p>
    <w:p w:rsidR="00883540" w:rsidRDefault="00883540" w:rsidP="00883540">
      <w:pPr>
        <w:pStyle w:val="BusTic"/>
      </w:pPr>
      <w:r w:rsidRPr="002E1C3D">
        <w:t xml:space="preserve">In 1809 werd de Wilhelminapolder (toen Polder Louis XIV) ingepolderd; Wolphaartsdijk werd zo aan het "vasteland" van Zuid-Beveland vastgemaakt. </w:t>
      </w:r>
    </w:p>
    <w:p w:rsidR="00883540" w:rsidRPr="002E1C3D" w:rsidRDefault="00883540" w:rsidP="00883540">
      <w:pPr>
        <w:pStyle w:val="BusTic"/>
      </w:pPr>
      <w:r w:rsidRPr="002E1C3D">
        <w:lastRenderedPageBreak/>
        <w:t xml:space="preserve">De </w:t>
      </w:r>
      <w:proofErr w:type="spellStart"/>
      <w:r w:rsidRPr="002E1C3D">
        <w:t>Schenge</w:t>
      </w:r>
      <w:proofErr w:type="spellEnd"/>
      <w:r w:rsidRPr="002E1C3D">
        <w:t>, die bijna helemaal was verzand, werd in 1874 met een dijk afgesloten, nabij de huidige sluis De Piet.</w:t>
      </w:r>
    </w:p>
    <w:p w:rsidR="00883540" w:rsidRDefault="00883540" w:rsidP="00883540">
      <w:pPr>
        <w:pStyle w:val="BusTic"/>
      </w:pPr>
      <w:r w:rsidRPr="002E1C3D">
        <w:t xml:space="preserve">In 1911 werd een </w:t>
      </w:r>
      <w:hyperlink r:id="rId27" w:tooltip="Veerboot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veerdienst</w:t>
        </w:r>
      </w:hyperlink>
      <w:r w:rsidRPr="002E1C3D">
        <w:t xml:space="preserve"> in gebruik genomen tussen </w:t>
      </w:r>
      <w:hyperlink r:id="rId28" w:tooltip="Middelburg (Zeeland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2E1C3D">
        <w:t xml:space="preserve"> en </w:t>
      </w:r>
      <w:hyperlink r:id="rId29" w:tooltip="Zierikzee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Zierikzee</w:t>
        </w:r>
      </w:hyperlink>
      <w:r w:rsidRPr="002E1C3D">
        <w:t xml:space="preserve">. </w:t>
      </w:r>
    </w:p>
    <w:p w:rsidR="00883540" w:rsidRPr="002E1C3D" w:rsidRDefault="00883540" w:rsidP="00883540">
      <w:pPr>
        <w:pStyle w:val="BusTic"/>
      </w:pPr>
      <w:r w:rsidRPr="002E1C3D">
        <w:t xml:space="preserve">Naast </w:t>
      </w:r>
      <w:hyperlink r:id="rId30" w:tooltip="Kortgene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Kortgene</w:t>
        </w:r>
      </w:hyperlink>
      <w:r w:rsidRPr="002E1C3D">
        <w:t xml:space="preserve"> en </w:t>
      </w:r>
      <w:hyperlink r:id="rId31" w:tooltip="Katseveer" w:history="1">
        <w:proofErr w:type="spellStart"/>
        <w:r w:rsidRPr="002E1C3D">
          <w:rPr>
            <w:rStyle w:val="Hyperlink"/>
            <w:rFonts w:eastAsiaTheme="majorEastAsia"/>
            <w:color w:val="000000" w:themeColor="text1"/>
            <w:u w:val="none"/>
          </w:rPr>
          <w:t>Katseveer</w:t>
        </w:r>
        <w:proofErr w:type="spellEnd"/>
      </w:hyperlink>
      <w:r w:rsidRPr="002E1C3D">
        <w:t>, hield deze ook halt in Wolphaartsdijk.</w:t>
      </w:r>
    </w:p>
    <w:p w:rsidR="00883540" w:rsidRDefault="00883540" w:rsidP="00883540">
      <w:pPr>
        <w:pStyle w:val="BusTic"/>
      </w:pPr>
      <w:r w:rsidRPr="002E1C3D">
        <w:t xml:space="preserve">Net als grote delen van Nederland werd ook Wolphaartsdijk getroffen door de </w:t>
      </w:r>
      <w:hyperlink r:id="rId32" w:tooltip="Watersnood van 1953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2E1C3D">
        <w:t xml:space="preserve">. 14 mensen kwamen om, vee verdronk, en de Oosterland-, Oud-Sabbinge-, Zuiderland- en Zuidvlietpolders liepen onder. </w:t>
      </w:r>
    </w:p>
    <w:p w:rsidR="00883540" w:rsidRDefault="00883540" w:rsidP="00883540">
      <w:pPr>
        <w:pStyle w:val="BusTic"/>
      </w:pPr>
      <w:r w:rsidRPr="002E1C3D">
        <w:t xml:space="preserve">Als gevolg van het </w:t>
      </w:r>
      <w:hyperlink r:id="rId33" w:tooltip="Deltaplan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Deltaplan</w:t>
        </w:r>
      </w:hyperlink>
      <w:r w:rsidRPr="002E1C3D">
        <w:t xml:space="preserve"> zou onder meer de </w:t>
      </w:r>
      <w:hyperlink r:id="rId34" w:tooltip="Zandkreek (de pagina bestaat niet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Zandkreek</w:t>
        </w:r>
      </w:hyperlink>
      <w:r w:rsidRPr="002E1C3D">
        <w:t xml:space="preserve"> worden afgesloten. </w:t>
      </w:r>
    </w:p>
    <w:p w:rsidR="00883540" w:rsidRDefault="00883540" w:rsidP="00883540">
      <w:pPr>
        <w:pStyle w:val="BusTic"/>
      </w:pPr>
      <w:r w:rsidRPr="002E1C3D">
        <w:t xml:space="preserve">De </w:t>
      </w:r>
      <w:hyperlink r:id="rId35" w:tooltip="Zandkreekdam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Zandkreekdam</w:t>
        </w:r>
      </w:hyperlink>
      <w:r w:rsidRPr="002E1C3D">
        <w:t xml:space="preserve"> werd op 1 oktober 1960 geopend. </w:t>
      </w:r>
    </w:p>
    <w:p w:rsidR="00883540" w:rsidRDefault="00883540" w:rsidP="00883540">
      <w:pPr>
        <w:pStyle w:val="BusTic"/>
      </w:pPr>
      <w:r w:rsidRPr="002E1C3D">
        <w:t xml:space="preserve">Noord-Beveland was geen eiland meer, en ook de veerdienst Wolphaartsdijk-Kortgene werd opgeheven. </w:t>
      </w:r>
    </w:p>
    <w:p w:rsidR="00883540" w:rsidRDefault="00883540" w:rsidP="00883540">
      <w:pPr>
        <w:pStyle w:val="BusTic"/>
      </w:pPr>
      <w:r w:rsidRPr="002E1C3D">
        <w:t xml:space="preserve">De </w:t>
      </w:r>
      <w:hyperlink r:id="rId36" w:tooltip="Veerse Gatdam" w:history="1">
        <w:proofErr w:type="spellStart"/>
        <w:r w:rsidRPr="002E1C3D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2E1C3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2E1C3D">
          <w:rPr>
            <w:rStyle w:val="Hyperlink"/>
            <w:rFonts w:eastAsiaTheme="majorEastAsia"/>
            <w:color w:val="000000" w:themeColor="text1"/>
            <w:u w:val="none"/>
          </w:rPr>
          <w:t>Gatdam</w:t>
        </w:r>
        <w:proofErr w:type="spellEnd"/>
      </w:hyperlink>
      <w:r w:rsidRPr="002E1C3D">
        <w:t xml:space="preserve"> was af in 1961. </w:t>
      </w:r>
    </w:p>
    <w:p w:rsidR="00883540" w:rsidRPr="002E1C3D" w:rsidRDefault="00883540" w:rsidP="00883540">
      <w:pPr>
        <w:pStyle w:val="BusTic"/>
      </w:pPr>
      <w:r w:rsidRPr="002E1C3D">
        <w:t xml:space="preserve">Voortaan lag ten noorden van Wolphaartsdijk het </w:t>
      </w:r>
      <w:proofErr w:type="spellStart"/>
      <w:r w:rsidRPr="002E1C3D">
        <w:t>Veerse</w:t>
      </w:r>
      <w:proofErr w:type="spellEnd"/>
      <w:r w:rsidRPr="002E1C3D">
        <w:t xml:space="preserve"> Meer.</w:t>
      </w:r>
    </w:p>
    <w:p w:rsidR="00883540" w:rsidRDefault="00883540" w:rsidP="00883540">
      <w:pPr>
        <w:pStyle w:val="BusTic"/>
      </w:pPr>
      <w:r w:rsidRPr="002E1C3D">
        <w:t xml:space="preserve">Op 1 januari </w:t>
      </w:r>
      <w:hyperlink r:id="rId37" w:tooltip="1970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2E1C3D">
        <w:t xml:space="preserve"> verloor de gemeente uiteindelijk zijn zelfstandigheid. </w:t>
      </w:r>
    </w:p>
    <w:p w:rsidR="00883540" w:rsidRPr="002E1C3D" w:rsidRDefault="00883540" w:rsidP="00883540">
      <w:pPr>
        <w:pStyle w:val="BusTic"/>
      </w:pPr>
      <w:r w:rsidRPr="002E1C3D">
        <w:t xml:space="preserve">Wolphaartsdijk behoorde voortaan tot de gemeente </w:t>
      </w:r>
      <w:hyperlink r:id="rId38" w:tooltip="Goes (gemeente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2E1C3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B3" w:rsidRDefault="009D3FB3" w:rsidP="00A64884">
      <w:r>
        <w:separator/>
      </w:r>
    </w:p>
  </w:endnote>
  <w:endnote w:type="continuationSeparator" w:id="0">
    <w:p w:rsidR="009D3FB3" w:rsidRDefault="009D3F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35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B3" w:rsidRDefault="009D3FB3" w:rsidP="00A64884">
      <w:r>
        <w:separator/>
      </w:r>
    </w:p>
  </w:footnote>
  <w:footnote w:type="continuationSeparator" w:id="0">
    <w:p w:rsidR="009D3FB3" w:rsidRDefault="009D3F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D3F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3540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D3FB3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enge" TargetMode="External"/><Relationship Id="rId18" Type="http://schemas.openxmlformats.org/officeDocument/2006/relationships/hyperlink" Target="http://nl.wikipedia.org/wiki/Ambacht_(gebiedsnaam)" TargetMode="External"/><Relationship Id="rId26" Type="http://schemas.openxmlformats.org/officeDocument/2006/relationships/hyperlink" Target="http://nl.wikipedia.org/wiki/Zuid-Beveland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Sint-Felixvloed_(1530)" TargetMode="External"/><Relationship Id="rId34" Type="http://schemas.openxmlformats.org/officeDocument/2006/relationships/hyperlink" Target="http://nl.wikipedia.org/w/index.php?title=Zandkreek&amp;action=edit&amp;redlink=1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3" TargetMode="External"/><Relationship Id="rId29" Type="http://schemas.openxmlformats.org/officeDocument/2006/relationships/hyperlink" Target="http://nl.wikipedia.org/wiki/Zierikz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Zandkreek&amp;action=edit&amp;redlink=1" TargetMode="External"/><Relationship Id="rId24" Type="http://schemas.openxmlformats.org/officeDocument/2006/relationships/hyperlink" Target="http://nl.wikipedia.org/wiki/Allerheiligenvloed_(1570)" TargetMode="External"/><Relationship Id="rId32" Type="http://schemas.openxmlformats.org/officeDocument/2006/relationships/hyperlink" Target="http://nl.wikipedia.org/wiki/Watersnood_van_1953" TargetMode="External"/><Relationship Id="rId37" Type="http://schemas.openxmlformats.org/officeDocument/2006/relationships/hyperlink" Target="http://nl.wikipedia.org/wiki/1970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" TargetMode="External"/><Relationship Id="rId23" Type="http://schemas.openxmlformats.org/officeDocument/2006/relationships/hyperlink" Target="http://nl.wikipedia.org/wiki/Sint-Pontiaansvloed_(1552)" TargetMode="External"/><Relationship Id="rId28" Type="http://schemas.openxmlformats.org/officeDocument/2006/relationships/hyperlink" Target="http://nl.wikipedia.org/wiki/Middelburg_(Zeeland)" TargetMode="External"/><Relationship Id="rId36" Type="http://schemas.openxmlformats.org/officeDocument/2006/relationships/hyperlink" Target="http://nl.wikipedia.org/wiki/Veerse_Gatdam" TargetMode="External"/><Relationship Id="rId10" Type="http://schemas.openxmlformats.org/officeDocument/2006/relationships/hyperlink" Target="http://nl.wikipedia.org/w/index.php?title=Zuidvliet&amp;action=edit&amp;redlink=1" TargetMode="External"/><Relationship Id="rId19" Type="http://schemas.openxmlformats.org/officeDocument/2006/relationships/hyperlink" Target="http://nl.wikipedia.org/wiki/Stormvloed_van_1377" TargetMode="External"/><Relationship Id="rId31" Type="http://schemas.openxmlformats.org/officeDocument/2006/relationships/hyperlink" Target="http://nl.wikipedia.org/wiki/Katseveer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-Sabbinge" TargetMode="External"/><Relationship Id="rId14" Type="http://schemas.openxmlformats.org/officeDocument/2006/relationships/hyperlink" Target="http://nl.wikipedia.org/wiki/1287" TargetMode="External"/><Relationship Id="rId22" Type="http://schemas.openxmlformats.org/officeDocument/2006/relationships/hyperlink" Target="http://nl.wikipedia.org/wiki/Allerheiligenvloed_(1532)" TargetMode="External"/><Relationship Id="rId27" Type="http://schemas.openxmlformats.org/officeDocument/2006/relationships/hyperlink" Target="http://nl.wikipedia.org/wiki/Veerboot" TargetMode="External"/><Relationship Id="rId30" Type="http://schemas.openxmlformats.org/officeDocument/2006/relationships/hyperlink" Target="http://nl.wikipedia.org/wiki/Kortgene" TargetMode="External"/><Relationship Id="rId35" Type="http://schemas.openxmlformats.org/officeDocument/2006/relationships/hyperlink" Target="http://nl.wikipedia.org/wiki/Zandkreekdam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Middeleeuw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Oosterschelde" TargetMode="External"/><Relationship Id="rId17" Type="http://schemas.openxmlformats.org/officeDocument/2006/relationships/hyperlink" Target="http://nl.wikipedia.org/wiki/Vliedberg" TargetMode="External"/><Relationship Id="rId25" Type="http://schemas.openxmlformats.org/officeDocument/2006/relationships/hyperlink" Target="http://nl.wikipedia.org/wiki/Beleg_van_Goes" TargetMode="External"/><Relationship Id="rId33" Type="http://schemas.openxmlformats.org/officeDocument/2006/relationships/hyperlink" Target="http://nl.wikipedia.org/wiki/Deltaplan" TargetMode="External"/><Relationship Id="rId38" Type="http://schemas.openxmlformats.org/officeDocument/2006/relationships/hyperlink" Target="http://nl.wikipedia.org/wiki/Goes_(gemeente)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Sint_Clemensvloed_(1334)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2011-09-09T11:39:00Z</dcterms:created>
  <dcterms:modified xsi:type="dcterms:W3CDTF">2011-09-09T11:39:00Z</dcterms:modified>
  <cp:category>2011</cp:category>
</cp:coreProperties>
</file>