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95" w:rsidRPr="005D63CE" w:rsidRDefault="00647C95" w:rsidP="005D63CE">
      <w:pPr>
        <w:pStyle w:val="Alinia6"/>
        <w:rPr>
          <w:rStyle w:val="Plaats"/>
        </w:rPr>
      </w:pPr>
      <w:r w:rsidRPr="005D63CE">
        <w:rPr>
          <w:rStyle w:val="Plaats"/>
        </w:rPr>
        <w:t>Slijkplaat</w:t>
      </w:r>
      <w:r w:rsidR="005D63CE" w:rsidRPr="005D63CE">
        <w:rPr>
          <w:rStyle w:val="Plaats"/>
        </w:rPr>
        <w:tab/>
      </w:r>
      <w:r w:rsidR="005D63CE" w:rsidRPr="005D63CE">
        <w:rPr>
          <w:rStyle w:val="Plaats"/>
        </w:rPr>
        <w:tab/>
      </w:r>
      <w:hyperlink r:id="rId8" w:tooltip="Geografische coördinaten" w:history="1">
        <w:r w:rsidR="005D63CE" w:rsidRPr="005D63CE">
          <w:rPr>
            <w:rStyle w:val="Plaats"/>
            <w:rFonts w:eastAsiaTheme="majorEastAsia"/>
          </w:rPr>
          <w:t>Coördinaten</w:t>
        </w:r>
      </w:hyperlink>
      <w:r w:rsidR="005D63CE" w:rsidRPr="005D63CE">
        <w:rPr>
          <w:rStyle w:val="Plaats"/>
          <w:rFonts w:eastAsiaTheme="majorEastAsia"/>
        </w:rPr>
        <w:t xml:space="preserve">  </w:t>
      </w:r>
      <w:hyperlink r:id="rId9" w:history="1">
        <w:r w:rsidR="005D63CE" w:rsidRPr="005D63CE">
          <w:rPr>
            <w:rStyle w:val="Plaats"/>
            <w:rFonts w:eastAsiaTheme="majorEastAsia"/>
          </w:rPr>
          <w:t>51°22'N 3°36'E</w:t>
        </w:r>
      </w:hyperlink>
    </w:p>
    <w:p w:rsidR="005D63CE" w:rsidRDefault="00647C95" w:rsidP="005D63CE">
      <w:pPr>
        <w:pStyle w:val="BusTic"/>
      </w:pPr>
      <w:r w:rsidRPr="005D63CE">
        <w:rPr>
          <w:bCs/>
        </w:rPr>
        <w:t>Slijkplaat</w:t>
      </w:r>
      <w:r w:rsidRPr="005D63CE">
        <w:t xml:space="preserve"> is een </w:t>
      </w:r>
      <w:hyperlink r:id="rId10" w:tooltip="Buurtschap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D63CE">
        <w:t xml:space="preserve"> in de gemeente </w:t>
      </w:r>
      <w:hyperlink r:id="rId11" w:tooltip="Sluis (stad)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5D63CE">
        <w:t xml:space="preserve">, </w:t>
      </w:r>
      <w:hyperlink r:id="rId12" w:tooltip="Zeeuws-Vlaanderen (regio)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5D63CE">
        <w:t xml:space="preserve">. </w:t>
      </w:r>
    </w:p>
    <w:p w:rsidR="005D63CE" w:rsidRDefault="00647C95" w:rsidP="005D63CE">
      <w:pPr>
        <w:pStyle w:val="BusTic"/>
      </w:pPr>
      <w:r w:rsidRPr="005D63CE">
        <w:t xml:space="preserve">Slijkplaat bestaat uit twee straten, echter beide onder dezelfde naam. </w:t>
      </w:r>
    </w:p>
    <w:p w:rsidR="00647C95" w:rsidRPr="005D63CE" w:rsidRDefault="00647C95" w:rsidP="005D63CE">
      <w:pPr>
        <w:pStyle w:val="BusTic"/>
      </w:pPr>
      <w:r w:rsidRPr="005D63CE">
        <w:t>In Slijkplaat staan 28 huizen, hierin wonen 52 vaste bewoners, daarnaast komen er nog een 15 tal vaste vakantiegangers bestaande uit Duitsers en Belgen.</w:t>
      </w:r>
    </w:p>
    <w:p w:rsidR="005D63CE" w:rsidRDefault="00647C95" w:rsidP="005D63CE">
      <w:pPr>
        <w:pStyle w:val="BusTic"/>
      </w:pPr>
      <w:r w:rsidRPr="005D63CE">
        <w:t xml:space="preserve">Het dorp had tot 28 december 2002 een eigen Rooms-Katholieke kerk die in 1953 geopend was en deel uitmaakte van de nabijgelegen parochie </w:t>
      </w:r>
      <w:hyperlink r:id="rId13" w:tooltip="Schoondijke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Schoondijke</w:t>
        </w:r>
      </w:hyperlink>
      <w:r w:rsidRPr="005D63CE">
        <w:t xml:space="preserve">. </w:t>
      </w:r>
    </w:p>
    <w:p w:rsidR="005D63CE" w:rsidRDefault="00647C95" w:rsidP="005D63CE">
      <w:pPr>
        <w:pStyle w:val="BusTic"/>
      </w:pPr>
      <w:r w:rsidRPr="005D63CE">
        <w:t xml:space="preserve">Gezien de grote terugloop van het kerkbezoek is de kerk op 28 december 2002 voor het laatst gebruikt voor de uitvaart van Emma Amelia </w:t>
      </w:r>
      <w:proofErr w:type="spellStart"/>
      <w:r w:rsidRPr="005D63CE">
        <w:t>Sijnesael-Geernaert</w:t>
      </w:r>
      <w:proofErr w:type="spellEnd"/>
      <w:r w:rsidRPr="005D63CE">
        <w:t xml:space="preserve"> (1908-2002) en daarna door de parochie verkocht en verbouwd tot woonhuis. </w:t>
      </w:r>
    </w:p>
    <w:p w:rsidR="00647C95" w:rsidRPr="005D63CE" w:rsidRDefault="00647C95" w:rsidP="005D63CE">
      <w:pPr>
        <w:pStyle w:val="BusTic"/>
      </w:pPr>
      <w:r w:rsidRPr="005D63CE">
        <w:t>Naast de kerk ligt een zeer klein kerkhof waar heel duidelijk is te zien dat er slechts enkele grote families waren in het dorpje (</w:t>
      </w:r>
      <w:proofErr w:type="spellStart"/>
      <w:r w:rsidRPr="005D63CE">
        <w:t>Sijnesael</w:t>
      </w:r>
      <w:proofErr w:type="spellEnd"/>
      <w:r w:rsidRPr="005D63CE">
        <w:t xml:space="preserve">, </w:t>
      </w:r>
      <w:proofErr w:type="spellStart"/>
      <w:r w:rsidRPr="005D63CE">
        <w:t>Geernaert</w:t>
      </w:r>
      <w:proofErr w:type="spellEnd"/>
      <w:r w:rsidRPr="005D63CE">
        <w:t xml:space="preserve">, </w:t>
      </w:r>
      <w:proofErr w:type="spellStart"/>
      <w:r w:rsidRPr="005D63CE">
        <w:t>Blaakman</w:t>
      </w:r>
      <w:proofErr w:type="spellEnd"/>
      <w:r w:rsidRPr="005D63CE">
        <w:t xml:space="preserve">, </w:t>
      </w:r>
      <w:proofErr w:type="spellStart"/>
      <w:r w:rsidRPr="005D63CE">
        <w:t>Steijaert</w:t>
      </w:r>
      <w:proofErr w:type="spellEnd"/>
      <w:r w:rsidRPr="005D63CE">
        <w:t xml:space="preserve"> </w:t>
      </w:r>
      <w:proofErr w:type="spellStart"/>
      <w:r w:rsidRPr="005D63CE">
        <w:t>etc</w:t>
      </w:r>
      <w:proofErr w:type="spellEnd"/>
      <w:r w:rsidRPr="005D63CE">
        <w:t>).</w:t>
      </w:r>
    </w:p>
    <w:p w:rsidR="00647C95" w:rsidRPr="005D63CE" w:rsidRDefault="00647C95" w:rsidP="005D63CE">
      <w:pPr>
        <w:pStyle w:val="Alinia6"/>
        <w:rPr>
          <w:rStyle w:val="Bijzonder"/>
        </w:rPr>
      </w:pPr>
      <w:r w:rsidRPr="005D63CE">
        <w:rPr>
          <w:rStyle w:val="Bijzonder"/>
        </w:rPr>
        <w:t>Geschiedenis</w:t>
      </w:r>
    </w:p>
    <w:p w:rsidR="005D63CE" w:rsidRDefault="00647C95" w:rsidP="005D63CE">
      <w:pPr>
        <w:pStyle w:val="BusTic"/>
      </w:pPr>
      <w:r w:rsidRPr="005D63CE">
        <w:t xml:space="preserve">Slijkplaat ontstond omstreeks 1790 toen de slikken en aanwassen rond het huidige dorp </w:t>
      </w:r>
      <w:hyperlink r:id="rId14" w:tooltip="Hoofdplaat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Hoofdplaat</w:t>
        </w:r>
      </w:hyperlink>
      <w:r w:rsidRPr="005D63CE">
        <w:t xml:space="preserve"> werden ingepolderd. </w:t>
      </w:r>
    </w:p>
    <w:p w:rsidR="005D63CE" w:rsidRDefault="00647C95" w:rsidP="005D63CE">
      <w:pPr>
        <w:pStyle w:val="BusTic"/>
      </w:pPr>
      <w:r w:rsidRPr="005D63CE">
        <w:t xml:space="preserve">Voor die tijd was slijkplaat een </w:t>
      </w:r>
      <w:hyperlink r:id="rId15" w:tooltip="Zandbank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zandbank</w:t>
        </w:r>
      </w:hyperlink>
      <w:r w:rsidRPr="005D63CE">
        <w:t xml:space="preserve"> ten noorden van Schoondijke. Na de inpoldering trokken de pas gebouwde boerderijen zeer veel polder- en landarbeiders aan uit het huidige </w:t>
      </w:r>
      <w:hyperlink r:id="rId16" w:tooltip="België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5D63CE">
        <w:t xml:space="preserve">, met name uit het Meetjesland en het </w:t>
      </w:r>
      <w:hyperlink r:id="rId17" w:tooltip="Land van Waas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Land van Waas</w:t>
        </w:r>
      </w:hyperlink>
      <w:r w:rsidRPr="005D63CE">
        <w:t xml:space="preserve">. </w:t>
      </w:r>
    </w:p>
    <w:p w:rsidR="005D63CE" w:rsidRDefault="00647C95" w:rsidP="005D63CE">
      <w:pPr>
        <w:pStyle w:val="BusTic"/>
      </w:pPr>
      <w:r w:rsidRPr="005D63CE">
        <w:t xml:space="preserve">Deze arbeiders waren overwegend Rooms-Katholiek en vestigden zich in de buurtschap Slijkplaat en het vlakbij gelegen </w:t>
      </w:r>
      <w:hyperlink r:id="rId18" w:tooltip="Nummer Eén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Nummer Eén</w:t>
        </w:r>
      </w:hyperlink>
      <w:r w:rsidRPr="005D63CE">
        <w:t xml:space="preserve"> en </w:t>
      </w:r>
      <w:hyperlink r:id="rId19" w:tooltip="Sasput" w:history="1">
        <w:proofErr w:type="spellStart"/>
        <w:r w:rsidRPr="005D63CE">
          <w:rPr>
            <w:rStyle w:val="Hyperlink"/>
            <w:rFonts w:eastAsiaTheme="majorEastAsia"/>
            <w:color w:val="000000" w:themeColor="text1"/>
            <w:u w:val="none"/>
          </w:rPr>
          <w:t>Sasput</w:t>
        </w:r>
        <w:proofErr w:type="spellEnd"/>
      </w:hyperlink>
      <w:r w:rsidRPr="005D63CE">
        <w:t xml:space="preserve">. </w:t>
      </w:r>
    </w:p>
    <w:p w:rsidR="005D63CE" w:rsidRDefault="00647C95" w:rsidP="005D63CE">
      <w:pPr>
        <w:pStyle w:val="BusTic"/>
      </w:pPr>
      <w:r w:rsidRPr="005D63CE">
        <w:t xml:space="preserve">Dit verklaart dat de bevolking van deze buurtschappen voornamelijk Rooms-Katholiek was en is. </w:t>
      </w:r>
    </w:p>
    <w:p w:rsidR="00647C95" w:rsidRPr="005D63CE" w:rsidRDefault="00647C95" w:rsidP="005D63CE">
      <w:pPr>
        <w:pStyle w:val="BusTic"/>
      </w:pPr>
      <w:r w:rsidRPr="005D63CE">
        <w:t xml:space="preserve">Achter het dorp ligt een afwateringskanaal dat afwatert richting het gemaal bij </w:t>
      </w:r>
      <w:hyperlink r:id="rId20" w:tooltip="Nummer Eén" w:history="1">
        <w:r w:rsidRPr="005D63CE">
          <w:rPr>
            <w:rStyle w:val="Hyperlink"/>
            <w:rFonts w:eastAsiaTheme="majorEastAsia"/>
            <w:color w:val="000000" w:themeColor="text1"/>
            <w:u w:val="none"/>
          </w:rPr>
          <w:t>Nummer Eén</w:t>
        </w:r>
      </w:hyperlink>
      <w:r w:rsidRPr="005D63CE">
        <w:t>.</w:t>
      </w:r>
    </w:p>
    <w:p w:rsidR="005D63CE" w:rsidRDefault="00647C95" w:rsidP="005D63CE">
      <w:pPr>
        <w:pStyle w:val="BusTic"/>
      </w:pPr>
      <w:r w:rsidRPr="005D63CE">
        <w:t xml:space="preserve">Vanaf begin jaren '80 werden op de markt komende huizen grotendeels verkocht als vakantiehuis aan -voornamelijk Duitse- toeristen. </w:t>
      </w:r>
    </w:p>
    <w:p w:rsidR="005D63CE" w:rsidRDefault="00647C95" w:rsidP="005D63CE">
      <w:pPr>
        <w:pStyle w:val="BusTic"/>
      </w:pPr>
      <w:r w:rsidRPr="005D63CE">
        <w:t xml:space="preserve">Door de stijgende huizenprijzen van de laatste jaren kwam deze ontwikkeling echter weer tot ommekeer. </w:t>
      </w:r>
    </w:p>
    <w:p w:rsidR="00647C95" w:rsidRPr="005D63CE" w:rsidRDefault="00647C95" w:rsidP="005D63CE">
      <w:pPr>
        <w:pStyle w:val="BusTic"/>
      </w:pPr>
      <w:bookmarkStart w:id="0" w:name="_GoBack"/>
      <w:bookmarkEnd w:id="0"/>
      <w:r w:rsidRPr="005D63CE">
        <w:t>Mede door gezinsuitbreiding kent Slijkplaat aan het begin van het nieuwe millennium een duidelijke verjonging.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E7" w:rsidRDefault="004463E7" w:rsidP="00A64884">
      <w:r>
        <w:separator/>
      </w:r>
    </w:p>
  </w:endnote>
  <w:endnote w:type="continuationSeparator" w:id="0">
    <w:p w:rsidR="004463E7" w:rsidRDefault="004463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63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E7" w:rsidRDefault="004463E7" w:rsidP="00A64884">
      <w:r>
        <w:separator/>
      </w:r>
    </w:p>
  </w:footnote>
  <w:footnote w:type="continuationSeparator" w:id="0">
    <w:p w:rsidR="004463E7" w:rsidRDefault="004463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63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63E7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63CE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C9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3AD9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94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Schoondijke" TargetMode="External"/><Relationship Id="rId18" Type="http://schemas.openxmlformats.org/officeDocument/2006/relationships/hyperlink" Target="http://nl.wikipedia.org/wiki/Nummer_E%C3%A9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uws-Vlaanderen_(regio)" TargetMode="External"/><Relationship Id="rId17" Type="http://schemas.openxmlformats.org/officeDocument/2006/relationships/hyperlink" Target="http://nl.wikipedia.org/wiki/Land_van_Waas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0" Type="http://schemas.openxmlformats.org/officeDocument/2006/relationships/hyperlink" Target="http://nl.wikipedia.org/wiki/Nummer_E%C3%A9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uis_(stad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ndban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Sasp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2_038_N_3_036_07_E_scale:25000_region:NL&amp;pagename=Slijkplaat" TargetMode="External"/><Relationship Id="rId14" Type="http://schemas.openxmlformats.org/officeDocument/2006/relationships/hyperlink" Target="http://nl.wikipedia.org/wiki/Hoofdplaa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2011-08-07T07:47:00Z</dcterms:created>
  <dcterms:modified xsi:type="dcterms:W3CDTF">2011-09-07T09:59:00Z</dcterms:modified>
  <cp:category>2011</cp:category>
</cp:coreProperties>
</file>