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17" w:rsidRPr="00807A17" w:rsidRDefault="00CC538D" w:rsidP="00807A17">
      <w:pPr>
        <w:pStyle w:val="Alinia6"/>
        <w:rPr>
          <w:rStyle w:val="Plaats"/>
        </w:rPr>
      </w:pPr>
      <w:r w:rsidRPr="00807A17">
        <w:rPr>
          <w:rStyle w:val="Plaats"/>
        </w:rPr>
        <w:t>Sint Andries (Terneuzen)</w:t>
      </w:r>
      <w:r w:rsidR="00807A17" w:rsidRPr="00807A17">
        <w:rPr>
          <w:rStyle w:val="Plaats"/>
        </w:rPr>
        <w:tab/>
      </w:r>
      <w:r w:rsidR="00807A17" w:rsidRPr="00807A17">
        <w:rPr>
          <w:rStyle w:val="Plaats"/>
        </w:rPr>
        <w:tab/>
      </w:r>
      <w:r w:rsidR="00807A17" w:rsidRPr="00807A17">
        <w:rPr>
          <w:rStyle w:val="Plaats"/>
        </w:rPr>
        <w:drawing>
          <wp:inline distT="0" distB="0" distL="0" distR="0" wp14:anchorId="613DBF51" wp14:editId="18E17AB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07A17" w:rsidRPr="00807A17">
          <w:rPr>
            <w:rStyle w:val="Plaats"/>
          </w:rPr>
          <w:t xml:space="preserve">51° 14' NB, 3° 59' </w:t>
        </w:r>
        <w:proofErr w:type="spellStart"/>
        <w:r w:rsidR="00807A17" w:rsidRPr="00807A17">
          <w:rPr>
            <w:rStyle w:val="Plaats"/>
          </w:rPr>
          <w:t>OL</w:t>
        </w:r>
        <w:proofErr w:type="spellEnd"/>
      </w:hyperlink>
    </w:p>
    <w:p w:rsidR="00807A17" w:rsidRDefault="00CC538D" w:rsidP="00807A17">
      <w:pPr>
        <w:pStyle w:val="BusTic"/>
      </w:pPr>
      <w:r w:rsidRPr="00807A17">
        <w:rPr>
          <w:bCs/>
        </w:rPr>
        <w:t>Sint Andries</w:t>
      </w:r>
      <w:r w:rsidRPr="00807A17">
        <w:t xml:space="preserve"> is een </w:t>
      </w:r>
      <w:hyperlink r:id="rId11" w:tooltip="Buurtschap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07A17">
        <w:t xml:space="preserve"> in de gemeente </w:t>
      </w:r>
      <w:hyperlink r:id="rId12" w:tooltip="Terneuzen (gemeente)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807A17">
        <w:t xml:space="preserve"> in de Nederlandse provincie </w:t>
      </w:r>
      <w:hyperlink r:id="rId13" w:tooltip="Zeeland (provincie)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807A17">
        <w:t xml:space="preserve">. </w:t>
      </w:r>
    </w:p>
    <w:p w:rsidR="00807A17" w:rsidRDefault="00CC538D" w:rsidP="00807A17">
      <w:pPr>
        <w:pStyle w:val="BusTic"/>
      </w:pPr>
      <w:r w:rsidRPr="00807A17">
        <w:t xml:space="preserve">De buurtschap ligt ten oosten van </w:t>
      </w:r>
      <w:hyperlink r:id="rId14" w:tooltip="Koewacht" w:history="1">
        <w:proofErr w:type="spellStart"/>
        <w:r w:rsidRPr="00807A17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  <w:proofErr w:type="spellEnd"/>
      </w:hyperlink>
      <w:r w:rsidRPr="00807A17">
        <w:t xml:space="preserve"> tussen de buurtschappen </w:t>
      </w:r>
      <w:hyperlink r:id="rId15" w:tooltip="Boschdorp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Boschdorp</w:t>
        </w:r>
      </w:hyperlink>
      <w:r w:rsidRPr="00807A17">
        <w:t xml:space="preserve"> en </w:t>
      </w:r>
      <w:hyperlink r:id="rId16" w:tooltip="Drie Hoefijzers (Hulst)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Drie Hoefijzers</w:t>
        </w:r>
      </w:hyperlink>
      <w:r w:rsidRPr="00807A17">
        <w:t xml:space="preserve"> (</w:t>
      </w:r>
      <w:hyperlink r:id="rId17" w:tooltip="Hulst (gemeente)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gemeente Hulst</w:t>
        </w:r>
      </w:hyperlink>
      <w:r w:rsidRPr="00807A17">
        <w:t xml:space="preserve">). </w:t>
      </w:r>
    </w:p>
    <w:p w:rsidR="00807A17" w:rsidRDefault="00CC538D" w:rsidP="00807A17">
      <w:pPr>
        <w:pStyle w:val="BusTic"/>
      </w:pPr>
      <w:r w:rsidRPr="00807A17">
        <w:t xml:space="preserve">Sint Andries is gelegen aan de Sint Andries en de </w:t>
      </w:r>
      <w:proofErr w:type="spellStart"/>
      <w:r w:rsidRPr="00807A17">
        <w:t>Emmabaan</w:t>
      </w:r>
      <w:proofErr w:type="spellEnd"/>
      <w:r w:rsidRPr="00807A17">
        <w:t xml:space="preserve">. </w:t>
      </w:r>
    </w:p>
    <w:p w:rsidR="00807A17" w:rsidRDefault="00CC538D" w:rsidP="00807A17">
      <w:pPr>
        <w:pStyle w:val="BusTic"/>
      </w:pPr>
      <w:r w:rsidRPr="00807A17">
        <w:t xml:space="preserve">De buurtschap bestaat voornamelijk uit </w:t>
      </w:r>
      <w:hyperlink r:id="rId18" w:tooltip="Boerderij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807A17">
        <w:t xml:space="preserve"> en wat nieuwbouw. </w:t>
      </w:r>
    </w:p>
    <w:p w:rsidR="00807A17" w:rsidRDefault="00CC538D" w:rsidP="00807A17">
      <w:pPr>
        <w:pStyle w:val="BusTic"/>
      </w:pPr>
      <w:r w:rsidRPr="00807A17">
        <w:t xml:space="preserve">Ten zuiden van de buurtschap ligt de </w:t>
      </w:r>
      <w:hyperlink r:id="rId19" w:tooltip="Boschkreek (de pagina bestaat niet)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Boschkreek</w:t>
        </w:r>
      </w:hyperlink>
      <w:r w:rsidRPr="00807A17">
        <w:t xml:space="preserve">. </w:t>
      </w:r>
    </w:p>
    <w:p w:rsidR="00CC538D" w:rsidRPr="00807A17" w:rsidRDefault="00CC538D" w:rsidP="00807A17">
      <w:pPr>
        <w:pStyle w:val="BusTic"/>
      </w:pPr>
      <w:bookmarkStart w:id="0" w:name="_GoBack"/>
      <w:bookmarkEnd w:id="0"/>
      <w:r w:rsidRPr="00807A17">
        <w:t>De bebouwing van Sint Andries gaat zonder duidelijke scheiding over in die van Boschdorp.</w:t>
      </w:r>
    </w:p>
    <w:p w:rsidR="00CC538D" w:rsidRPr="00807A17" w:rsidRDefault="00CC538D" w:rsidP="00807A17">
      <w:pPr>
        <w:pStyle w:val="BusTic"/>
      </w:pPr>
      <w:r w:rsidRPr="00807A17">
        <w:t xml:space="preserve">Sint Andries dankt zijn naam aan een in de zeventiende eeuw verdwenen fort dat vernoemd was naar de apostel </w:t>
      </w:r>
      <w:hyperlink r:id="rId20" w:tooltip="Andreas (apostel)" w:history="1">
        <w:r w:rsidRPr="00807A17">
          <w:rPr>
            <w:rStyle w:val="Hyperlink"/>
            <w:rFonts w:eastAsiaTheme="majorEastAsia"/>
            <w:color w:val="000000" w:themeColor="text1"/>
            <w:u w:val="none"/>
          </w:rPr>
          <w:t>Andreas</w:t>
        </w:r>
      </w:hyperlink>
      <w:r w:rsidRPr="00807A1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AE" w:rsidRDefault="002D78AE" w:rsidP="00A64884">
      <w:r>
        <w:separator/>
      </w:r>
    </w:p>
  </w:endnote>
  <w:endnote w:type="continuationSeparator" w:id="0">
    <w:p w:rsidR="002D78AE" w:rsidRDefault="002D78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7A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AE" w:rsidRDefault="002D78AE" w:rsidP="00A64884">
      <w:r>
        <w:separator/>
      </w:r>
    </w:p>
  </w:footnote>
  <w:footnote w:type="continuationSeparator" w:id="0">
    <w:p w:rsidR="002D78AE" w:rsidRDefault="002D78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78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78AE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A17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1DD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538D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C5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C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10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Hulst_(gemeent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ie_Hoefijzers_(Hulst)" TargetMode="External"/><Relationship Id="rId20" Type="http://schemas.openxmlformats.org/officeDocument/2006/relationships/hyperlink" Target="http://nl.wikipedia.org/wiki/Andreas_(aposte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schdor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4_14_N_3_58_57_E_type:city_scale:6250_region:NL&amp;pagename=Sint_Andries_(Terneuzen)" TargetMode="External"/><Relationship Id="rId19" Type="http://schemas.openxmlformats.org/officeDocument/2006/relationships/hyperlink" Target="http://nl.wikipedia.org/w/index.php?title=Boschkree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ewach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2011-08-07T07:17:00Z</dcterms:created>
  <dcterms:modified xsi:type="dcterms:W3CDTF">2011-09-07T09:22:00Z</dcterms:modified>
  <cp:category>2011</cp:category>
</cp:coreProperties>
</file>