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70" w:rsidRPr="00820C70" w:rsidRDefault="00A61AB5" w:rsidP="00820C70">
      <w:pPr>
        <w:pStyle w:val="Alinia6"/>
        <w:rPr>
          <w:rStyle w:val="Plaats"/>
        </w:rPr>
      </w:pPr>
      <w:r w:rsidRPr="00820C70">
        <w:rPr>
          <w:rStyle w:val="Plaats"/>
        </w:rPr>
        <w:t>Retranchement (plaats)</w:t>
      </w:r>
      <w:r w:rsidR="00820C70" w:rsidRPr="00820C70">
        <w:rPr>
          <w:rStyle w:val="Plaats"/>
        </w:rPr>
        <w:tab/>
      </w:r>
      <w:r w:rsidR="00820C70" w:rsidRPr="00820C70">
        <w:rPr>
          <w:rStyle w:val="Plaats"/>
        </w:rPr>
        <w:tab/>
      </w:r>
      <w:r w:rsidR="00820C70" w:rsidRPr="00820C70">
        <w:rPr>
          <w:rStyle w:val="Plaats"/>
        </w:rPr>
        <w:drawing>
          <wp:inline distT="0" distB="0" distL="0" distR="0" wp14:anchorId="6101F49E" wp14:editId="2312301C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20C70" w:rsidRPr="00820C70">
          <w:rPr>
            <w:rStyle w:val="Plaats"/>
          </w:rPr>
          <w:t xml:space="preserve">51° 20' NB, 3° 23' </w:t>
        </w:r>
        <w:proofErr w:type="spellStart"/>
        <w:r w:rsidR="00820C70" w:rsidRPr="00820C70">
          <w:rPr>
            <w:rStyle w:val="Plaats"/>
          </w:rPr>
          <w:t>OL</w:t>
        </w:r>
        <w:proofErr w:type="spellEnd"/>
      </w:hyperlink>
    </w:p>
    <w:p w:rsidR="00820C70" w:rsidRDefault="00A61AB5" w:rsidP="00820C70">
      <w:pPr>
        <w:pStyle w:val="BusTic"/>
      </w:pPr>
      <w:r w:rsidRPr="00820C70">
        <w:rPr>
          <w:bCs/>
        </w:rPr>
        <w:t>Retranchement</w:t>
      </w:r>
      <w:r w:rsidRPr="00820C70">
        <w:t xml:space="preserve"> is een plaats in de gemeente </w:t>
      </w:r>
      <w:hyperlink r:id="rId11" w:tooltip="Sluis (gemeente)" w:history="1">
        <w:r w:rsidRPr="00820C70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820C70">
        <w:t xml:space="preserve"> in het westen van </w:t>
      </w:r>
      <w:hyperlink r:id="rId12" w:tooltip="Zeeuws-Vlaanderen (regio)" w:history="1">
        <w:r w:rsidRPr="00820C70">
          <w:rPr>
            <w:rStyle w:val="Hyperlink"/>
            <w:rFonts w:eastAsiaTheme="majorEastAsia"/>
            <w:color w:val="000000" w:themeColor="text1"/>
            <w:u w:val="none"/>
          </w:rPr>
          <w:t>Zeeuws-Vlaanderen</w:t>
        </w:r>
      </w:hyperlink>
      <w:r w:rsidRPr="00820C70">
        <w:t xml:space="preserve"> die ligt aan de </w:t>
      </w:r>
      <w:hyperlink r:id="rId13" w:tooltip="Grens" w:history="1">
        <w:r w:rsidRPr="00820C70">
          <w:rPr>
            <w:rStyle w:val="Hyperlink"/>
            <w:rFonts w:eastAsiaTheme="majorEastAsia"/>
            <w:color w:val="000000" w:themeColor="text1"/>
            <w:u w:val="none"/>
          </w:rPr>
          <w:t>grens</w:t>
        </w:r>
      </w:hyperlink>
      <w:r w:rsidRPr="00820C70">
        <w:t xml:space="preserve"> met </w:t>
      </w:r>
      <w:hyperlink r:id="rId14" w:tooltip="België" w:history="1">
        <w:r w:rsidRPr="00820C70">
          <w:rPr>
            <w:rStyle w:val="Hyperlink"/>
            <w:rFonts w:eastAsiaTheme="majorEastAsia"/>
            <w:color w:val="000000" w:themeColor="text1"/>
            <w:u w:val="none"/>
          </w:rPr>
          <w:t>België</w:t>
        </w:r>
      </w:hyperlink>
      <w:r w:rsidRPr="00820C70">
        <w:t xml:space="preserve"> tussen het Belgische </w:t>
      </w:r>
      <w:hyperlink r:id="rId15" w:tooltip="Knokke-Heist" w:history="1">
        <w:r w:rsidRPr="00820C70">
          <w:rPr>
            <w:rStyle w:val="Hyperlink"/>
            <w:rFonts w:eastAsiaTheme="majorEastAsia"/>
            <w:color w:val="000000" w:themeColor="text1"/>
            <w:u w:val="none"/>
          </w:rPr>
          <w:t>Knokke-Heist</w:t>
        </w:r>
      </w:hyperlink>
      <w:r w:rsidRPr="00820C70">
        <w:t xml:space="preserve"> en het Nederlandse </w:t>
      </w:r>
      <w:hyperlink r:id="rId16" w:tooltip="Cadzand" w:history="1">
        <w:r w:rsidRPr="00820C70">
          <w:rPr>
            <w:rStyle w:val="Hyperlink"/>
            <w:rFonts w:eastAsiaTheme="majorEastAsia"/>
            <w:color w:val="000000" w:themeColor="text1"/>
            <w:u w:val="none"/>
          </w:rPr>
          <w:t>Cadzand</w:t>
        </w:r>
      </w:hyperlink>
      <w:r w:rsidRPr="00820C70">
        <w:t xml:space="preserve">. </w:t>
      </w:r>
    </w:p>
    <w:p w:rsidR="00A61AB5" w:rsidRPr="00820C70" w:rsidRDefault="00A61AB5" w:rsidP="00820C70">
      <w:pPr>
        <w:pStyle w:val="BusTic"/>
      </w:pPr>
      <w:r w:rsidRPr="00820C70">
        <w:t xml:space="preserve">Het dorp telt </w:t>
      </w:r>
      <w:r w:rsidR="00820C70">
        <w:t xml:space="preserve">± </w:t>
      </w:r>
      <w:r w:rsidRPr="00820C70">
        <w:t>405 inwoners (2010).</w:t>
      </w:r>
    </w:p>
    <w:p w:rsidR="00A61AB5" w:rsidRPr="00820C70" w:rsidRDefault="00A61AB5" w:rsidP="00820C70">
      <w:pPr>
        <w:pStyle w:val="Alinia6"/>
        <w:rPr>
          <w:rStyle w:val="Bijzonder"/>
        </w:rPr>
      </w:pPr>
      <w:proofErr w:type="spellStart"/>
      <w:r w:rsidRPr="00820C70">
        <w:rPr>
          <w:rStyle w:val="Bijzonder"/>
        </w:rPr>
        <w:t>Toponomie</w:t>
      </w:r>
      <w:proofErr w:type="spellEnd"/>
    </w:p>
    <w:p w:rsidR="00A61AB5" w:rsidRPr="00820C70" w:rsidRDefault="00A61AB5" w:rsidP="00820C70">
      <w:pPr>
        <w:pStyle w:val="BusTic"/>
      </w:pPr>
      <w:r w:rsidRPr="00820C70">
        <w:rPr>
          <w:iCs/>
        </w:rPr>
        <w:t>Retranchement</w:t>
      </w:r>
      <w:r w:rsidRPr="00820C70">
        <w:t xml:space="preserve"> is het Franse woord voor </w:t>
      </w:r>
      <w:hyperlink r:id="rId17" w:tooltip="Schans (verdedigingswerk)" w:history="1">
        <w:r w:rsidRPr="00820C70">
          <w:rPr>
            <w:rStyle w:val="Hyperlink"/>
            <w:rFonts w:eastAsiaTheme="majorEastAsia"/>
            <w:iCs/>
            <w:color w:val="000000" w:themeColor="text1"/>
            <w:u w:val="none"/>
          </w:rPr>
          <w:t>verschansing</w:t>
        </w:r>
      </w:hyperlink>
      <w:r w:rsidRPr="00820C70">
        <w:t xml:space="preserve"> in de vorm van een aarden wal zonder vaste vorm.</w:t>
      </w:r>
    </w:p>
    <w:p w:rsidR="00A61AB5" w:rsidRPr="00820C70" w:rsidRDefault="00A61AB5" w:rsidP="00820C70">
      <w:pPr>
        <w:pStyle w:val="BusTic"/>
      </w:pPr>
      <w:r w:rsidRPr="00820C70">
        <w:t xml:space="preserve">Van </w:t>
      </w:r>
      <w:hyperlink r:id="rId18" w:tooltip="1995" w:history="1">
        <w:r w:rsidRPr="00820C70">
          <w:rPr>
            <w:rStyle w:val="Hyperlink"/>
            <w:rFonts w:eastAsiaTheme="majorEastAsia"/>
            <w:color w:val="000000" w:themeColor="text1"/>
            <w:u w:val="none"/>
          </w:rPr>
          <w:t>1995</w:t>
        </w:r>
      </w:hyperlink>
      <w:r w:rsidRPr="00820C70">
        <w:t>-</w:t>
      </w:r>
      <w:hyperlink r:id="rId19" w:tooltip="2003" w:history="1">
        <w:r w:rsidRPr="00820C70">
          <w:rPr>
            <w:rStyle w:val="Hyperlink"/>
            <w:rFonts w:eastAsiaTheme="majorEastAsia"/>
            <w:color w:val="000000" w:themeColor="text1"/>
            <w:u w:val="none"/>
          </w:rPr>
          <w:t>2003</w:t>
        </w:r>
      </w:hyperlink>
      <w:r w:rsidRPr="00820C70">
        <w:t xml:space="preserve"> behoorde het bij </w:t>
      </w:r>
      <w:hyperlink r:id="rId20" w:tooltip="Sluis-Aardenburg" w:history="1">
        <w:r w:rsidRPr="00820C70">
          <w:rPr>
            <w:rStyle w:val="Hyperlink"/>
            <w:rFonts w:eastAsiaTheme="majorEastAsia"/>
            <w:color w:val="000000" w:themeColor="text1"/>
            <w:u w:val="none"/>
          </w:rPr>
          <w:t>Sluis-Aardenburg</w:t>
        </w:r>
      </w:hyperlink>
      <w:r w:rsidRPr="00820C70">
        <w:t xml:space="preserve">, daarna bij </w:t>
      </w:r>
      <w:hyperlink r:id="rId21" w:tooltip="Sluis (gemeente)" w:history="1">
        <w:r w:rsidRPr="00820C70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820C70">
        <w:t>.</w:t>
      </w:r>
    </w:p>
    <w:p w:rsidR="00A61AB5" w:rsidRPr="00820C70" w:rsidRDefault="00A61AB5" w:rsidP="00820C70">
      <w:pPr>
        <w:pStyle w:val="Alinia6"/>
        <w:rPr>
          <w:rStyle w:val="Bijzonder"/>
        </w:rPr>
      </w:pPr>
      <w:r w:rsidRPr="00820C70">
        <w:rPr>
          <w:rStyle w:val="Bijzonder"/>
        </w:rPr>
        <w:t>Bezienswaardigheden</w:t>
      </w:r>
    </w:p>
    <w:p w:rsidR="00A61AB5" w:rsidRPr="00820C70" w:rsidRDefault="00A61AB5" w:rsidP="00820C70">
      <w:pPr>
        <w:pStyle w:val="BusTic"/>
      </w:pPr>
      <w:r w:rsidRPr="00820C70">
        <w:t>Retranchement is een bezienswaardig vestingdorp.</w:t>
      </w:r>
    </w:p>
    <w:p w:rsidR="00820C70" w:rsidRDefault="00A61AB5" w:rsidP="00820C70">
      <w:pPr>
        <w:pStyle w:val="Pijl"/>
      </w:pPr>
      <w:r w:rsidRPr="00820C70">
        <w:t xml:space="preserve">De Wallen aangelegd in </w:t>
      </w:r>
      <w:hyperlink r:id="rId22" w:tooltip="Oud Nederlands vestingstelsel" w:history="1">
        <w:r w:rsidRPr="00820C70">
          <w:t>Oud Nederlands vestingstelsel</w:t>
        </w:r>
      </w:hyperlink>
      <w:r w:rsidRPr="00820C70">
        <w:t xml:space="preserve"> vormen een natuurgebied dat veel landschapselementen met elkaar verbindt, zoals </w:t>
      </w:r>
      <w:hyperlink r:id="rId23" w:tooltip="Dijk (waterkering)" w:history="1">
        <w:r w:rsidRPr="00820C70">
          <w:rPr>
            <w:rStyle w:val="Hyperlink"/>
            <w:rFonts w:eastAsiaTheme="majorEastAsia"/>
            <w:color w:val="000000" w:themeColor="text1"/>
            <w:u w:val="none"/>
          </w:rPr>
          <w:t>dijken</w:t>
        </w:r>
      </w:hyperlink>
      <w:r w:rsidRPr="00820C70">
        <w:t xml:space="preserve">, weiden, hagen en bomen. </w:t>
      </w:r>
    </w:p>
    <w:p w:rsidR="00A61AB5" w:rsidRPr="00820C70" w:rsidRDefault="00A61AB5" w:rsidP="00820C70">
      <w:pPr>
        <w:pStyle w:val="Pijl"/>
      </w:pPr>
      <w:r w:rsidRPr="00820C70">
        <w:t xml:space="preserve">Restanten van de </w:t>
      </w:r>
      <w:hyperlink r:id="rId24" w:tooltip="Fort (vesting)" w:history="1">
        <w:r w:rsidRPr="00820C70">
          <w:rPr>
            <w:rStyle w:val="Hyperlink"/>
            <w:rFonts w:eastAsiaTheme="majorEastAsia"/>
            <w:color w:val="000000" w:themeColor="text1"/>
            <w:u w:val="none"/>
          </w:rPr>
          <w:t>forten</w:t>
        </w:r>
      </w:hyperlink>
      <w:r w:rsidRPr="00820C70">
        <w:t xml:space="preserve"> "Oranje" en "Nassau" zijn er nog te vinden.</w:t>
      </w:r>
    </w:p>
    <w:p w:rsidR="00820C70" w:rsidRDefault="00A61AB5" w:rsidP="00820C70">
      <w:pPr>
        <w:pStyle w:val="Pijl"/>
      </w:pPr>
      <w:r w:rsidRPr="00820C70">
        <w:t xml:space="preserve">In het dorp bevindt zich een eenvoudig Hervormd zaalkerkje uit </w:t>
      </w:r>
      <w:hyperlink r:id="rId25" w:tooltip="1630" w:history="1">
        <w:r w:rsidRPr="00820C70">
          <w:rPr>
            <w:rStyle w:val="Hyperlink"/>
            <w:rFonts w:eastAsiaTheme="majorEastAsia"/>
            <w:color w:val="000000" w:themeColor="text1"/>
            <w:u w:val="none"/>
          </w:rPr>
          <w:t>1630</w:t>
        </w:r>
      </w:hyperlink>
      <w:r w:rsidRPr="00820C70">
        <w:t xml:space="preserve">. </w:t>
      </w:r>
    </w:p>
    <w:p w:rsidR="00820C70" w:rsidRDefault="00A61AB5" w:rsidP="00820C70">
      <w:pPr>
        <w:pStyle w:val="Pijl"/>
      </w:pPr>
      <w:r w:rsidRPr="00820C70">
        <w:t xml:space="preserve">Uit die tijd dateert ook de preekstoel. </w:t>
      </w:r>
    </w:p>
    <w:p w:rsidR="00A61AB5" w:rsidRPr="00820C70" w:rsidRDefault="00A61AB5" w:rsidP="00820C70">
      <w:pPr>
        <w:pStyle w:val="Pijl"/>
      </w:pPr>
      <w:bookmarkStart w:id="0" w:name="_GoBack"/>
      <w:bookmarkEnd w:id="0"/>
      <w:r w:rsidRPr="00820C70">
        <w:t xml:space="preserve">Het ondervond oorlogsschade ten gevolge van de </w:t>
      </w:r>
      <w:hyperlink r:id="rId26" w:tooltip="Tweede Wereldoorlog" w:history="1">
        <w:r w:rsidRPr="00820C70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820C70">
        <w:t xml:space="preserve"> maar werd in </w:t>
      </w:r>
      <w:hyperlink r:id="rId27" w:tooltip="1948" w:history="1">
        <w:r w:rsidRPr="00820C70">
          <w:rPr>
            <w:rStyle w:val="Hyperlink"/>
            <w:rFonts w:eastAsiaTheme="majorEastAsia"/>
            <w:color w:val="000000" w:themeColor="text1"/>
            <w:u w:val="none"/>
          </w:rPr>
          <w:t>1948</w:t>
        </w:r>
      </w:hyperlink>
      <w:r w:rsidRPr="00820C70">
        <w:t xml:space="preserve"> gerestaureerd terwijl in </w:t>
      </w:r>
      <w:hyperlink r:id="rId28" w:tooltip="1955" w:history="1">
        <w:r w:rsidRPr="00820C70">
          <w:rPr>
            <w:rStyle w:val="Hyperlink"/>
            <w:rFonts w:eastAsiaTheme="majorEastAsia"/>
            <w:color w:val="000000" w:themeColor="text1"/>
            <w:u w:val="none"/>
          </w:rPr>
          <w:t>1955</w:t>
        </w:r>
      </w:hyperlink>
      <w:r w:rsidRPr="00820C70">
        <w:t xml:space="preserve"> ook het interieur werd hersteld.</w:t>
      </w:r>
    </w:p>
    <w:p w:rsidR="00A61AB5" w:rsidRPr="00820C70" w:rsidRDefault="00A61AB5" w:rsidP="00820C70">
      <w:pPr>
        <w:pStyle w:val="Pijl"/>
      </w:pPr>
      <w:r w:rsidRPr="00820C70">
        <w:t xml:space="preserve">De </w:t>
      </w:r>
      <w:hyperlink r:id="rId29" w:tooltip="Retranchementse molen" w:history="1">
        <w:proofErr w:type="spellStart"/>
        <w:r w:rsidRPr="00820C70">
          <w:t>Retranchementse</w:t>
        </w:r>
        <w:proofErr w:type="spellEnd"/>
        <w:r w:rsidRPr="00820C70">
          <w:t xml:space="preserve"> molen</w:t>
        </w:r>
      </w:hyperlink>
      <w:r w:rsidRPr="00820C70">
        <w:t xml:space="preserve"> is een houten </w:t>
      </w:r>
      <w:hyperlink r:id="rId30" w:tooltip="Standerdmolen" w:history="1">
        <w:r w:rsidRPr="00820C70">
          <w:rPr>
            <w:rStyle w:val="Hyperlink"/>
            <w:rFonts w:eastAsiaTheme="majorEastAsia"/>
            <w:color w:val="000000" w:themeColor="text1"/>
            <w:u w:val="none"/>
          </w:rPr>
          <w:t>standerdmolen</w:t>
        </w:r>
      </w:hyperlink>
      <w:r w:rsidRPr="00820C70">
        <w:t xml:space="preserve"> uit </w:t>
      </w:r>
      <w:hyperlink r:id="rId31" w:tooltip="1643" w:history="1">
        <w:r w:rsidRPr="00820C70">
          <w:rPr>
            <w:rStyle w:val="Hyperlink"/>
            <w:rFonts w:eastAsiaTheme="majorEastAsia"/>
            <w:color w:val="000000" w:themeColor="text1"/>
            <w:u w:val="none"/>
          </w:rPr>
          <w:t>1643</w:t>
        </w:r>
      </w:hyperlink>
    </w:p>
    <w:p w:rsidR="00A61AB5" w:rsidRPr="00820C70" w:rsidRDefault="00A61AB5" w:rsidP="00820C70">
      <w:pPr>
        <w:pStyle w:val="Pijl"/>
      </w:pPr>
      <w:r w:rsidRPr="00820C70">
        <w:t xml:space="preserve">De </w:t>
      </w:r>
      <w:r w:rsidRPr="00820C70">
        <w:rPr>
          <w:iCs/>
        </w:rPr>
        <w:t>Drieling van Retranchement</w:t>
      </w:r>
      <w:r w:rsidRPr="00820C70">
        <w:t xml:space="preserve">, een drietal </w:t>
      </w:r>
      <w:hyperlink r:id="rId32" w:tooltip="Grenspaal" w:history="1">
        <w:r w:rsidRPr="00820C70">
          <w:rPr>
            <w:rStyle w:val="Hyperlink"/>
            <w:rFonts w:eastAsiaTheme="majorEastAsia"/>
            <w:color w:val="000000" w:themeColor="text1"/>
            <w:u w:val="none"/>
          </w:rPr>
          <w:t>grenspalen</w:t>
        </w:r>
      </w:hyperlink>
      <w:r w:rsidRPr="00820C70">
        <w:t xml:space="preserve"> met alle hetzelfde nummer 364.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88A" w:rsidRDefault="0099188A" w:rsidP="00A64884">
      <w:r>
        <w:separator/>
      </w:r>
    </w:p>
  </w:endnote>
  <w:endnote w:type="continuationSeparator" w:id="0">
    <w:p w:rsidR="0099188A" w:rsidRDefault="0099188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20C7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88A" w:rsidRDefault="0099188A" w:rsidP="00A64884">
      <w:r>
        <w:separator/>
      </w:r>
    </w:p>
  </w:footnote>
  <w:footnote w:type="continuationSeparator" w:id="0">
    <w:p w:rsidR="0099188A" w:rsidRDefault="0099188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9188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6B7B76"/>
    <w:multiLevelType w:val="multilevel"/>
    <w:tmpl w:val="53A0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417681"/>
    <w:multiLevelType w:val="multilevel"/>
    <w:tmpl w:val="E688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330502"/>
    <w:multiLevelType w:val="multilevel"/>
    <w:tmpl w:val="BFDC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7B271CE"/>
    <w:multiLevelType w:val="multilevel"/>
    <w:tmpl w:val="7BD0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6C151F"/>
    <w:multiLevelType w:val="multilevel"/>
    <w:tmpl w:val="EC68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4"/>
  </w:num>
  <w:num w:numId="3">
    <w:abstractNumId w:val="13"/>
  </w:num>
  <w:num w:numId="4">
    <w:abstractNumId w:val="35"/>
  </w:num>
  <w:num w:numId="5">
    <w:abstractNumId w:val="26"/>
  </w:num>
  <w:num w:numId="6">
    <w:abstractNumId w:val="30"/>
  </w:num>
  <w:num w:numId="7">
    <w:abstractNumId w:val="5"/>
  </w:num>
  <w:num w:numId="8">
    <w:abstractNumId w:val="43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7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40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9"/>
  </w:num>
  <w:num w:numId="46">
    <w:abstractNumId w:val="25"/>
  </w:num>
  <w:num w:numId="47">
    <w:abstractNumId w:val="42"/>
  </w:num>
  <w:num w:numId="48">
    <w:abstractNumId w:val="38"/>
  </w:num>
  <w:num w:numId="49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408C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0C7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188A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1AB5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61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61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09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62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9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2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8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rens" TargetMode="External"/><Relationship Id="rId18" Type="http://schemas.openxmlformats.org/officeDocument/2006/relationships/hyperlink" Target="http://nl.wikipedia.org/wiki/1995" TargetMode="External"/><Relationship Id="rId26" Type="http://schemas.openxmlformats.org/officeDocument/2006/relationships/hyperlink" Target="http://nl.wikipedia.org/wiki/Tweede_Wereldoorlog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Sluis_(gemeente)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uws-Vlaanderen_(regio)" TargetMode="External"/><Relationship Id="rId17" Type="http://schemas.openxmlformats.org/officeDocument/2006/relationships/hyperlink" Target="http://nl.wikipedia.org/wiki/Schans_(verdedigingswerk)" TargetMode="External"/><Relationship Id="rId25" Type="http://schemas.openxmlformats.org/officeDocument/2006/relationships/hyperlink" Target="http://nl.wikipedia.org/wiki/1630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adzand" TargetMode="External"/><Relationship Id="rId20" Type="http://schemas.openxmlformats.org/officeDocument/2006/relationships/hyperlink" Target="http://nl.wikipedia.org/wiki/Sluis-Aardenburg" TargetMode="External"/><Relationship Id="rId29" Type="http://schemas.openxmlformats.org/officeDocument/2006/relationships/hyperlink" Target="http://nl.wikipedia.org/wiki/Retranchementse_mol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luis_(gemeente)" TargetMode="External"/><Relationship Id="rId24" Type="http://schemas.openxmlformats.org/officeDocument/2006/relationships/hyperlink" Target="http://nl.wikipedia.org/wiki/Fort_(vesting)" TargetMode="External"/><Relationship Id="rId32" Type="http://schemas.openxmlformats.org/officeDocument/2006/relationships/hyperlink" Target="http://nl.wikipedia.org/wiki/Grenspaal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nokke-Heist" TargetMode="External"/><Relationship Id="rId23" Type="http://schemas.openxmlformats.org/officeDocument/2006/relationships/hyperlink" Target="http://nl.wikipedia.org/wiki/Dijk_(waterkering)" TargetMode="External"/><Relationship Id="rId28" Type="http://schemas.openxmlformats.org/officeDocument/2006/relationships/hyperlink" Target="http://nl.wikipedia.org/wiki/1955" TargetMode="External"/><Relationship Id="rId36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20_52_N_3_23_5_E_scale:12500&amp;pagename=Retranchement_(plaats)" TargetMode="External"/><Relationship Id="rId19" Type="http://schemas.openxmlformats.org/officeDocument/2006/relationships/hyperlink" Target="http://nl.wikipedia.org/wiki/2003" TargetMode="External"/><Relationship Id="rId31" Type="http://schemas.openxmlformats.org/officeDocument/2006/relationships/hyperlink" Target="http://nl.wikipedia.org/wiki/164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lgi%C3%AB" TargetMode="External"/><Relationship Id="rId22" Type="http://schemas.openxmlformats.org/officeDocument/2006/relationships/hyperlink" Target="http://nl.wikipedia.org/wiki/Oud_Nederlands_vestingstelsel" TargetMode="External"/><Relationship Id="rId27" Type="http://schemas.openxmlformats.org/officeDocument/2006/relationships/hyperlink" Target="http://nl.wikipedia.org/wiki/1948" TargetMode="External"/><Relationship Id="rId30" Type="http://schemas.openxmlformats.org/officeDocument/2006/relationships/hyperlink" Target="http://nl.wikipedia.org/wiki/Standerdmolen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2011-08-07T07:07:00Z</dcterms:created>
  <dcterms:modified xsi:type="dcterms:W3CDTF">2011-09-06T10:31:00Z</dcterms:modified>
  <cp:category>2011</cp:category>
</cp:coreProperties>
</file>