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62" w:rsidRPr="00AD4762" w:rsidRDefault="00CE0FB7" w:rsidP="00AD4762">
      <w:pPr>
        <w:pStyle w:val="Alinia6"/>
        <w:rPr>
          <w:rStyle w:val="Plaats"/>
        </w:rPr>
      </w:pPr>
      <w:proofErr w:type="spellStart"/>
      <w:r w:rsidRPr="00AD4762">
        <w:rPr>
          <w:rStyle w:val="Plaats"/>
        </w:rPr>
        <w:t>Nieuwdorp</w:t>
      </w:r>
      <w:proofErr w:type="spellEnd"/>
      <w:r w:rsidRPr="00AD4762">
        <w:rPr>
          <w:rStyle w:val="Plaats"/>
        </w:rPr>
        <w:t xml:space="preserve"> (Zeeland)</w:t>
      </w:r>
      <w:r w:rsidR="00AD4762" w:rsidRPr="00AD4762">
        <w:rPr>
          <w:rStyle w:val="Plaats"/>
        </w:rPr>
        <w:tab/>
      </w:r>
      <w:r w:rsidR="00AD4762" w:rsidRPr="00AD4762">
        <w:rPr>
          <w:rStyle w:val="Plaats"/>
        </w:rPr>
        <w:tab/>
      </w:r>
      <w:r w:rsidR="00AD4762" w:rsidRPr="00AD4762">
        <w:rPr>
          <w:rStyle w:val="Plaats"/>
        </w:rPr>
        <w:drawing>
          <wp:inline distT="0" distB="0" distL="0" distR="0" wp14:anchorId="2DE27464" wp14:editId="6397FBA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D4762" w:rsidRPr="00AD4762">
          <w:rPr>
            <w:rStyle w:val="Plaats"/>
          </w:rPr>
          <w:t xml:space="preserve">51° 28' NB, 3° 44' </w:t>
        </w:r>
        <w:proofErr w:type="spellStart"/>
        <w:r w:rsidR="00AD4762" w:rsidRPr="00AD4762">
          <w:rPr>
            <w:rStyle w:val="Plaats"/>
          </w:rPr>
          <w:t>OL</w:t>
        </w:r>
        <w:proofErr w:type="spellEnd"/>
      </w:hyperlink>
    </w:p>
    <w:p w:rsidR="00AD4762" w:rsidRDefault="00CE0FB7" w:rsidP="00AD4762">
      <w:pPr>
        <w:pStyle w:val="BusTic"/>
      </w:pPr>
      <w:proofErr w:type="spellStart"/>
      <w:r w:rsidRPr="00AD4762">
        <w:rPr>
          <w:bCs/>
        </w:rPr>
        <w:t>Nieuwdorp</w:t>
      </w:r>
      <w:proofErr w:type="spellEnd"/>
      <w:r w:rsidRPr="00AD4762">
        <w:t xml:space="preserve"> is een dorp in de gemeente </w:t>
      </w:r>
      <w:hyperlink r:id="rId11" w:tooltip="Borsele (gemeente)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AD4762">
        <w:t xml:space="preserve">, in de Nederlandse provincie </w:t>
      </w:r>
      <w:hyperlink r:id="rId12" w:tooltip="Zeeland (provincie)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D4762">
        <w:t xml:space="preserve">. </w:t>
      </w:r>
    </w:p>
    <w:p w:rsidR="00AD4762" w:rsidRDefault="00CE0FB7" w:rsidP="00AD4762">
      <w:pPr>
        <w:pStyle w:val="BusTic"/>
      </w:pPr>
      <w:r w:rsidRPr="00AD4762">
        <w:t xml:space="preserve">Het dorp heeft 1172 inwoners (01-01-2011). </w:t>
      </w:r>
    </w:p>
    <w:p w:rsidR="00AD4762" w:rsidRDefault="00CE0FB7" w:rsidP="00AD4762">
      <w:pPr>
        <w:pStyle w:val="BusTic"/>
      </w:pPr>
      <w:r w:rsidRPr="00AD4762">
        <w:t xml:space="preserve">Tot 1970 behoorde </w:t>
      </w:r>
      <w:proofErr w:type="spellStart"/>
      <w:r w:rsidRPr="00AD4762">
        <w:t>Nieuwdorp</w:t>
      </w:r>
      <w:proofErr w:type="spellEnd"/>
      <w:r w:rsidRPr="00AD4762">
        <w:t xml:space="preserve"> tot de gemeente </w:t>
      </w:r>
      <w:hyperlink r:id="rId13" w:tooltip="'s-Heer Arendskerke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's-Heer Arendskerke</w:t>
        </w:r>
      </w:hyperlink>
      <w:r w:rsidRPr="00AD4762">
        <w:t xml:space="preserve">. </w:t>
      </w:r>
    </w:p>
    <w:p w:rsidR="00AD4762" w:rsidRDefault="00CE0FB7" w:rsidP="00AD4762">
      <w:pPr>
        <w:pStyle w:val="BusTic"/>
      </w:pPr>
      <w:r w:rsidRPr="00AD4762">
        <w:t>De heren van 's-Heer Arendskerke hadden in de 17</w:t>
      </w:r>
      <w:r w:rsidR="00AD4762" w:rsidRPr="00AD4762">
        <w:rPr>
          <w:vertAlign w:val="superscript"/>
        </w:rPr>
        <w:t>d</w:t>
      </w:r>
      <w:r w:rsidRPr="00AD4762">
        <w:rPr>
          <w:vertAlign w:val="superscript"/>
        </w:rPr>
        <w:t>e</w:t>
      </w:r>
      <w:r w:rsidR="00AD4762">
        <w:t xml:space="preserve"> </w:t>
      </w:r>
      <w:r w:rsidRPr="00AD4762">
        <w:t xml:space="preserve">eeuw het recht op alle op- en aanwassen tussen Walcheren en de </w:t>
      </w:r>
      <w:proofErr w:type="spellStart"/>
      <w:r w:rsidRPr="00AD4762">
        <w:t>Bevelanden</w:t>
      </w:r>
      <w:proofErr w:type="spellEnd"/>
      <w:r w:rsidRPr="00AD4762">
        <w:t xml:space="preserve">. </w:t>
      </w:r>
    </w:p>
    <w:p w:rsidR="00AD4762" w:rsidRDefault="00CE0FB7" w:rsidP="00AD4762">
      <w:pPr>
        <w:pStyle w:val="BusTic"/>
      </w:pPr>
      <w:r w:rsidRPr="00AD4762">
        <w:t xml:space="preserve">Het is niet bekend waaraan ze dit recht verdiend hadden. </w:t>
      </w:r>
    </w:p>
    <w:p w:rsidR="00AD4762" w:rsidRDefault="00CE0FB7" w:rsidP="00AD4762">
      <w:pPr>
        <w:pStyle w:val="BusTic"/>
      </w:pPr>
      <w:r w:rsidRPr="00AD4762">
        <w:t xml:space="preserve">Normaal gesproken waren de aanwassen eigendom van de heren aan wiens land het grensde. </w:t>
      </w:r>
    </w:p>
    <w:p w:rsidR="00AD4762" w:rsidRDefault="00CE0FB7" w:rsidP="00AD4762">
      <w:pPr>
        <w:pStyle w:val="BusTic"/>
      </w:pPr>
      <w:r w:rsidRPr="00AD4762">
        <w:t>De heren van 's-Heer Arendskerke besloten om de West-</w:t>
      </w:r>
      <w:proofErr w:type="spellStart"/>
      <w:r w:rsidRPr="00AD4762">
        <w:t>Kraaijert</w:t>
      </w:r>
      <w:proofErr w:type="spellEnd"/>
      <w:r w:rsidRPr="00AD4762">
        <w:t xml:space="preserve"> Polder volgens een nieuwe methode droog te leggen. </w:t>
      </w:r>
    </w:p>
    <w:p w:rsidR="00AD4762" w:rsidRDefault="00CE0FB7" w:rsidP="00AD4762">
      <w:pPr>
        <w:pStyle w:val="BusTic"/>
      </w:pPr>
      <w:r w:rsidRPr="00AD4762">
        <w:t xml:space="preserve">Het bedijkingsplan van deze nieuwe polder liet in een hoek van de polder ruimte voor een dorp. </w:t>
      </w:r>
    </w:p>
    <w:p w:rsidR="00AD4762" w:rsidRDefault="00CE0FB7" w:rsidP="00AD4762">
      <w:pPr>
        <w:pStyle w:val="BusTic"/>
      </w:pPr>
      <w:r w:rsidRPr="00AD4762">
        <w:t xml:space="preserve">Op deze locatie is </w:t>
      </w:r>
      <w:proofErr w:type="spellStart"/>
      <w:r w:rsidRPr="00AD4762">
        <w:t>Nieuwdorp</w:t>
      </w:r>
      <w:proofErr w:type="spellEnd"/>
      <w:r w:rsidRPr="00AD4762">
        <w:t xml:space="preserve"> ontstaan. </w:t>
      </w:r>
    </w:p>
    <w:p w:rsidR="00AD4762" w:rsidRDefault="00CE0FB7" w:rsidP="00AD4762">
      <w:pPr>
        <w:pStyle w:val="BusTic"/>
      </w:pPr>
      <w:r w:rsidRPr="00AD4762">
        <w:t>Het dorp heette toen gewoon het nieuwe dorp in de West-</w:t>
      </w:r>
      <w:proofErr w:type="spellStart"/>
      <w:r w:rsidRPr="00AD4762">
        <w:t>Kraaijert</w:t>
      </w:r>
      <w:proofErr w:type="spellEnd"/>
      <w:r w:rsidRPr="00AD4762">
        <w:t xml:space="preserve">. </w:t>
      </w:r>
    </w:p>
    <w:p w:rsidR="00AD4762" w:rsidRDefault="00CE0FB7" w:rsidP="00AD4762">
      <w:pPr>
        <w:pStyle w:val="BusTic"/>
      </w:pPr>
      <w:r w:rsidRPr="00AD4762">
        <w:t xml:space="preserve">'s-Heer Arendskerke kreeg de naam het oude dorp. </w:t>
      </w:r>
    </w:p>
    <w:p w:rsidR="00AD4762" w:rsidRDefault="00CE0FB7" w:rsidP="00AD4762">
      <w:pPr>
        <w:pStyle w:val="BusTic"/>
      </w:pPr>
      <w:r w:rsidRPr="00AD4762">
        <w:t>Niet veel later besloten de heren ook het gebied naast de west-</w:t>
      </w:r>
      <w:proofErr w:type="spellStart"/>
      <w:r w:rsidRPr="00AD4762">
        <w:t>kraaijert</w:t>
      </w:r>
      <w:proofErr w:type="spellEnd"/>
      <w:r w:rsidRPr="00AD4762">
        <w:t xml:space="preserve"> polder te bedijken. </w:t>
      </w:r>
    </w:p>
    <w:p w:rsidR="00AD4762" w:rsidRDefault="00CE0FB7" w:rsidP="00AD4762">
      <w:pPr>
        <w:pStyle w:val="BusTic"/>
      </w:pPr>
      <w:r w:rsidRPr="00AD4762">
        <w:t>Deze polder kreeg de naam Nieuwe-</w:t>
      </w:r>
      <w:proofErr w:type="spellStart"/>
      <w:r w:rsidRPr="00AD4762">
        <w:t>Westkraaijert</w:t>
      </w:r>
      <w:proofErr w:type="spellEnd"/>
      <w:r w:rsidRPr="00AD4762">
        <w:t xml:space="preserve"> polder. </w:t>
      </w:r>
    </w:p>
    <w:p w:rsidR="00AD4762" w:rsidRDefault="00CE0FB7" w:rsidP="00AD4762">
      <w:pPr>
        <w:pStyle w:val="BusTic"/>
      </w:pPr>
      <w:r w:rsidRPr="00AD4762">
        <w:t xml:space="preserve">De dijk die de polders scheidde lag tot 1970 dwars door het dorp. </w:t>
      </w:r>
    </w:p>
    <w:p w:rsidR="00AD4762" w:rsidRDefault="00CE0FB7" w:rsidP="00AD4762">
      <w:pPr>
        <w:pStyle w:val="BusTic"/>
      </w:pPr>
      <w:r w:rsidRPr="00AD4762">
        <w:t xml:space="preserve">Na de Nieuwe </w:t>
      </w:r>
      <w:proofErr w:type="spellStart"/>
      <w:r w:rsidRPr="00AD4762">
        <w:t>Westkraaijert</w:t>
      </w:r>
      <w:proofErr w:type="spellEnd"/>
      <w:r w:rsidRPr="00AD4762">
        <w:t xml:space="preserve"> werd vervolgens de Zuid-</w:t>
      </w:r>
      <w:proofErr w:type="spellStart"/>
      <w:r w:rsidRPr="00AD4762">
        <w:t>Kraiajert</w:t>
      </w:r>
      <w:proofErr w:type="spellEnd"/>
      <w:r w:rsidRPr="00AD4762">
        <w:t xml:space="preserve"> en de Noord-</w:t>
      </w:r>
      <w:proofErr w:type="spellStart"/>
      <w:r w:rsidRPr="00AD4762">
        <w:t>Kraaijert</w:t>
      </w:r>
      <w:proofErr w:type="spellEnd"/>
      <w:r w:rsidRPr="00AD4762">
        <w:t xml:space="preserve"> ingepolderd. </w:t>
      </w:r>
    </w:p>
    <w:p w:rsidR="00CE0FB7" w:rsidRPr="00AD4762" w:rsidRDefault="00CE0FB7" w:rsidP="00AD4762">
      <w:pPr>
        <w:pStyle w:val="BusTic"/>
      </w:pPr>
      <w:r w:rsidRPr="00AD4762">
        <w:t>Toen later Lewedorp in de Noord-</w:t>
      </w:r>
      <w:proofErr w:type="spellStart"/>
      <w:r w:rsidRPr="00AD4762">
        <w:t>Kraaijert</w:t>
      </w:r>
      <w:proofErr w:type="spellEnd"/>
      <w:r w:rsidRPr="00AD4762">
        <w:t xml:space="preserve"> werd gesticht kreeg dit dorp de passende naam Noord </w:t>
      </w:r>
      <w:proofErr w:type="spellStart"/>
      <w:r w:rsidRPr="00AD4762">
        <w:t>Kraaijert</w:t>
      </w:r>
      <w:proofErr w:type="spellEnd"/>
    </w:p>
    <w:p w:rsidR="00AD4762" w:rsidRDefault="00CE0FB7" w:rsidP="00AD4762">
      <w:pPr>
        <w:pStyle w:val="BusTic"/>
      </w:pPr>
      <w:proofErr w:type="spellStart"/>
      <w:r w:rsidRPr="00AD4762">
        <w:t>Nieuwdorp</w:t>
      </w:r>
      <w:proofErr w:type="spellEnd"/>
      <w:r w:rsidRPr="00AD4762">
        <w:t xml:space="preserve"> ontstond als nederzetting voor de ontginners van de West-</w:t>
      </w:r>
      <w:proofErr w:type="spellStart"/>
      <w:r w:rsidRPr="00AD4762">
        <w:t>Kraayertpolder</w:t>
      </w:r>
      <w:proofErr w:type="spellEnd"/>
      <w:r w:rsidRPr="00AD4762">
        <w:t xml:space="preserve">. </w:t>
      </w:r>
    </w:p>
    <w:p w:rsidR="00CE0FB7" w:rsidRPr="00AD4762" w:rsidRDefault="00CE0FB7" w:rsidP="00AD4762">
      <w:pPr>
        <w:pStyle w:val="BusTic"/>
      </w:pPr>
      <w:r w:rsidRPr="00AD4762">
        <w:t xml:space="preserve">Naarmate het aantal huizen groeide begon het steeds meer op een dorp te lijken en in </w:t>
      </w:r>
      <w:hyperlink r:id="rId14" w:tooltip="1821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1821</w:t>
        </w:r>
      </w:hyperlink>
      <w:r w:rsidRPr="00AD4762">
        <w:t xml:space="preserve"> kreeg het een eigen school.</w:t>
      </w:r>
    </w:p>
    <w:p w:rsidR="00AD4762" w:rsidRDefault="00CE0FB7" w:rsidP="00AD4762">
      <w:pPr>
        <w:pStyle w:val="BusTic"/>
      </w:pPr>
      <w:proofErr w:type="spellStart"/>
      <w:r w:rsidRPr="00AD4762">
        <w:t>Nieuwdorp</w:t>
      </w:r>
      <w:proofErr w:type="spellEnd"/>
      <w:r w:rsidRPr="00AD4762">
        <w:t xml:space="preserve"> is gelegen aan de </w:t>
      </w:r>
      <w:hyperlink r:id="rId15" w:tooltip="Provinciale weg 254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N254</w:t>
        </w:r>
      </w:hyperlink>
      <w:r w:rsidRPr="00AD4762">
        <w:t xml:space="preserve">, de weg die </w:t>
      </w:r>
      <w:hyperlink r:id="rId16" w:tooltip="Middelburg (Zeeland)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AD4762">
        <w:t xml:space="preserve"> verbindt met de </w:t>
      </w:r>
      <w:hyperlink r:id="rId17" w:tooltip="Westerscheldetunnel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AD4762">
        <w:t xml:space="preserve">. </w:t>
      </w:r>
    </w:p>
    <w:p w:rsidR="00CE0FB7" w:rsidRPr="00AD4762" w:rsidRDefault="00CE0FB7" w:rsidP="00AD4762">
      <w:pPr>
        <w:pStyle w:val="BusTic"/>
      </w:pPr>
      <w:r w:rsidRPr="00AD4762">
        <w:t xml:space="preserve">Deze weg vormt tevens de scheiding tussen het dorp en het haven- en industriegebied </w:t>
      </w:r>
      <w:hyperlink r:id="rId18" w:tooltip="Vlissingen-Oost" w:history="1">
        <w:r w:rsidRPr="00AD4762">
          <w:rPr>
            <w:rStyle w:val="Hyperlink"/>
            <w:rFonts w:eastAsiaTheme="majorEastAsia"/>
            <w:color w:val="000000" w:themeColor="text1"/>
            <w:u w:val="none"/>
          </w:rPr>
          <w:t>Vlissingen-Oost</w:t>
        </w:r>
      </w:hyperlink>
      <w:r w:rsidRPr="00AD4762">
        <w:t xml:space="preserve"> (</w:t>
      </w:r>
      <w:proofErr w:type="spellStart"/>
      <w:r w:rsidRPr="00AD4762">
        <w:t>Sloegebied</w:t>
      </w:r>
      <w:proofErr w:type="spellEnd"/>
      <w:r w:rsidRPr="00AD4762">
        <w:t xml:space="preserve">), waar veel van de inwoners van </w:t>
      </w:r>
      <w:proofErr w:type="spellStart"/>
      <w:r w:rsidRPr="00AD4762">
        <w:t>Nieuwdorp</w:t>
      </w:r>
      <w:proofErr w:type="spellEnd"/>
      <w:r w:rsidRPr="00AD4762">
        <w:t xml:space="preserve"> werken.</w:t>
      </w:r>
    </w:p>
    <w:p w:rsidR="00CE0FB7" w:rsidRPr="00AD4762" w:rsidRDefault="00CE0FB7" w:rsidP="00AD4762">
      <w:pPr>
        <w:pStyle w:val="Alinia6"/>
        <w:rPr>
          <w:rStyle w:val="Bijzonder"/>
        </w:rPr>
      </w:pPr>
      <w:r w:rsidRPr="00AD4762">
        <w:rPr>
          <w:rStyle w:val="Bijzonder"/>
        </w:rPr>
        <w:t>Zie ook</w:t>
      </w:r>
    </w:p>
    <w:bookmarkStart w:id="0" w:name="_GoBack"/>
    <w:bookmarkEnd w:id="0"/>
    <w:p w:rsidR="00CE0FB7" w:rsidRPr="00AD4762" w:rsidRDefault="007A560E" w:rsidP="00AD4762">
      <w:pPr>
        <w:pStyle w:val="Pijl"/>
      </w:pPr>
      <w:r w:rsidRPr="00AD4762">
        <w:fldChar w:fldCharType="begin"/>
      </w:r>
      <w:r w:rsidRPr="00AD4762">
        <w:instrText xml:space="preserve"> HYPERLINK "http://nl.wikipedia.org/wiki/Lijst_van_rijksmonumenten_in_Nieuwdorp" \o "Lijst van rijksmonumenten in Nieuwdorp" </w:instrText>
      </w:r>
      <w:r w:rsidRPr="00AD4762">
        <w:fldChar w:fldCharType="separate"/>
      </w:r>
      <w:r w:rsidR="00CE0FB7" w:rsidRPr="00AD4762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CE0FB7" w:rsidRPr="00AD4762">
        <w:rPr>
          <w:rStyle w:val="Hyperlink"/>
          <w:rFonts w:eastAsiaTheme="majorEastAsia"/>
          <w:color w:val="000000" w:themeColor="text1"/>
          <w:u w:val="none"/>
        </w:rPr>
        <w:t>Nieuwdorp</w:t>
      </w:r>
      <w:proofErr w:type="spellEnd"/>
      <w:r w:rsidRPr="00AD4762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0E" w:rsidRDefault="007A560E" w:rsidP="00A64884">
      <w:r>
        <w:separator/>
      </w:r>
    </w:p>
  </w:endnote>
  <w:endnote w:type="continuationSeparator" w:id="0">
    <w:p w:rsidR="007A560E" w:rsidRDefault="007A56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47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0E" w:rsidRDefault="007A560E" w:rsidP="00A64884">
      <w:r>
        <w:separator/>
      </w:r>
    </w:p>
  </w:footnote>
  <w:footnote w:type="continuationSeparator" w:id="0">
    <w:p w:rsidR="007A560E" w:rsidRDefault="007A56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56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06F33"/>
    <w:multiLevelType w:val="multilevel"/>
    <w:tmpl w:val="6B84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60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476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0FB7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3CDF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0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6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01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8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%27s-Heer_Arendskerke" TargetMode="External"/><Relationship Id="rId18" Type="http://schemas.openxmlformats.org/officeDocument/2006/relationships/hyperlink" Target="http://nl.wikipedia.org/wiki/Vlissingen-Oos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Westerscheldetunn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burg_(Zee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54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28_11_N_3_44_19_E_scale:12500&amp;pagename=Nieuwdorp_(Zee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2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2011-08-06T07:26:00Z</dcterms:created>
  <dcterms:modified xsi:type="dcterms:W3CDTF">2011-09-06T07:31:00Z</dcterms:modified>
  <cp:category>2011</cp:category>
</cp:coreProperties>
</file>