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A2" w:rsidRPr="008E2EA2" w:rsidRDefault="00F16597" w:rsidP="008E2EA2">
      <w:pPr>
        <w:pStyle w:val="Alinia6"/>
        <w:rPr>
          <w:rStyle w:val="Plaats"/>
        </w:rPr>
      </w:pPr>
      <w:r w:rsidRPr="008E2EA2">
        <w:rPr>
          <w:rStyle w:val="Plaats"/>
        </w:rPr>
        <w:t>Middelburg (Zeeland)</w:t>
      </w:r>
      <w:r w:rsidR="008E2EA2" w:rsidRPr="008E2EA2">
        <w:rPr>
          <w:rStyle w:val="Plaats"/>
        </w:rPr>
        <w:tab/>
      </w:r>
      <w:r w:rsidR="008E2EA2" w:rsidRPr="008E2EA2">
        <w:rPr>
          <w:rStyle w:val="Plaats"/>
        </w:rPr>
        <w:tab/>
      </w:r>
      <w:r w:rsidR="008E2EA2" w:rsidRPr="008E2EA2">
        <w:rPr>
          <w:rStyle w:val="Plaats"/>
        </w:rPr>
        <w:drawing>
          <wp:inline distT="0" distB="0" distL="0" distR="0" wp14:anchorId="6915C88E" wp14:editId="03BBD1F9">
            <wp:extent cx="215900" cy="215900"/>
            <wp:effectExtent l="0" t="0" r="0" b="0"/>
            <wp:docPr id="30" name="Afbeelding 3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E2EA2" w:rsidRPr="008E2EA2">
          <w:rPr>
            <w:rStyle w:val="Plaats"/>
          </w:rPr>
          <w:t xml:space="preserve">51° 30' NB, 3° 37' </w:t>
        </w:r>
        <w:proofErr w:type="spellStart"/>
        <w:r w:rsidR="008E2EA2" w:rsidRPr="008E2EA2">
          <w:rPr>
            <w:rStyle w:val="Plaats"/>
          </w:rPr>
          <w:t>OL</w:t>
        </w:r>
        <w:proofErr w:type="spellEnd"/>
      </w:hyperlink>
    </w:p>
    <w:p w:rsidR="008E2EA2" w:rsidRDefault="00F16597" w:rsidP="008E2EA2">
      <w:pPr>
        <w:pStyle w:val="BusTic"/>
      </w:pPr>
      <w:r w:rsidRPr="008E2EA2">
        <w:rPr>
          <w:bCs/>
        </w:rPr>
        <w:t>Middelburg</w:t>
      </w:r>
      <w:r w:rsidRPr="008E2EA2">
        <w:t xml:space="preserve"> is de hoofdplaats en dominerend onderdeel binnen de </w:t>
      </w:r>
      <w:hyperlink r:id="rId11" w:tooltip="Middelburg (gemeente)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gelijknamige gemeente</w:t>
        </w:r>
      </w:hyperlink>
      <w:r w:rsidRPr="008E2EA2">
        <w:t xml:space="preserve">, die ligt op het voormalige eiland </w:t>
      </w:r>
      <w:hyperlink r:id="rId12" w:tooltip="Walcheren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Walcheren</w:t>
        </w:r>
      </w:hyperlink>
      <w:r w:rsidRPr="008E2EA2">
        <w:t xml:space="preserve">. </w:t>
      </w:r>
    </w:p>
    <w:p w:rsidR="008E2EA2" w:rsidRDefault="00F16597" w:rsidP="008E2EA2">
      <w:pPr>
        <w:pStyle w:val="BusTic"/>
      </w:pPr>
      <w:r w:rsidRPr="008E2EA2">
        <w:t xml:space="preserve">De stad Middelburg telde volgens cijfers van het </w:t>
      </w:r>
      <w:hyperlink r:id="rId13" w:tooltip="Centraal Bureau voor de Statistiek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CBS</w:t>
        </w:r>
      </w:hyperlink>
      <w:r w:rsidRPr="008E2EA2">
        <w:t xml:space="preserve"> op 1 januari 2008: 40.600 inwoners. </w:t>
      </w:r>
    </w:p>
    <w:p w:rsidR="008E2EA2" w:rsidRDefault="00F16597" w:rsidP="008E2EA2">
      <w:pPr>
        <w:pStyle w:val="BusTic"/>
      </w:pPr>
      <w:r w:rsidRPr="008E2EA2">
        <w:t xml:space="preserve">Middelburg is het beginpunt van de </w:t>
      </w:r>
      <w:hyperlink r:id="rId14" w:tooltip="Rijksweg 57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N57</w:t>
        </w:r>
      </w:hyperlink>
      <w:r w:rsidRPr="008E2EA2">
        <w:t xml:space="preserve"> en ligt aan de </w:t>
      </w:r>
      <w:hyperlink r:id="rId15" w:tooltip="Rijksweg 58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A58</w:t>
        </w:r>
      </w:hyperlink>
      <w:r w:rsidRPr="008E2EA2">
        <w:t xml:space="preserve"> en de </w:t>
      </w:r>
      <w:hyperlink r:id="rId16" w:tooltip="Spoorlijn Roosendaal - Vlissingen (Staatslijn F)" w:history="1">
        <w:r w:rsidRPr="008E2EA2">
          <w:t>spoorlijn Vlissingen-Roosendaal</w:t>
        </w:r>
      </w:hyperlink>
      <w:r w:rsidRPr="008E2EA2">
        <w:t xml:space="preserve">. </w:t>
      </w:r>
    </w:p>
    <w:p w:rsidR="00F16597" w:rsidRPr="008E2EA2" w:rsidRDefault="00F16597" w:rsidP="008E2EA2">
      <w:pPr>
        <w:pStyle w:val="BusTic"/>
      </w:pPr>
      <w:r w:rsidRPr="008E2EA2">
        <w:t xml:space="preserve">De stad wordt doorsneden door het </w:t>
      </w:r>
      <w:hyperlink r:id="rId17" w:tooltip="Kanaal door Walcheren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Kanaal door Walcheren</w:t>
        </w:r>
      </w:hyperlink>
      <w:r w:rsidRPr="008E2EA2">
        <w:t>.</w:t>
      </w:r>
    </w:p>
    <w:p w:rsidR="00F16597" w:rsidRPr="00406964" w:rsidRDefault="00F16597" w:rsidP="00406964">
      <w:pPr>
        <w:pStyle w:val="Alinia6"/>
        <w:rPr>
          <w:rStyle w:val="Bijzonder"/>
        </w:rPr>
      </w:pPr>
      <w:r w:rsidRPr="00406964">
        <w:rPr>
          <w:rStyle w:val="Bijzonder"/>
        </w:rPr>
        <w:t>Economie</w:t>
      </w:r>
    </w:p>
    <w:p w:rsidR="00406964" w:rsidRDefault="00F16597" w:rsidP="00406964">
      <w:pPr>
        <w:pStyle w:val="BusTic"/>
      </w:pPr>
      <w:r w:rsidRPr="008E2EA2">
        <w:t xml:space="preserve">In Middelburg zijn bijna 3.500 ondernemingen gevestigd met totaal meer dan 25.500 werkplaatsen. </w:t>
      </w:r>
    </w:p>
    <w:p w:rsidR="00406964" w:rsidRDefault="00F16597" w:rsidP="00406964">
      <w:pPr>
        <w:pStyle w:val="BusTic"/>
      </w:pPr>
      <w:r w:rsidRPr="008E2EA2">
        <w:t xml:space="preserve">Van de Zeeuwse gemeenten is het aantal bedrijfsvestigingen en </w:t>
      </w:r>
      <w:proofErr w:type="spellStart"/>
      <w:r w:rsidRPr="008E2EA2">
        <w:t>werkzamen</w:t>
      </w:r>
      <w:proofErr w:type="spellEnd"/>
      <w:r w:rsidRPr="008E2EA2">
        <w:t xml:space="preserve"> in de stad Middelburg, na de gemeente Terneuzen, het hoogst. </w:t>
      </w:r>
    </w:p>
    <w:p w:rsidR="00406964" w:rsidRDefault="00F16597" w:rsidP="00406964">
      <w:pPr>
        <w:pStyle w:val="BusTic"/>
      </w:pPr>
      <w:r w:rsidRPr="008E2EA2">
        <w:t xml:space="preserve">Er werken relatief veel mensen bij de overheid of in het onderwijs. </w:t>
      </w:r>
    </w:p>
    <w:p w:rsidR="00406964" w:rsidRDefault="00F16597" w:rsidP="00406964">
      <w:pPr>
        <w:pStyle w:val="BusTic"/>
      </w:pPr>
      <w:r w:rsidRPr="008E2EA2">
        <w:t xml:space="preserve">Middelburg heeft het grootste winkelaanbod van Zeeland. </w:t>
      </w:r>
    </w:p>
    <w:p w:rsidR="00406964" w:rsidRDefault="00F16597" w:rsidP="00406964">
      <w:pPr>
        <w:pStyle w:val="BusTic"/>
      </w:pPr>
      <w:r w:rsidRPr="008E2EA2">
        <w:t xml:space="preserve">Doordat een kwart van de omzet van de winkels voor rekening van de toeristen komt, heeft de stad veel winkels in verhouding tot het aantal inwoners van de stad. </w:t>
      </w:r>
    </w:p>
    <w:p w:rsidR="00F16597" w:rsidRPr="008E2EA2" w:rsidRDefault="00F16597" w:rsidP="00406964">
      <w:pPr>
        <w:pStyle w:val="BusTic"/>
      </w:pPr>
      <w:bookmarkStart w:id="0" w:name="_GoBack"/>
      <w:bookmarkEnd w:id="0"/>
      <w:r w:rsidRPr="008E2EA2">
        <w:t>Het stadsgebied Middelburg-Vlissingen telde volgens de Kamer van Koophandel Zuidwest-Nederland in 2008: 6.309 bedrijfsvestigingen met 45.102 arbeidsplaatsen.</w:t>
      </w:r>
    </w:p>
    <w:p w:rsidR="00593941" w:rsidRPr="008E2EA2" w:rsidRDefault="00CF6E90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8E2EA2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8E2EA2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85" w:rsidRDefault="00557B85" w:rsidP="00A64884">
      <w:r>
        <w:separator/>
      </w:r>
    </w:p>
  </w:endnote>
  <w:endnote w:type="continuationSeparator" w:id="0">
    <w:p w:rsidR="00557B85" w:rsidRDefault="00557B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069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85" w:rsidRDefault="00557B85" w:rsidP="00A64884">
      <w:r>
        <w:separator/>
      </w:r>
    </w:p>
  </w:footnote>
  <w:footnote w:type="continuationSeparator" w:id="0">
    <w:p w:rsidR="00557B85" w:rsidRDefault="00557B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7B8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101E35"/>
    <w:multiLevelType w:val="multilevel"/>
    <w:tmpl w:val="413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30349B7"/>
    <w:multiLevelType w:val="multilevel"/>
    <w:tmpl w:val="586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C425C1"/>
    <w:multiLevelType w:val="multilevel"/>
    <w:tmpl w:val="503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0C749A"/>
    <w:multiLevelType w:val="multilevel"/>
    <w:tmpl w:val="31A6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2"/>
  </w:num>
  <w:num w:numId="46">
    <w:abstractNumId w:val="5"/>
  </w:num>
  <w:num w:numId="47">
    <w:abstractNumId w:val="43"/>
  </w:num>
  <w:num w:numId="48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6964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7B85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2EA2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046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4D5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1659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16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1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8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94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8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9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5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1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5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4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9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entraal_Bureau_voor_de_Statistie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lcheren" TargetMode="External"/><Relationship Id="rId17" Type="http://schemas.openxmlformats.org/officeDocument/2006/relationships/hyperlink" Target="http://nl.wikipedia.org/wiki/Kanaal_door_Walcher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_Roosendaal_-_Vlissingen_(Staatslijn_F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burg_(gemeent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58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30_0_N_3_37_0_E_scale:50000&amp;pagename=Middelburg_(Zeeland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57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2011-08-06T07:24:00Z</dcterms:created>
  <dcterms:modified xsi:type="dcterms:W3CDTF">2011-09-05T10:30:00Z</dcterms:modified>
  <cp:category>2011</cp:category>
</cp:coreProperties>
</file>