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0A" w:rsidRPr="00B14CEE" w:rsidRDefault="00B52A0A" w:rsidP="00B52A0A">
      <w:pPr>
        <w:pStyle w:val="Alinia6"/>
        <w:rPr>
          <w:rStyle w:val="Bijzonder"/>
        </w:rPr>
      </w:pPr>
      <w:bookmarkStart w:id="0" w:name="_GoBack"/>
      <w:proofErr w:type="spellStart"/>
      <w:r w:rsidRPr="00B14CEE">
        <w:rPr>
          <w:rStyle w:val="Bijzonder"/>
        </w:rPr>
        <w:t>Kwadendamme</w:t>
      </w:r>
      <w:proofErr w:type="spellEnd"/>
      <w:r w:rsidRPr="00B14CEE">
        <w:rPr>
          <w:rStyle w:val="Bijzonder"/>
        </w:rPr>
        <w:t xml:space="preserve"> – Geschiedenis</w:t>
      </w:r>
    </w:p>
    <w:bookmarkEnd w:id="0"/>
    <w:p w:rsidR="00B52A0A" w:rsidRDefault="00B52A0A" w:rsidP="00B52A0A">
      <w:pPr>
        <w:pStyle w:val="BusTic"/>
      </w:pPr>
      <w:r w:rsidRPr="00B14CEE">
        <w:t xml:space="preserve">De naam </w:t>
      </w:r>
      <w:proofErr w:type="spellStart"/>
      <w:r w:rsidRPr="00B14CEE">
        <w:t>Kwadendamme</w:t>
      </w:r>
      <w:proofErr w:type="spellEnd"/>
      <w:r w:rsidRPr="00B14CEE">
        <w:t xml:space="preserve"> refereert aan een kwade </w:t>
      </w:r>
      <w:hyperlink r:id="rId8" w:tooltip="Dam (waterkering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dam</w:t>
        </w:r>
      </w:hyperlink>
      <w:r w:rsidRPr="00B14CEE">
        <w:t xml:space="preserve"> of dijk die de in de </w:t>
      </w:r>
      <w:hyperlink r:id="rId9" w:tooltip="14e eeuw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B14CEE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14CEE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14CEE">
        <w:t xml:space="preserve"> </w:t>
      </w:r>
      <w:proofErr w:type="spellStart"/>
      <w:r w:rsidRPr="00B14CEE">
        <w:t>eeuw</w:t>
      </w:r>
      <w:proofErr w:type="spellEnd"/>
      <w:r w:rsidRPr="00B14CEE">
        <w:t xml:space="preserve"> drooggelegde </w:t>
      </w:r>
      <w:hyperlink r:id="rId10" w:tooltip="Oude Vreelandpolder (de pagina bestaat niet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Oude Vreelandpolder</w:t>
        </w:r>
      </w:hyperlink>
      <w:r w:rsidRPr="00B14CEE">
        <w:t xml:space="preserve"> moest beschermen tegen zeearm de </w:t>
      </w:r>
      <w:hyperlink r:id="rId11" w:tooltip="Zwake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Zwake</w:t>
        </w:r>
      </w:hyperlink>
      <w:r w:rsidRPr="00B14CEE">
        <w:t xml:space="preserve">. </w:t>
      </w:r>
    </w:p>
    <w:p w:rsidR="00B52A0A" w:rsidRDefault="00B52A0A" w:rsidP="00B52A0A">
      <w:pPr>
        <w:pStyle w:val="BusTic"/>
      </w:pPr>
      <w:r w:rsidRPr="00B14CEE">
        <w:t xml:space="preserve">Na de doorbraak van de eerste dijk werd zo’n tweehonderd meter oostwaarts een nieuwe dijk aangelegd (de huidige A. de Koningstraat), welke later eveneens is doorgebroken. </w:t>
      </w:r>
    </w:p>
    <w:p w:rsidR="00B52A0A" w:rsidRDefault="00B52A0A" w:rsidP="00B52A0A">
      <w:pPr>
        <w:pStyle w:val="BusTic"/>
      </w:pPr>
      <w:r w:rsidRPr="00B14CEE">
        <w:t xml:space="preserve">Toen in </w:t>
      </w:r>
      <w:hyperlink r:id="rId12" w:tooltip="1521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1521</w:t>
        </w:r>
      </w:hyperlink>
      <w:r w:rsidRPr="00B14CEE">
        <w:t xml:space="preserve"> het nabijgelegen dorp </w:t>
      </w:r>
      <w:hyperlink r:id="rId13" w:tooltip="Oostende (verdronken dorp) (de pagina bestaat niet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Oostende</w:t>
        </w:r>
      </w:hyperlink>
      <w:r w:rsidRPr="00B14CEE">
        <w:t xml:space="preserve"> in de golven verdween en de bewoners werden gedwongen zich verderop te vestigen, ontstond er nabij de kwade dam een nieuw gehucht, genaamd “</w:t>
      </w:r>
      <w:proofErr w:type="spellStart"/>
      <w:r w:rsidRPr="00B14CEE">
        <w:t>Quaedamme</w:t>
      </w:r>
      <w:proofErr w:type="spellEnd"/>
      <w:r w:rsidRPr="00B14CEE">
        <w:t xml:space="preserve">”. </w:t>
      </w:r>
    </w:p>
    <w:p w:rsidR="00B52A0A" w:rsidRDefault="00B52A0A" w:rsidP="00B52A0A">
      <w:pPr>
        <w:pStyle w:val="BusTic"/>
      </w:pPr>
      <w:r w:rsidRPr="00B14CEE">
        <w:t xml:space="preserve">De eerste schriftelijke vermelding van </w:t>
      </w:r>
      <w:proofErr w:type="spellStart"/>
      <w:r w:rsidRPr="00B14CEE">
        <w:t>Quaedamme</w:t>
      </w:r>
      <w:proofErr w:type="spellEnd"/>
      <w:r w:rsidRPr="00B14CEE">
        <w:t xml:space="preserve"> dateert van </w:t>
      </w:r>
      <w:hyperlink r:id="rId14" w:tooltip="1572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B14CEE">
        <w:t xml:space="preserve">, maar het duurde nog tot </w:t>
      </w:r>
      <w:hyperlink r:id="rId15" w:tooltip="1801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1801</w:t>
        </w:r>
      </w:hyperlink>
      <w:r w:rsidRPr="00B14CEE">
        <w:t xml:space="preserve"> eer </w:t>
      </w:r>
      <w:proofErr w:type="spellStart"/>
      <w:r w:rsidRPr="00B14CEE">
        <w:t>Kwadendamme</w:t>
      </w:r>
      <w:proofErr w:type="spellEnd"/>
      <w:r w:rsidRPr="00B14CEE">
        <w:t xml:space="preserve"> was uitgegroeid tot een volwaardig dorp met een eigen kerk. </w:t>
      </w:r>
    </w:p>
    <w:p w:rsidR="00B52A0A" w:rsidRDefault="00B52A0A" w:rsidP="00B52A0A">
      <w:pPr>
        <w:pStyle w:val="BusTic"/>
      </w:pPr>
      <w:r w:rsidRPr="00B14CEE">
        <w:t xml:space="preserve">Sinds </w:t>
      </w:r>
      <w:hyperlink r:id="rId16" w:tooltip="1874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1874</w:t>
        </w:r>
      </w:hyperlink>
      <w:r w:rsidRPr="00B14CEE">
        <w:t xml:space="preserve"> heeft het dorp ook een eigen school. </w:t>
      </w:r>
    </w:p>
    <w:p w:rsidR="00B52A0A" w:rsidRDefault="00B52A0A" w:rsidP="00B52A0A">
      <w:pPr>
        <w:pStyle w:val="BusTic"/>
      </w:pPr>
      <w:r w:rsidRPr="00B14CEE">
        <w:t xml:space="preserve">In 1974 werd een nieuwe school gebouwd. </w:t>
      </w:r>
    </w:p>
    <w:p w:rsidR="00B52A0A" w:rsidRPr="00B14CEE" w:rsidRDefault="00B52A0A" w:rsidP="00B52A0A">
      <w:pPr>
        <w:pStyle w:val="BusTic"/>
      </w:pPr>
      <w:r w:rsidRPr="00B14CEE">
        <w:t xml:space="preserve">Deze werd genoemd naar voormalig pastoor en oprichter van de eerste school, Mgr. Joannes Theodorus Augustinus </w:t>
      </w:r>
      <w:proofErr w:type="spellStart"/>
      <w:r w:rsidRPr="00B14CEE">
        <w:t>Heyligers</w:t>
      </w:r>
      <w:proofErr w:type="spellEnd"/>
      <w:r w:rsidRPr="00B14CEE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CF" w:rsidRDefault="00A322CF" w:rsidP="00A64884">
      <w:r>
        <w:separator/>
      </w:r>
    </w:p>
  </w:endnote>
  <w:endnote w:type="continuationSeparator" w:id="0">
    <w:p w:rsidR="00A322CF" w:rsidRDefault="00A322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2A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CF" w:rsidRDefault="00A322CF" w:rsidP="00A64884">
      <w:r>
        <w:separator/>
      </w:r>
    </w:p>
  </w:footnote>
  <w:footnote w:type="continuationSeparator" w:id="0">
    <w:p w:rsidR="00A322CF" w:rsidRDefault="00A322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22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22CF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2A0A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am_(waterkering)" TargetMode="External"/><Relationship Id="rId13" Type="http://schemas.openxmlformats.org/officeDocument/2006/relationships/hyperlink" Target="http://nl.wikipedia.org/w/index.php?title=Oostende_(verdronken_dorp)&amp;action=edit&amp;redlink=1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52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7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ak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/index.php?title=Oude_Vreelandpolder&amp;action=edit&amp;redlink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4e_eeuw" TargetMode="External"/><Relationship Id="rId14" Type="http://schemas.openxmlformats.org/officeDocument/2006/relationships/hyperlink" Target="http://nl.wikipedia.org/wiki/1572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2011-09-05T08:46:00Z</dcterms:created>
  <dcterms:modified xsi:type="dcterms:W3CDTF">2011-09-05T08:46:00Z</dcterms:modified>
  <cp:category>2011</cp:category>
</cp:coreProperties>
</file>