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03" w:rsidRPr="00A31D71" w:rsidRDefault="00813F03" w:rsidP="00813F03">
      <w:pPr>
        <w:pStyle w:val="Alinia6"/>
        <w:rPr>
          <w:rStyle w:val="Bijzonder"/>
        </w:rPr>
      </w:pPr>
      <w:bookmarkStart w:id="0" w:name="_GoBack"/>
      <w:r w:rsidRPr="00A31D71">
        <w:rPr>
          <w:rStyle w:val="Bijzonder"/>
        </w:rPr>
        <w:t>IJzendijke - Geschiedenis</w:t>
      </w:r>
    </w:p>
    <w:bookmarkEnd w:id="0"/>
    <w:p w:rsidR="00813F03" w:rsidRDefault="00813F03" w:rsidP="00813F03">
      <w:pPr>
        <w:pStyle w:val="BusTic"/>
      </w:pPr>
      <w:r w:rsidRPr="00A31D71">
        <w:t xml:space="preserve">Het oorspronkelijke IJzendijke lag aan de oever van de </w:t>
      </w:r>
      <w:hyperlink r:id="rId8" w:tooltip="Braakman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Braakman</w:t>
        </w:r>
      </w:hyperlink>
      <w:r w:rsidRPr="00A31D71">
        <w:t xml:space="preserve">. </w:t>
      </w:r>
    </w:p>
    <w:p w:rsidR="00813F03" w:rsidRDefault="00813F03" w:rsidP="00813F03">
      <w:pPr>
        <w:pStyle w:val="BusTic"/>
      </w:pPr>
      <w:r w:rsidRPr="00A31D71">
        <w:t xml:space="preserve">Het was in de </w:t>
      </w:r>
      <w:hyperlink r:id="rId9" w:tooltip="Middeleeuwen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A31D71">
        <w:t xml:space="preserve"> - door de bloei van de Vlaamse </w:t>
      </w:r>
      <w:hyperlink r:id="rId10" w:tooltip="Linnen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linnen</w:t>
        </w:r>
      </w:hyperlink>
      <w:r w:rsidRPr="00A31D71">
        <w:t xml:space="preserve">- en </w:t>
      </w:r>
      <w:hyperlink r:id="rId11" w:tooltip="Wol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wolhandel</w:t>
        </w:r>
      </w:hyperlink>
      <w:r w:rsidRPr="00A31D71">
        <w:t xml:space="preserve"> - een welvarend handelsplaatsje en havenstadje, dat zelfs rond 1280 behoorde tot de </w:t>
      </w:r>
      <w:proofErr w:type="spellStart"/>
      <w:r w:rsidRPr="00A31D71">
        <w:t>Londense</w:t>
      </w:r>
      <w:proofErr w:type="spellEnd"/>
      <w:r w:rsidRPr="00A31D71">
        <w:t xml:space="preserve"> Hanze. </w:t>
      </w:r>
    </w:p>
    <w:p w:rsidR="00813F03" w:rsidRDefault="00813F03" w:rsidP="00813F03">
      <w:pPr>
        <w:pStyle w:val="BusTic"/>
      </w:pPr>
      <w:r w:rsidRPr="00A31D71">
        <w:t xml:space="preserve">De opbloeiende lakenweverijen in Vlaanderen verkochten hun producten namelijk overwegend in Engeland en vervoerden hun handelswaar via de havens van </w:t>
      </w:r>
      <w:hyperlink r:id="rId12" w:tooltip="Brugge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Brugge</w:t>
        </w:r>
      </w:hyperlink>
      <w:r w:rsidRPr="00A31D71">
        <w:t xml:space="preserve">, </w:t>
      </w:r>
      <w:hyperlink r:id="rId13" w:tooltip="Damme (België)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Damme</w:t>
        </w:r>
      </w:hyperlink>
      <w:r w:rsidRPr="00A31D71">
        <w:t xml:space="preserve">, </w:t>
      </w:r>
      <w:hyperlink r:id="rId14" w:tooltip="Sluis (stad)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A31D71">
        <w:t xml:space="preserve">, </w:t>
      </w:r>
      <w:hyperlink r:id="rId15" w:tooltip="Aardenburg (stad)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Aardenburg</w:t>
        </w:r>
      </w:hyperlink>
      <w:r w:rsidRPr="00A31D71">
        <w:t xml:space="preserve"> en IJzendijke. </w:t>
      </w:r>
    </w:p>
    <w:p w:rsidR="00813F03" w:rsidRDefault="00813F03" w:rsidP="00813F03">
      <w:pPr>
        <w:pStyle w:val="BusTic"/>
      </w:pPr>
      <w:r w:rsidRPr="00A31D71">
        <w:t xml:space="preserve">De handelaren exporteerden ook Rijnwijnen en brachten wol, tin, lood, huiden en bont uit Engeland mee terug. </w:t>
      </w:r>
    </w:p>
    <w:p w:rsidR="00813F03" w:rsidRPr="00A31D71" w:rsidRDefault="00813F03" w:rsidP="00813F03">
      <w:pPr>
        <w:pStyle w:val="BusTic"/>
      </w:pPr>
      <w:r w:rsidRPr="00A31D71">
        <w:t xml:space="preserve">Het plaatsje verkreeg in 1303 </w:t>
      </w:r>
      <w:hyperlink r:id="rId16" w:tooltip="Stadsrechten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A31D71">
        <w:t xml:space="preserve"> en wordt nog steeds een </w:t>
      </w:r>
      <w:hyperlink r:id="rId17" w:tooltip="Lijst van Nederlandse steden met stadsrechten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A31D71">
        <w:t xml:space="preserve"> genoemd.</w:t>
      </w:r>
    </w:p>
    <w:p w:rsidR="00813F03" w:rsidRDefault="00813F03" w:rsidP="00813F03">
      <w:pPr>
        <w:pStyle w:val="BusTic"/>
      </w:pPr>
      <w:r w:rsidRPr="00A31D71">
        <w:t>Naast diverse kloosters was er in IJzendijke ook een hospitaal gevestigd. 'Hospitaal', afgeleid van het Latijnse 'hospitium', betekent '</w:t>
      </w:r>
      <w:hyperlink r:id="rId18" w:tooltip="Gasthuis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gasthuis</w:t>
        </w:r>
      </w:hyperlink>
      <w:r w:rsidRPr="00A31D71">
        <w:t xml:space="preserve">'. </w:t>
      </w:r>
    </w:p>
    <w:p w:rsidR="00813F03" w:rsidRDefault="00813F03" w:rsidP="00813F03">
      <w:pPr>
        <w:pStyle w:val="BusTic"/>
      </w:pPr>
      <w:r w:rsidRPr="00A31D71">
        <w:t xml:space="preserve">In de middeleeuwen werd een hospitaal gesticht om voor korte tijd onderdak te bieden aan passanten of lieden in nood. Normaliter werden er ook zieken opgenomen, zodat het hospitaal van lieverlede een </w:t>
      </w:r>
      <w:hyperlink r:id="rId19" w:tooltip="Ziekenhuis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ziekenhuis</w:t>
        </w:r>
      </w:hyperlink>
      <w:r w:rsidRPr="00A31D71">
        <w:t xml:space="preserve"> werd. </w:t>
      </w:r>
    </w:p>
    <w:p w:rsidR="00813F03" w:rsidRDefault="00813F03" w:rsidP="00813F03">
      <w:pPr>
        <w:pStyle w:val="BusTic"/>
      </w:pPr>
      <w:r w:rsidRPr="00A31D71">
        <w:t xml:space="preserve">Van dit </w:t>
      </w:r>
      <w:r w:rsidRPr="00A31D71">
        <w:rPr>
          <w:iCs/>
        </w:rPr>
        <w:t xml:space="preserve">Sint </w:t>
      </w:r>
      <w:proofErr w:type="spellStart"/>
      <w:r w:rsidRPr="00A31D71">
        <w:rPr>
          <w:iCs/>
        </w:rPr>
        <w:t>Jan's</w:t>
      </w:r>
      <w:proofErr w:type="spellEnd"/>
      <w:r w:rsidRPr="00A31D71">
        <w:rPr>
          <w:iCs/>
        </w:rPr>
        <w:t xml:space="preserve"> Hospitaal</w:t>
      </w:r>
      <w:r w:rsidRPr="00A31D71">
        <w:t xml:space="preserve">, door de Johannieter-orde gesticht, zijn de huisregels van 24 februari 1354 bewaard gebleven. </w:t>
      </w:r>
    </w:p>
    <w:p w:rsidR="00813F03" w:rsidRPr="00A31D71" w:rsidRDefault="00813F03" w:rsidP="00813F03">
      <w:pPr>
        <w:pStyle w:val="BusTic"/>
      </w:pPr>
      <w:r w:rsidRPr="00A31D71">
        <w:t xml:space="preserve">Het is goed mogelijk dat dit hospitaal op dat moment nog als </w:t>
      </w:r>
      <w:hyperlink r:id="rId20" w:tooltip="Pesthuis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pesthuis</w:t>
        </w:r>
      </w:hyperlink>
      <w:r w:rsidRPr="00A31D71">
        <w:t xml:space="preserve"> fungeerde.</w:t>
      </w:r>
    </w:p>
    <w:p w:rsidR="00813F03" w:rsidRDefault="00813F03" w:rsidP="00813F03">
      <w:pPr>
        <w:pStyle w:val="BusTic"/>
      </w:pPr>
      <w:r w:rsidRPr="00A31D71">
        <w:t xml:space="preserve">Kort na 1360 werd oud-IJzendijke bij diverse gelegenheden ernstig door de zee bedreigd. </w:t>
      </w:r>
    </w:p>
    <w:p w:rsidR="00813F03" w:rsidRDefault="00813F03" w:rsidP="00813F03">
      <w:pPr>
        <w:pStyle w:val="BusTic"/>
      </w:pPr>
      <w:r w:rsidRPr="00A31D71">
        <w:t xml:space="preserve">Het gebied rond de Braakman overstroomde allereerst op 9 oktober 1374 bij de </w:t>
      </w:r>
      <w:hyperlink r:id="rId21" w:tooltip="Eerste Dionysiusvloed (de pagina bestaat niet)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 xml:space="preserve">Eerste </w:t>
        </w:r>
        <w:proofErr w:type="spellStart"/>
        <w:r w:rsidRPr="00A31D71">
          <w:rPr>
            <w:rStyle w:val="Hyperlink"/>
            <w:rFonts w:eastAsiaTheme="majorEastAsia"/>
            <w:color w:val="000000" w:themeColor="text1"/>
            <w:u w:val="none"/>
          </w:rPr>
          <w:t>Dionysiusvloed</w:t>
        </w:r>
        <w:proofErr w:type="spellEnd"/>
      </w:hyperlink>
      <w:r w:rsidRPr="00A31D71">
        <w:t xml:space="preserve"> en vervolgens op 8 oktober 1375. </w:t>
      </w:r>
    </w:p>
    <w:p w:rsidR="00813F03" w:rsidRDefault="00813F03" w:rsidP="00813F03">
      <w:pPr>
        <w:pStyle w:val="BusTic"/>
      </w:pPr>
      <w:r w:rsidRPr="00A31D71">
        <w:t xml:space="preserve">Hierdoor ontstond ter plaatse de </w:t>
      </w:r>
      <w:hyperlink r:id="rId22" w:tooltip="Zuudzee (de pagina bestaat niet)" w:history="1">
        <w:proofErr w:type="spellStart"/>
        <w:r w:rsidRPr="00A31D71">
          <w:rPr>
            <w:rStyle w:val="Hyperlink"/>
            <w:rFonts w:eastAsiaTheme="majorEastAsia"/>
            <w:color w:val="000000" w:themeColor="text1"/>
            <w:u w:val="none"/>
          </w:rPr>
          <w:t>Zuudzee</w:t>
        </w:r>
        <w:proofErr w:type="spellEnd"/>
      </w:hyperlink>
      <w:r w:rsidRPr="00A31D71">
        <w:t xml:space="preserve">. Rond deze nieuw gevormde </w:t>
      </w:r>
      <w:proofErr w:type="spellStart"/>
      <w:r w:rsidRPr="00A31D71">
        <w:t>Zuudzee</w:t>
      </w:r>
      <w:proofErr w:type="spellEnd"/>
      <w:r w:rsidRPr="00A31D71">
        <w:t xml:space="preserve"> werden in de daarop volgende jaren allerlei polders </w:t>
      </w:r>
      <w:proofErr w:type="spellStart"/>
      <w:r w:rsidRPr="00A31D71">
        <w:t>herdijkt</w:t>
      </w:r>
      <w:proofErr w:type="spellEnd"/>
      <w:r w:rsidRPr="00A31D71">
        <w:t xml:space="preserve"> en nieuwe parochies ingericht, maar vervolgens overspoelde de zee op 19 november 1404, bij de zogeheten </w:t>
      </w:r>
      <w:hyperlink r:id="rId23" w:tooltip="Sint-Elisabethsvloed (1404)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Eerste Sint-</w:t>
        </w:r>
        <w:proofErr w:type="spellStart"/>
        <w:r w:rsidRPr="00A31D71">
          <w:rPr>
            <w:rStyle w:val="Hyperlink"/>
            <w:rFonts w:eastAsiaTheme="majorEastAsia"/>
            <w:color w:val="000000" w:themeColor="text1"/>
            <w:u w:val="none"/>
          </w:rPr>
          <w:t>Elisabethsvloed</w:t>
        </w:r>
        <w:proofErr w:type="spellEnd"/>
      </w:hyperlink>
      <w:r w:rsidRPr="00A31D71">
        <w:t xml:space="preserve">, het gehele gebied opnieuw. </w:t>
      </w:r>
    </w:p>
    <w:p w:rsidR="00813F03" w:rsidRPr="00A31D71" w:rsidRDefault="00813F03" w:rsidP="00813F03">
      <w:pPr>
        <w:pStyle w:val="BusTic"/>
      </w:pPr>
      <w:r w:rsidRPr="00A31D71">
        <w:t xml:space="preserve">De landtong, waarop de stadjes IJzendijke en </w:t>
      </w:r>
      <w:hyperlink r:id="rId24" w:tooltip="Hugevliet (de pagina bestaat niet)" w:history="1">
        <w:proofErr w:type="spellStart"/>
        <w:r w:rsidRPr="00A31D71">
          <w:rPr>
            <w:rStyle w:val="Hyperlink"/>
            <w:rFonts w:eastAsiaTheme="majorEastAsia"/>
            <w:color w:val="000000" w:themeColor="text1"/>
            <w:u w:val="none"/>
          </w:rPr>
          <w:t>Hugevliet</w:t>
        </w:r>
        <w:proofErr w:type="spellEnd"/>
      </w:hyperlink>
      <w:r w:rsidRPr="00A31D71">
        <w:t xml:space="preserve"> lagen, die in 1374 gespaard was gebleven, werd nu eveneens door de golven verzwolgen. (Daarentegen trof de </w:t>
      </w:r>
      <w:hyperlink r:id="rId25" w:tooltip="Sint-Elisabethsvloed (1421)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Tweede Sint-</w:t>
        </w:r>
        <w:proofErr w:type="spellStart"/>
        <w:r w:rsidRPr="00A31D71">
          <w:rPr>
            <w:rStyle w:val="Hyperlink"/>
            <w:rFonts w:eastAsiaTheme="majorEastAsia"/>
            <w:color w:val="000000" w:themeColor="text1"/>
            <w:u w:val="none"/>
          </w:rPr>
          <w:t>Elisabethsvloed</w:t>
        </w:r>
        <w:proofErr w:type="spellEnd"/>
      </w:hyperlink>
      <w:r w:rsidRPr="00A31D71">
        <w:t xml:space="preserve"> van 19 november 1421, die elders in Zeeland en Holland dood en verderf zaaide, het westelijk deel van Zeeuws-Vlaanderen niet.)</w:t>
      </w:r>
    </w:p>
    <w:p w:rsidR="00813F03" w:rsidRDefault="00813F03" w:rsidP="00813F03">
      <w:pPr>
        <w:pStyle w:val="BusTic"/>
      </w:pPr>
      <w:r w:rsidRPr="00A31D71">
        <w:t xml:space="preserve">Tijdens de </w:t>
      </w:r>
      <w:hyperlink r:id="rId26" w:tooltip="Tachtigjarige Oorlog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A31D71">
        <w:t xml:space="preserve"> werd door de Spaanse hertog van Parma aan de noordwestkant van het vroegere stadje een </w:t>
      </w:r>
      <w:hyperlink r:id="rId27" w:tooltip="Fort (vesting)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schans</w:t>
        </w:r>
      </w:hyperlink>
      <w:r w:rsidRPr="00A31D71">
        <w:t xml:space="preserve"> met vier </w:t>
      </w:r>
      <w:hyperlink r:id="rId28" w:tooltip="Bolwerk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bolwerken</w:t>
        </w:r>
      </w:hyperlink>
      <w:r w:rsidRPr="00A31D71">
        <w:t xml:space="preserve"> aangelegd. Maar in 1604 verdreef </w:t>
      </w:r>
      <w:hyperlink r:id="rId29" w:tooltip="Maurits van Oranje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Prins Maurits</w:t>
        </w:r>
      </w:hyperlink>
      <w:r w:rsidRPr="00A31D71">
        <w:t xml:space="preserve"> de Spanjaarden. </w:t>
      </w:r>
    </w:p>
    <w:p w:rsidR="00813F03" w:rsidRPr="00A31D71" w:rsidRDefault="00813F03" w:rsidP="00813F03">
      <w:pPr>
        <w:pStyle w:val="BusTic"/>
      </w:pPr>
      <w:r w:rsidRPr="00A31D71">
        <w:t xml:space="preserve">De verdedigingswerken werden vervolgens onder leiding van de Nederlandse vestingbouwers </w:t>
      </w:r>
      <w:hyperlink r:id="rId30" w:tooltip="Simon Stevin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 xml:space="preserve">Simon </w:t>
        </w:r>
        <w:proofErr w:type="spellStart"/>
        <w:r w:rsidRPr="00A31D71">
          <w:rPr>
            <w:rStyle w:val="Hyperlink"/>
            <w:rFonts w:eastAsiaTheme="majorEastAsia"/>
            <w:color w:val="000000" w:themeColor="text1"/>
            <w:u w:val="none"/>
          </w:rPr>
          <w:t>Stevin</w:t>
        </w:r>
        <w:proofErr w:type="spellEnd"/>
      </w:hyperlink>
      <w:r w:rsidRPr="00A31D71">
        <w:t xml:space="preserve"> en </w:t>
      </w:r>
      <w:hyperlink r:id="rId31" w:tooltip="Menno van Coehoorn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Menno van Coehoorn</w:t>
        </w:r>
      </w:hyperlink>
      <w:r w:rsidRPr="00A31D71">
        <w:t xml:space="preserve"> uitgebreid tot een vrijwel onneembare </w:t>
      </w:r>
      <w:hyperlink r:id="rId32" w:tooltip="Vesting (verdedigingswerk)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vesting</w:t>
        </w:r>
      </w:hyperlink>
      <w:r w:rsidRPr="00A31D71">
        <w:t xml:space="preserve"> van de Staatse troepen tegen de Spanjaarden.</w:t>
      </w:r>
    </w:p>
    <w:p w:rsidR="00813F03" w:rsidRDefault="00813F03" w:rsidP="00813F03">
      <w:pPr>
        <w:pStyle w:val="BusTic"/>
      </w:pPr>
      <w:r w:rsidRPr="00A31D71">
        <w:lastRenderedPageBreak/>
        <w:t xml:space="preserve">Van 1610 tot 1616 was </w:t>
      </w:r>
      <w:hyperlink r:id="rId33" w:tooltip="Joost van Laren (de pagina bestaat niet)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Joost van Laren</w:t>
        </w:r>
      </w:hyperlink>
      <w:r w:rsidRPr="00A31D71">
        <w:t xml:space="preserve"> (1586-1653) Nederlands-Hervormd predikant van de vesting. </w:t>
      </w:r>
    </w:p>
    <w:p w:rsidR="00813F03" w:rsidRDefault="00813F03" w:rsidP="00813F03">
      <w:pPr>
        <w:pStyle w:val="BusTic"/>
      </w:pPr>
      <w:r w:rsidRPr="00A31D71">
        <w:t xml:space="preserve">Het is aannemelijk dat hij de ' bouw-dominee ' was van de in 1612 in gebruik genomen protestante kerk. Later in de zeventiende eeuw was onder anderen </w:t>
      </w:r>
      <w:hyperlink r:id="rId34" w:tooltip="Wilhelminus Comantius (de pagina bestaat niet)" w:history="1">
        <w:proofErr w:type="spellStart"/>
        <w:r w:rsidRPr="00A31D71">
          <w:rPr>
            <w:rStyle w:val="Hyperlink"/>
            <w:rFonts w:eastAsiaTheme="majorEastAsia"/>
            <w:color w:val="000000" w:themeColor="text1"/>
            <w:u w:val="none"/>
          </w:rPr>
          <w:t>Wilhelminus</w:t>
        </w:r>
        <w:proofErr w:type="spellEnd"/>
        <w:r w:rsidRPr="00A31D71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A31D71">
          <w:rPr>
            <w:rStyle w:val="Hyperlink"/>
            <w:rFonts w:eastAsiaTheme="majorEastAsia"/>
            <w:color w:val="000000" w:themeColor="text1"/>
            <w:u w:val="none"/>
          </w:rPr>
          <w:t>Comantius</w:t>
        </w:r>
        <w:proofErr w:type="spellEnd"/>
      </w:hyperlink>
      <w:r w:rsidRPr="00A31D71">
        <w:t xml:space="preserve"> (circa. 1586-1653) predikant te IJzendijke. </w:t>
      </w:r>
    </w:p>
    <w:p w:rsidR="00813F03" w:rsidRDefault="00813F03" w:rsidP="00813F03">
      <w:pPr>
        <w:pStyle w:val="BusTic"/>
      </w:pPr>
      <w:r w:rsidRPr="00A31D71">
        <w:t xml:space="preserve">Het kerkgebouw, dat oorspronkelijk achthoekig van vorm was, werd tussen 1656 en 1659 uitgebouwd volgens plan van bouwmeester Sebastiaan de Roy uit Hulst en de plaatselijke timmerman Jan Willemsen. </w:t>
      </w:r>
    </w:p>
    <w:p w:rsidR="00813F03" w:rsidRPr="00A31D71" w:rsidRDefault="00813F03" w:rsidP="00813F03">
      <w:pPr>
        <w:pStyle w:val="BusTic"/>
      </w:pPr>
      <w:r w:rsidRPr="00A31D71">
        <w:t xml:space="preserve">In 1792 werd een ontwerp gemaakt voor een nieuw </w:t>
      </w:r>
      <w:proofErr w:type="spellStart"/>
      <w:r w:rsidRPr="00A31D71">
        <w:t>glas-in-lood-raam</w:t>
      </w:r>
      <w:proofErr w:type="spellEnd"/>
      <w:r w:rsidRPr="00A31D71">
        <w:t xml:space="preserve"> voor de kerk, waarop de heraldieke wapenen van dominee </w:t>
      </w:r>
      <w:hyperlink r:id="rId35" w:tooltip="François Moens (de pagina bestaat niet)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François Moens</w:t>
        </w:r>
      </w:hyperlink>
      <w:r w:rsidRPr="00A31D71">
        <w:t xml:space="preserve"> en zijn vrouw </w:t>
      </w:r>
      <w:hyperlink r:id="rId36" w:tooltip="Anna d' Orville (de pagina bestaat niet)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 xml:space="preserve">Anna d' </w:t>
        </w:r>
        <w:proofErr w:type="spellStart"/>
        <w:r w:rsidRPr="00A31D71">
          <w:rPr>
            <w:rStyle w:val="Hyperlink"/>
            <w:rFonts w:eastAsiaTheme="majorEastAsia"/>
            <w:color w:val="000000" w:themeColor="text1"/>
            <w:u w:val="none"/>
          </w:rPr>
          <w:t>Orville</w:t>
        </w:r>
        <w:proofErr w:type="spellEnd"/>
      </w:hyperlink>
      <w:r w:rsidRPr="00A31D71">
        <w:t xml:space="preserve"> afgebeeld werden.</w:t>
      </w:r>
    </w:p>
    <w:p w:rsidR="00813F03" w:rsidRDefault="00813F03" w:rsidP="00813F03">
      <w:pPr>
        <w:pStyle w:val="BusTic"/>
      </w:pPr>
      <w:r w:rsidRPr="00A31D71">
        <w:t xml:space="preserve">De vesting IJzendijke bood in de zeventiende en achttiende eeuw dapper weerstand tegen diverse bestormingen. </w:t>
      </w:r>
    </w:p>
    <w:p w:rsidR="00813F03" w:rsidRDefault="00813F03" w:rsidP="00813F03">
      <w:pPr>
        <w:pStyle w:val="BusTic"/>
      </w:pPr>
      <w:r w:rsidRPr="00A31D71">
        <w:t xml:space="preserve">Maar in de jaren 1747-1748 en 1794-1814 was IJzendijke in Franse handen. </w:t>
      </w:r>
      <w:hyperlink r:id="rId37" w:tooltip="Napoleon Bonaparte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Napoleon</w:t>
        </w:r>
      </w:hyperlink>
      <w:r w:rsidRPr="00A31D71">
        <w:t xml:space="preserve"> beloonde zijn legeraanvoerders vaak met landgoederen; gevolg hiervan was dat in de laatstgenoemde periode een deel van de grond in Zeeuws-Vlaanderen eigendom werd van de Franse en Waalse adel. </w:t>
      </w:r>
    </w:p>
    <w:p w:rsidR="00813F03" w:rsidRPr="00A31D71" w:rsidRDefault="00813F03" w:rsidP="00813F03">
      <w:pPr>
        <w:pStyle w:val="BusTic"/>
      </w:pPr>
      <w:r w:rsidRPr="00A31D71">
        <w:t>Ook na 1814 bleef een aanzienlijk deel van de grond in Franse en Waalse handen.</w:t>
      </w:r>
    </w:p>
    <w:p w:rsidR="00813F03" w:rsidRDefault="00813F03" w:rsidP="00813F03">
      <w:pPr>
        <w:pStyle w:val="BusTic"/>
      </w:pPr>
      <w:r w:rsidRPr="00A31D71">
        <w:t xml:space="preserve">Na 1814 hief de Nederlandse regering de vesting IJzendijke grotendeels op. </w:t>
      </w:r>
    </w:p>
    <w:p w:rsidR="00813F03" w:rsidRDefault="00813F03" w:rsidP="00813F03">
      <w:pPr>
        <w:pStyle w:val="BusTic"/>
      </w:pPr>
      <w:r w:rsidRPr="00A31D71">
        <w:t xml:space="preserve">Tijdens de </w:t>
      </w:r>
      <w:hyperlink r:id="rId38" w:tooltip="Belgische Revolutie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Belgische Opstand</w:t>
        </w:r>
      </w:hyperlink>
      <w:r w:rsidRPr="00A31D71">
        <w:t xml:space="preserve"> in 1830-1831 was zij voor de laatste maal uitgerust met manschappen, wapens en munitie. </w:t>
      </w:r>
    </w:p>
    <w:p w:rsidR="00813F03" w:rsidRDefault="00813F03" w:rsidP="00813F03">
      <w:pPr>
        <w:pStyle w:val="BusTic"/>
      </w:pPr>
      <w:r w:rsidRPr="00A31D71">
        <w:t xml:space="preserve">Op de ochtend van 2 augustus 1831 om 6 uur 's </w:t>
      </w:r>
      <w:proofErr w:type="spellStart"/>
      <w:r w:rsidRPr="00A31D71">
        <w:t>ochtends</w:t>
      </w:r>
      <w:proofErr w:type="spellEnd"/>
      <w:r w:rsidRPr="00A31D71">
        <w:t xml:space="preserve"> hield de opperbevelhebber van de Nederlandse troepen in Zeeuws-Vlaanderen, kolonel van de Infanterie </w:t>
      </w:r>
      <w:hyperlink r:id="rId39" w:tooltip="Joseph Ledel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 xml:space="preserve">Joseph </w:t>
        </w:r>
        <w:proofErr w:type="spellStart"/>
        <w:r w:rsidRPr="00A31D71">
          <w:rPr>
            <w:rStyle w:val="Hyperlink"/>
            <w:rFonts w:eastAsiaTheme="majorEastAsia"/>
            <w:color w:val="000000" w:themeColor="text1"/>
            <w:u w:val="none"/>
          </w:rPr>
          <w:t>Ledel</w:t>
        </w:r>
        <w:proofErr w:type="spellEnd"/>
      </w:hyperlink>
      <w:r w:rsidRPr="00A31D71">
        <w:t xml:space="preserve"> (1779-1835) in IJzendijke krijgsberaad met de officieren van zijn troepen. </w:t>
      </w:r>
    </w:p>
    <w:p w:rsidR="00813F03" w:rsidRDefault="00813F03" w:rsidP="00813F03">
      <w:pPr>
        <w:pStyle w:val="BusTic"/>
      </w:pPr>
      <w:r w:rsidRPr="00A31D71">
        <w:t xml:space="preserve">Waarna om 8 uur vanuit IJzendijke de aanval op de Belgische troepen bij de sluizen aan de Kapitalen Dam en op die bij de schansen bij het Verlaat geopend werd. </w:t>
      </w:r>
    </w:p>
    <w:p w:rsidR="00813F03" w:rsidRDefault="00813F03" w:rsidP="00813F03">
      <w:pPr>
        <w:pStyle w:val="BusTic"/>
      </w:pPr>
      <w:r w:rsidRPr="00A31D71">
        <w:t>Een compagnie van de 9</w:t>
      </w:r>
      <w:r w:rsidRPr="00A31D71">
        <w:rPr>
          <w:vertAlign w:val="superscript"/>
        </w:rPr>
        <w:t>de</w:t>
      </w:r>
      <w:r>
        <w:t xml:space="preserve"> </w:t>
      </w:r>
      <w:r w:rsidRPr="00A31D71">
        <w:t xml:space="preserve">Afdeling Infanterie onder kapitein </w:t>
      </w:r>
      <w:proofErr w:type="spellStart"/>
      <w:r w:rsidRPr="00A31D71">
        <w:t>Schwarz</w:t>
      </w:r>
      <w:proofErr w:type="spellEnd"/>
      <w:r w:rsidRPr="00A31D71">
        <w:t xml:space="preserve"> en een compagnie schutters onder kapitein </w:t>
      </w:r>
      <w:proofErr w:type="spellStart"/>
      <w:r w:rsidRPr="00A31D71">
        <w:t>Deinema</w:t>
      </w:r>
      <w:proofErr w:type="spellEnd"/>
      <w:r w:rsidRPr="00A31D71">
        <w:t xml:space="preserve"> verdreef de Belgen op beide locaties. </w:t>
      </w:r>
    </w:p>
    <w:p w:rsidR="00813F03" w:rsidRPr="00A31D71" w:rsidRDefault="00813F03" w:rsidP="00813F03">
      <w:pPr>
        <w:pStyle w:val="BusTic"/>
      </w:pPr>
      <w:r w:rsidRPr="00A31D71">
        <w:t>Tot 12 augustus daaropvolgend bleef het onrustig in Zeeuw-Vlaanderen wegens wederzijdse vijandelijkheden, maar daarna werd de gewapende vrede in West Zeeuws-Vlaanderen hersteld.</w:t>
      </w:r>
    </w:p>
    <w:p w:rsidR="00813F03" w:rsidRDefault="00813F03" w:rsidP="00813F03">
      <w:pPr>
        <w:pStyle w:val="BusTic"/>
      </w:pPr>
      <w:r w:rsidRPr="00A31D71">
        <w:t xml:space="preserve">Tussen 1841 en 1843 werden de laatste vestingwerken afgebroken, maar in de twintigste eeuw werd een klein gedeelte van de voormalige vesting gerestaureerd. </w:t>
      </w:r>
    </w:p>
    <w:p w:rsidR="00813F03" w:rsidRPr="00A31D71" w:rsidRDefault="00813F03" w:rsidP="00813F03">
      <w:pPr>
        <w:pStyle w:val="BusTic"/>
      </w:pPr>
      <w:r w:rsidRPr="00A31D71">
        <w:t>De huidige Veste is hier het bewijs van.</w:t>
      </w:r>
    </w:p>
    <w:p w:rsidR="00813F03" w:rsidRDefault="00813F03" w:rsidP="00813F03">
      <w:pPr>
        <w:pStyle w:val="BusTic"/>
      </w:pPr>
      <w:r w:rsidRPr="00A31D71">
        <w:t xml:space="preserve">Nederland, dat tijdens de </w:t>
      </w:r>
      <w:hyperlink r:id="rId40" w:tooltip="Eerste Wereldoorlog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Eerste Wereldoorlog</w:t>
        </w:r>
      </w:hyperlink>
      <w:r w:rsidRPr="00A31D71">
        <w:t xml:space="preserve"> (1914-18) officieel neutraal was gebleven, werd na het beëindigen van de oorlogshandelingen geconfronteerd met het feit dat in ieder geval de Engelse en de Belgische regeringen Nederland van een 'pro-Duitse' houding tijdens de oorlog betichtten en herstelbetalingen eisten. </w:t>
      </w:r>
    </w:p>
    <w:p w:rsidR="00813F03" w:rsidRDefault="00813F03" w:rsidP="00813F03">
      <w:pPr>
        <w:pStyle w:val="BusTic"/>
      </w:pPr>
      <w:r w:rsidRPr="00A31D71">
        <w:lastRenderedPageBreak/>
        <w:t xml:space="preserve">Delen van Zuid-Limburg én Zeeuws-Vlaanderen in totaliteit zouden aan België toegewezen moeten worden bij de vredesonderhandelingen. </w:t>
      </w:r>
    </w:p>
    <w:p w:rsidR="00813F03" w:rsidRDefault="00813F03" w:rsidP="00813F03">
      <w:pPr>
        <w:pStyle w:val="BusTic"/>
      </w:pPr>
      <w:r w:rsidRPr="00A31D71">
        <w:t>Koningin Wilhelmina ging voor in het verzet tegen deze Belgische annexatieplannen, waarbij in Zeeuws-Vlaanderen een zeer strijdlustig '</w:t>
      </w:r>
      <w:hyperlink r:id="rId41" w:tooltip="Anti-Annexatie Comité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Anti-Annexatie Comité</w:t>
        </w:r>
      </w:hyperlink>
      <w:r w:rsidRPr="00A31D71">
        <w:t xml:space="preserve">' werd opgericht, onder voorzitterschap van de uit Aardenburg afkomstige dominee </w:t>
      </w:r>
      <w:hyperlink r:id="rId42" w:tooltip="J.N. Pattist" w:history="1">
        <w:proofErr w:type="spellStart"/>
        <w:r w:rsidRPr="00A31D71">
          <w:rPr>
            <w:rStyle w:val="Hyperlink"/>
            <w:rFonts w:eastAsiaTheme="majorEastAsia"/>
            <w:color w:val="000000" w:themeColor="text1"/>
            <w:u w:val="none"/>
          </w:rPr>
          <w:t>J.N</w:t>
        </w:r>
        <w:proofErr w:type="spellEnd"/>
        <w:r w:rsidRPr="00A31D71">
          <w:rPr>
            <w:rStyle w:val="Hyperlink"/>
            <w:rFonts w:eastAsiaTheme="majorEastAsia"/>
            <w:color w:val="000000" w:themeColor="text1"/>
            <w:u w:val="none"/>
          </w:rPr>
          <w:t xml:space="preserve">. </w:t>
        </w:r>
        <w:proofErr w:type="spellStart"/>
        <w:r w:rsidRPr="00A31D71">
          <w:rPr>
            <w:rStyle w:val="Hyperlink"/>
            <w:rFonts w:eastAsiaTheme="majorEastAsia"/>
            <w:color w:val="000000" w:themeColor="text1"/>
            <w:u w:val="none"/>
          </w:rPr>
          <w:t>Pattist</w:t>
        </w:r>
        <w:proofErr w:type="spellEnd"/>
      </w:hyperlink>
      <w:r w:rsidRPr="00A31D71">
        <w:t xml:space="preserve">. </w:t>
      </w:r>
    </w:p>
    <w:p w:rsidR="00813F03" w:rsidRDefault="00813F03" w:rsidP="00813F03">
      <w:pPr>
        <w:pStyle w:val="BusTic"/>
      </w:pPr>
      <w:r w:rsidRPr="00A31D71">
        <w:t xml:space="preserve">Deze was voordien van 16 juli 1911 tot 15 maart 1914 predikant van de Hervormde Gemeente in IJzendijke geweest. </w:t>
      </w:r>
    </w:p>
    <w:p w:rsidR="00813F03" w:rsidRPr="00A31D71" w:rsidRDefault="00813F03" w:rsidP="00813F03">
      <w:pPr>
        <w:pStyle w:val="BusTic"/>
      </w:pPr>
      <w:r w:rsidRPr="00A31D71">
        <w:t xml:space="preserve">Toen op 9 september 1919 in </w:t>
      </w:r>
      <w:r w:rsidRPr="00A31D71">
        <w:rPr>
          <w:iCs/>
        </w:rPr>
        <w:t xml:space="preserve">Hotel La </w:t>
      </w:r>
      <w:proofErr w:type="spellStart"/>
      <w:r w:rsidRPr="00A31D71">
        <w:rPr>
          <w:iCs/>
        </w:rPr>
        <w:t>Porte</w:t>
      </w:r>
      <w:proofErr w:type="spellEnd"/>
      <w:r w:rsidRPr="00A31D71">
        <w:rPr>
          <w:iCs/>
        </w:rPr>
        <w:t xml:space="preserve"> d' Or</w:t>
      </w:r>
      <w:r w:rsidRPr="00A31D71">
        <w:t xml:space="preserve"> van J.C. Aerts op de Markt in IJzendijke een feestmaal werd aangericht door het </w:t>
      </w:r>
      <w:proofErr w:type="spellStart"/>
      <w:r w:rsidRPr="00A31D71">
        <w:t>IJzendijkse</w:t>
      </w:r>
      <w:proofErr w:type="spellEnd"/>
      <w:r w:rsidRPr="00A31D71">
        <w:t xml:space="preserve"> lid van dit comité, J. Th. Hendrikse, voor zijn medeleden, (waarbij uitsluitend orangistische spijzen op de menukaart stonden, zoals </w:t>
      </w:r>
      <w:r w:rsidRPr="00A31D71">
        <w:rPr>
          <w:iCs/>
        </w:rPr>
        <w:t>Koninginnesoep, Scheldevis met Oranjesaus en Anti-</w:t>
      </w:r>
      <w:proofErr w:type="spellStart"/>
      <w:r w:rsidRPr="00A31D71">
        <w:rPr>
          <w:iCs/>
        </w:rPr>
        <w:t>annexistische</w:t>
      </w:r>
      <w:proofErr w:type="spellEnd"/>
      <w:r w:rsidRPr="00A31D71">
        <w:rPr>
          <w:iCs/>
        </w:rPr>
        <w:t xml:space="preserve"> Patrijzen</w:t>
      </w:r>
      <w:r w:rsidRPr="00A31D71">
        <w:t xml:space="preserve">), was </w:t>
      </w:r>
      <w:proofErr w:type="spellStart"/>
      <w:r w:rsidRPr="00A31D71">
        <w:t>Pattist</w:t>
      </w:r>
      <w:proofErr w:type="spellEnd"/>
      <w:r w:rsidRPr="00A31D71">
        <w:t xml:space="preserve"> dan ook aanwezig.</w:t>
      </w:r>
    </w:p>
    <w:p w:rsidR="00813F03" w:rsidRPr="00A31D71" w:rsidRDefault="00813F03" w:rsidP="00813F03">
      <w:pPr>
        <w:pStyle w:val="BusTic"/>
      </w:pPr>
      <w:r w:rsidRPr="00A31D71">
        <w:t>Om de Nederlandse bezwaren tegen annexatie van Zeeuws-Vlaanderen internationaal onder de aandacht te brengen, werd zelfs in opdracht van de Nederlandse regering een film-documentaire vervaardigd, bestemd voor vertoning in het buitenland.</w:t>
      </w:r>
    </w:p>
    <w:p w:rsidR="00813F03" w:rsidRDefault="00813F03" w:rsidP="00813F03">
      <w:pPr>
        <w:pStyle w:val="BusTic"/>
      </w:pPr>
      <w:hyperlink r:id="rId43" w:tooltip="Wilhelmina der Nederlanden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Koningin Wilhelmina</w:t>
        </w:r>
      </w:hyperlink>
      <w:r w:rsidRPr="00A31D71">
        <w:t xml:space="preserve"> bracht op 16 september 1921 en op 8 augustus 1924 een werkbezoek aan de streek om de Nederlandse verbondenheid en haar betrokkenheid tot uiting te brengen. </w:t>
      </w:r>
    </w:p>
    <w:p w:rsidR="00813F03" w:rsidRPr="00A31D71" w:rsidRDefault="00813F03" w:rsidP="00813F03">
      <w:pPr>
        <w:pStyle w:val="BusTic"/>
      </w:pPr>
      <w:r w:rsidRPr="00A31D71">
        <w:t xml:space="preserve">De krant </w:t>
      </w:r>
      <w:r w:rsidRPr="00A31D71">
        <w:rPr>
          <w:iCs/>
        </w:rPr>
        <w:t>Het Centrum</w:t>
      </w:r>
      <w:r w:rsidRPr="00A31D71">
        <w:t xml:space="preserve"> schrijft over het bezoek in 1921 het volgende: </w:t>
      </w:r>
      <w:r w:rsidRPr="00A31D71">
        <w:rPr>
          <w:iCs/>
        </w:rPr>
        <w:t xml:space="preserve">"De auto's reden in flinke gang naar het oude stadje IJzendijke. </w:t>
      </w:r>
    </w:p>
    <w:p w:rsidR="00813F03" w:rsidRPr="00A31D71" w:rsidRDefault="00813F03" w:rsidP="00813F03">
      <w:pPr>
        <w:pStyle w:val="BusTic"/>
      </w:pPr>
      <w:r w:rsidRPr="00A31D71">
        <w:rPr>
          <w:iCs/>
        </w:rPr>
        <w:t xml:space="preserve">Direct werd doorgereden naar het ruime marktplein waar heel de gemeente scheen </w:t>
      </w:r>
      <w:proofErr w:type="spellStart"/>
      <w:r w:rsidRPr="00A31D71">
        <w:rPr>
          <w:iCs/>
        </w:rPr>
        <w:t>saamgestroomd</w:t>
      </w:r>
      <w:proofErr w:type="spellEnd"/>
      <w:r w:rsidRPr="00A31D71">
        <w:rPr>
          <w:iCs/>
        </w:rPr>
        <w:t xml:space="preserve">. </w:t>
      </w:r>
    </w:p>
    <w:p w:rsidR="00813F03" w:rsidRPr="00A31D71" w:rsidRDefault="00813F03" w:rsidP="00813F03">
      <w:pPr>
        <w:pStyle w:val="BusTic"/>
      </w:pPr>
      <w:r w:rsidRPr="00A31D71">
        <w:rPr>
          <w:iCs/>
        </w:rPr>
        <w:t xml:space="preserve">Bij de woning van het echtpaar De </w:t>
      </w:r>
      <w:proofErr w:type="spellStart"/>
      <w:r w:rsidRPr="00A31D71">
        <w:rPr>
          <w:iCs/>
        </w:rPr>
        <w:t>Coulenaere</w:t>
      </w:r>
      <w:proofErr w:type="spellEnd"/>
      <w:r w:rsidRPr="00A31D71">
        <w:rPr>
          <w:iCs/>
        </w:rPr>
        <w:t xml:space="preserve"> heette de burgemeester, de heer A.E. Hendrikse, de vorstelijke familie welkom. </w:t>
      </w:r>
    </w:p>
    <w:p w:rsidR="00813F03" w:rsidRPr="00A31D71" w:rsidRDefault="00813F03" w:rsidP="00813F03">
      <w:pPr>
        <w:pStyle w:val="BusTic"/>
      </w:pPr>
      <w:r w:rsidRPr="00A31D71">
        <w:rPr>
          <w:iCs/>
        </w:rPr>
        <w:t>In de woning werd een collectie oud porselein en zilverwerk bezichtigd, waarvan het genoemde echtpaar een museum heeft aangelegd. (...)"</w:t>
      </w:r>
      <w:r w:rsidRPr="00A31D71">
        <w:t xml:space="preserve"> De boot waarmee de koninklijke familie deze bezoeken bracht, </w:t>
      </w:r>
      <w:hyperlink r:id="rId44" w:tooltip="Hydrograaf (schip)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De Hydrograaf</w:t>
        </w:r>
      </w:hyperlink>
      <w:r w:rsidRPr="00A31D71">
        <w:t xml:space="preserve">, is heden-ten-dage bekend van de jaarlijkse Landelijke Intocht van </w:t>
      </w:r>
      <w:hyperlink r:id="rId45" w:tooltip="Sinterklaas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Sinterklaas</w:t>
        </w:r>
      </w:hyperlink>
      <w:r w:rsidRPr="00A31D71">
        <w:t xml:space="preserve"> als de </w:t>
      </w:r>
      <w:hyperlink r:id="rId46" w:tooltip="Pakjesboot 12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Pakjesboot 12</w:t>
        </w:r>
      </w:hyperlink>
      <w:r w:rsidRPr="00A31D71">
        <w:t>.</w:t>
      </w:r>
    </w:p>
    <w:p w:rsidR="00813F03" w:rsidRDefault="00813F03" w:rsidP="00813F03">
      <w:pPr>
        <w:pStyle w:val="BusTic"/>
      </w:pPr>
      <w:r w:rsidRPr="00A31D71">
        <w:t xml:space="preserve">Het laatste krijgsgeweld waar IJzendijke mee te maken kreeg is van jonger datum, namelijk van oktober 1944. </w:t>
      </w:r>
    </w:p>
    <w:p w:rsidR="00813F03" w:rsidRDefault="00813F03" w:rsidP="00813F03">
      <w:pPr>
        <w:pStyle w:val="BusTic"/>
      </w:pPr>
      <w:r w:rsidRPr="00A31D71">
        <w:t xml:space="preserve">Door de strijd om de </w:t>
      </w:r>
      <w:hyperlink r:id="rId47" w:tooltip="Westerschelde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A31D71">
        <w:t xml:space="preserve"> tussen Duitsers en </w:t>
      </w:r>
      <w:hyperlink r:id="rId48" w:tooltip="Geallieerden (Tweede Wereldoorlog)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geallieerden</w:t>
        </w:r>
      </w:hyperlink>
      <w:r w:rsidRPr="00A31D71">
        <w:t xml:space="preserve"> (</w:t>
      </w:r>
      <w:hyperlink r:id="rId49" w:anchor="Operatie_Switchback" w:tooltip="Strijd om de Scheldemonding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Operatie Switchback</w:t>
        </w:r>
      </w:hyperlink>
      <w:r w:rsidRPr="00A31D71">
        <w:t xml:space="preserve">) kwam IJzendijke in de frontlinie te liggen. </w:t>
      </w:r>
    </w:p>
    <w:p w:rsidR="00813F03" w:rsidRDefault="00813F03" w:rsidP="00813F03">
      <w:pPr>
        <w:pStyle w:val="BusTic"/>
      </w:pPr>
      <w:r w:rsidRPr="00A31D71">
        <w:t xml:space="preserve">De schade was enorm. </w:t>
      </w:r>
    </w:p>
    <w:p w:rsidR="00813F03" w:rsidRPr="00A31D71" w:rsidRDefault="00813F03" w:rsidP="00813F03">
      <w:pPr>
        <w:pStyle w:val="BusTic"/>
      </w:pPr>
      <w:r w:rsidRPr="00A31D71">
        <w:t>Het oorspronkelijke karakter van het plaatsje is weer zoveel als mogelijk was, in oude luister hersteld.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32" w:rsidRDefault="00DD7A32" w:rsidP="00A64884">
      <w:r>
        <w:separator/>
      </w:r>
    </w:p>
  </w:endnote>
  <w:endnote w:type="continuationSeparator" w:id="0">
    <w:p w:rsidR="00DD7A32" w:rsidRDefault="00DD7A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13F0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32" w:rsidRDefault="00DD7A32" w:rsidP="00A64884">
      <w:r>
        <w:separator/>
      </w:r>
    </w:p>
  </w:footnote>
  <w:footnote w:type="continuationSeparator" w:id="0">
    <w:p w:rsidR="00DD7A32" w:rsidRDefault="00DD7A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D7A3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3F03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7A32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amme_(Belgi%C3%AB)" TargetMode="External"/><Relationship Id="rId18" Type="http://schemas.openxmlformats.org/officeDocument/2006/relationships/hyperlink" Target="http://nl.wikipedia.org/wiki/Gasthuis" TargetMode="External"/><Relationship Id="rId26" Type="http://schemas.openxmlformats.org/officeDocument/2006/relationships/hyperlink" Target="http://nl.wikipedia.org/wiki/Tachtigjarige_Oorlog" TargetMode="External"/><Relationship Id="rId39" Type="http://schemas.openxmlformats.org/officeDocument/2006/relationships/hyperlink" Target="http://nl.wikipedia.org/wiki/Joseph_Ledel" TargetMode="External"/><Relationship Id="rId21" Type="http://schemas.openxmlformats.org/officeDocument/2006/relationships/hyperlink" Target="http://nl.wikipedia.org/w/index.php?title=Eerste_Dionysiusvloed&amp;action=edit&amp;redlink=1" TargetMode="External"/><Relationship Id="rId34" Type="http://schemas.openxmlformats.org/officeDocument/2006/relationships/hyperlink" Target="http://nl.wikipedia.org/w/index.php?title=Wilhelminus_Comantius&amp;action=edit&amp;redlink=1" TargetMode="External"/><Relationship Id="rId42" Type="http://schemas.openxmlformats.org/officeDocument/2006/relationships/hyperlink" Target="http://nl.wikipedia.org/wiki/J.N._Pattist" TargetMode="External"/><Relationship Id="rId47" Type="http://schemas.openxmlformats.org/officeDocument/2006/relationships/hyperlink" Target="http://nl.wikipedia.org/wiki/Westerschelde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dsrechten" TargetMode="External"/><Relationship Id="rId29" Type="http://schemas.openxmlformats.org/officeDocument/2006/relationships/hyperlink" Target="http://nl.wikipedia.org/wiki/Maurits_van_Oranje" TargetMode="External"/><Relationship Id="rId11" Type="http://schemas.openxmlformats.org/officeDocument/2006/relationships/hyperlink" Target="http://nl.wikipedia.org/wiki/Wol" TargetMode="External"/><Relationship Id="rId24" Type="http://schemas.openxmlformats.org/officeDocument/2006/relationships/hyperlink" Target="http://nl.wikipedia.org/w/index.php?title=Hugevliet&amp;action=edit&amp;redlink=1" TargetMode="External"/><Relationship Id="rId32" Type="http://schemas.openxmlformats.org/officeDocument/2006/relationships/hyperlink" Target="http://nl.wikipedia.org/wiki/Vesting_(verdedigingswerk)" TargetMode="External"/><Relationship Id="rId37" Type="http://schemas.openxmlformats.org/officeDocument/2006/relationships/hyperlink" Target="http://nl.wikipedia.org/wiki/Napoleon_Bonaparte" TargetMode="External"/><Relationship Id="rId40" Type="http://schemas.openxmlformats.org/officeDocument/2006/relationships/hyperlink" Target="http://nl.wikipedia.org/wiki/Eerste_Wereldoorlog" TargetMode="External"/><Relationship Id="rId45" Type="http://schemas.openxmlformats.org/officeDocument/2006/relationships/hyperlink" Target="http://nl.wikipedia.org/wiki/Sinterklaas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http://nl.wikipedia.org/wiki/Ziekenhu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iddeleeuwen" TargetMode="External"/><Relationship Id="rId14" Type="http://schemas.openxmlformats.org/officeDocument/2006/relationships/hyperlink" Target="http://nl.wikipedia.org/wiki/Sluis_(stad)" TargetMode="External"/><Relationship Id="rId22" Type="http://schemas.openxmlformats.org/officeDocument/2006/relationships/hyperlink" Target="http://nl.wikipedia.org/w/index.php?title=Zuudzee&amp;action=edit&amp;redlink=1" TargetMode="External"/><Relationship Id="rId27" Type="http://schemas.openxmlformats.org/officeDocument/2006/relationships/hyperlink" Target="http://nl.wikipedia.org/wiki/Fort_(vesting)" TargetMode="External"/><Relationship Id="rId30" Type="http://schemas.openxmlformats.org/officeDocument/2006/relationships/hyperlink" Target="http://nl.wikipedia.org/wiki/Simon_Stevin" TargetMode="External"/><Relationship Id="rId35" Type="http://schemas.openxmlformats.org/officeDocument/2006/relationships/hyperlink" Target="http://nl.wikipedia.org/w/index.php?title=Fran%C3%A7ois_Moens&amp;action=edit&amp;redlink=1" TargetMode="External"/><Relationship Id="rId43" Type="http://schemas.openxmlformats.org/officeDocument/2006/relationships/hyperlink" Target="http://nl.wikipedia.org/wiki/Wilhelmina_der_Nederlanden" TargetMode="External"/><Relationship Id="rId48" Type="http://schemas.openxmlformats.org/officeDocument/2006/relationships/hyperlink" Target="http://nl.wikipedia.org/wiki/Geallieerden_(Tweede_Wereldoorlog)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nl.wikipedia.org/wiki/Braakman" TargetMode="External"/><Relationship Id="rId51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rugge" TargetMode="External"/><Relationship Id="rId17" Type="http://schemas.openxmlformats.org/officeDocument/2006/relationships/hyperlink" Target="http://nl.wikipedia.org/wiki/Lijst_van_Nederlandse_steden_met_stadsrechten" TargetMode="External"/><Relationship Id="rId25" Type="http://schemas.openxmlformats.org/officeDocument/2006/relationships/hyperlink" Target="http://nl.wikipedia.org/wiki/Sint-Elisabethsvloed_(1421)" TargetMode="External"/><Relationship Id="rId33" Type="http://schemas.openxmlformats.org/officeDocument/2006/relationships/hyperlink" Target="http://nl.wikipedia.org/w/index.php?title=Joost_van_Laren&amp;action=edit&amp;redlink=1" TargetMode="External"/><Relationship Id="rId38" Type="http://schemas.openxmlformats.org/officeDocument/2006/relationships/hyperlink" Target="http://nl.wikipedia.org/wiki/Belgische_Revolutie" TargetMode="External"/><Relationship Id="rId46" Type="http://schemas.openxmlformats.org/officeDocument/2006/relationships/hyperlink" Target="http://nl.wikipedia.org/wiki/Pakjesboot_12" TargetMode="External"/><Relationship Id="rId20" Type="http://schemas.openxmlformats.org/officeDocument/2006/relationships/hyperlink" Target="http://nl.wikipedia.org/wiki/Pesthuis" TargetMode="External"/><Relationship Id="rId41" Type="http://schemas.openxmlformats.org/officeDocument/2006/relationships/hyperlink" Target="http://nl.wikipedia.org/wiki/Anti-Annexatie_Comit%C3%A9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Aardenburg_(stad)" TargetMode="External"/><Relationship Id="rId23" Type="http://schemas.openxmlformats.org/officeDocument/2006/relationships/hyperlink" Target="http://nl.wikipedia.org/wiki/Sint-Elisabethsvloed_(1404)" TargetMode="External"/><Relationship Id="rId28" Type="http://schemas.openxmlformats.org/officeDocument/2006/relationships/hyperlink" Target="http://nl.wikipedia.org/wiki/Bolwerk" TargetMode="External"/><Relationship Id="rId36" Type="http://schemas.openxmlformats.org/officeDocument/2006/relationships/hyperlink" Target="http://nl.wikipedia.org/w/index.php?title=Anna_d%27_Orville&amp;action=edit&amp;redlink=1" TargetMode="External"/><Relationship Id="rId49" Type="http://schemas.openxmlformats.org/officeDocument/2006/relationships/hyperlink" Target="http://nl.wikipedia.org/wiki/Strijd_om_de_Scheldemonding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nl.wikipedia.org/wiki/Linnen" TargetMode="External"/><Relationship Id="rId31" Type="http://schemas.openxmlformats.org/officeDocument/2006/relationships/hyperlink" Target="http://nl.wikipedia.org/wiki/Menno_van_Coehoorn" TargetMode="External"/><Relationship Id="rId44" Type="http://schemas.openxmlformats.org/officeDocument/2006/relationships/hyperlink" Target="http://nl.wikipedia.org/wiki/Hydrograaf_(schip)" TargetMode="External"/><Relationship Id="rId5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1759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2011-09-05T07:19:00Z</dcterms:created>
  <dcterms:modified xsi:type="dcterms:W3CDTF">2011-09-05T07:19:00Z</dcterms:modified>
  <cp:category>2011</cp:category>
</cp:coreProperties>
</file>