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F7" w:rsidRPr="00C539F7" w:rsidRDefault="00E23999" w:rsidP="00C539F7">
      <w:pPr>
        <w:pStyle w:val="Alinia6"/>
        <w:rPr>
          <w:rStyle w:val="Plaats"/>
        </w:rPr>
      </w:pPr>
      <w:r w:rsidRPr="00C539F7">
        <w:rPr>
          <w:rStyle w:val="Plaats"/>
        </w:rPr>
        <w:t>Hulst (stad)</w:t>
      </w:r>
      <w:r w:rsidR="00C539F7" w:rsidRPr="00C539F7">
        <w:rPr>
          <w:rStyle w:val="Plaats"/>
        </w:rPr>
        <w:tab/>
      </w:r>
      <w:r w:rsidR="00C539F7" w:rsidRPr="00C539F7">
        <w:rPr>
          <w:rStyle w:val="Plaats"/>
        </w:rPr>
        <w:tab/>
      </w:r>
      <w:r w:rsidR="00C539F7" w:rsidRPr="00C539F7">
        <w:rPr>
          <w:rStyle w:val="Plaats"/>
        </w:rPr>
        <w:drawing>
          <wp:inline distT="0" distB="0" distL="0" distR="0" wp14:anchorId="3F3F9831" wp14:editId="05BE588F">
            <wp:extent cx="215900" cy="215900"/>
            <wp:effectExtent l="0" t="0" r="0" b="0"/>
            <wp:docPr id="17" name="Afbeelding 1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C539F7" w:rsidRPr="00C539F7">
          <w:rPr>
            <w:rStyle w:val="Plaats"/>
          </w:rPr>
          <w:t xml:space="preserve">51° 17' NB, 4° 3' </w:t>
        </w:r>
        <w:proofErr w:type="spellStart"/>
        <w:r w:rsidR="00C539F7" w:rsidRPr="00C539F7">
          <w:rPr>
            <w:rStyle w:val="Plaats"/>
          </w:rPr>
          <w:t>OL</w:t>
        </w:r>
        <w:proofErr w:type="spellEnd"/>
      </w:hyperlink>
    </w:p>
    <w:p w:rsidR="00C539F7" w:rsidRDefault="00E23999" w:rsidP="00C539F7">
      <w:pPr>
        <w:pStyle w:val="BusTic"/>
      </w:pPr>
      <w:r w:rsidRPr="00C539F7">
        <w:rPr>
          <w:bCs/>
        </w:rPr>
        <w:t>Hulst</w:t>
      </w:r>
      <w:r w:rsidRPr="00C539F7">
        <w:t xml:space="preserve">, </w:t>
      </w:r>
      <w:hyperlink r:id="rId11" w:tooltip="Zeeuws" w:history="1">
        <w:r w:rsidRPr="00C539F7">
          <w:rPr>
            <w:rStyle w:val="Hyperlink"/>
            <w:rFonts w:eastAsiaTheme="majorEastAsia"/>
            <w:color w:val="000000" w:themeColor="text1"/>
            <w:u w:val="none"/>
          </w:rPr>
          <w:t>Zeeuws</w:t>
        </w:r>
      </w:hyperlink>
      <w:r w:rsidRPr="00C539F7">
        <w:t xml:space="preserve"> en </w:t>
      </w:r>
      <w:hyperlink r:id="rId12" w:tooltip="Oost-Vlaams" w:history="1">
        <w:r w:rsidRPr="00C539F7">
          <w:rPr>
            <w:rStyle w:val="Hyperlink"/>
            <w:rFonts w:eastAsiaTheme="majorEastAsia"/>
            <w:color w:val="000000" w:themeColor="text1"/>
            <w:u w:val="none"/>
          </w:rPr>
          <w:t>Oost-Vlaams</w:t>
        </w:r>
      </w:hyperlink>
      <w:r w:rsidRPr="00C539F7">
        <w:t xml:space="preserve">: </w:t>
      </w:r>
      <w:proofErr w:type="spellStart"/>
      <w:r w:rsidRPr="00C539F7">
        <w:rPr>
          <w:iCs/>
        </w:rPr>
        <w:t>Ulst</w:t>
      </w:r>
      <w:proofErr w:type="spellEnd"/>
      <w:r w:rsidRPr="00C539F7">
        <w:t xml:space="preserve">) is een </w:t>
      </w:r>
      <w:hyperlink r:id="rId13" w:tooltip="Lijst van Nederlandse plaatsen met stadsrechten" w:history="1">
        <w:r w:rsidRPr="00C539F7">
          <w:rPr>
            <w:rStyle w:val="Hyperlink"/>
            <w:rFonts w:eastAsiaTheme="majorEastAsia"/>
            <w:color w:val="000000" w:themeColor="text1"/>
            <w:u w:val="none"/>
          </w:rPr>
          <w:t>vestingstad</w:t>
        </w:r>
      </w:hyperlink>
      <w:r w:rsidRPr="00C539F7">
        <w:t xml:space="preserve"> in de Nederlandse provincie </w:t>
      </w:r>
      <w:hyperlink r:id="rId14" w:tooltip="Zeeland (provincie)" w:history="1">
        <w:r w:rsidRPr="00C539F7">
          <w:rPr>
            <w:rStyle w:val="Hyperlink"/>
            <w:rFonts w:eastAsiaTheme="majorEastAsia"/>
            <w:color w:val="000000" w:themeColor="text1"/>
            <w:u w:val="none"/>
          </w:rPr>
          <w:t>Zeeland</w:t>
        </w:r>
      </w:hyperlink>
      <w:r w:rsidRPr="00C539F7">
        <w:t xml:space="preserve">, en hoofdplaats van de gelijknamige </w:t>
      </w:r>
      <w:hyperlink r:id="rId15" w:tooltip="Hulst (gemeente)" w:history="1">
        <w:r w:rsidRPr="00C539F7">
          <w:rPr>
            <w:rStyle w:val="Hyperlink"/>
            <w:rFonts w:eastAsiaTheme="majorEastAsia"/>
            <w:color w:val="000000" w:themeColor="text1"/>
            <w:u w:val="none"/>
          </w:rPr>
          <w:t>gemeente Hulst</w:t>
        </w:r>
      </w:hyperlink>
      <w:r w:rsidRPr="00C539F7">
        <w:t xml:space="preserve">. </w:t>
      </w:r>
    </w:p>
    <w:p w:rsidR="00E23999" w:rsidRPr="00C539F7" w:rsidRDefault="00E23999" w:rsidP="00C539F7">
      <w:pPr>
        <w:pStyle w:val="BusTic"/>
      </w:pPr>
      <w:r w:rsidRPr="00C539F7">
        <w:t xml:space="preserve">De stad heeft </w:t>
      </w:r>
      <w:r w:rsidR="00C539F7">
        <w:t xml:space="preserve">± </w:t>
      </w:r>
      <w:r w:rsidRPr="00C539F7">
        <w:t>10.802 inwoners (2010) en is daarmee de vijfde plaats van Zeeland.</w:t>
      </w:r>
    </w:p>
    <w:p w:rsidR="00C539F7" w:rsidRDefault="00E23999" w:rsidP="00C539F7">
      <w:pPr>
        <w:pStyle w:val="BusTic"/>
      </w:pPr>
      <w:r w:rsidRPr="00C539F7">
        <w:t xml:space="preserve">Hulst profileert zich als de "meest Vlaamse stad" van Zeeland. </w:t>
      </w:r>
    </w:p>
    <w:p w:rsidR="00C539F7" w:rsidRDefault="00E23999" w:rsidP="00C539F7">
      <w:pPr>
        <w:pStyle w:val="BusTic"/>
      </w:pPr>
      <w:r w:rsidRPr="00C539F7">
        <w:t>Vooral de Bourgondisc</w:t>
      </w:r>
      <w:bookmarkStart w:id="0" w:name="_GoBack"/>
      <w:bookmarkEnd w:id="0"/>
      <w:r w:rsidRPr="00C539F7">
        <w:t xml:space="preserve">he levensstijl van de stad Hulst trekt veel Belgische toeristen. </w:t>
      </w:r>
    </w:p>
    <w:p w:rsidR="00C539F7" w:rsidRDefault="00E23999" w:rsidP="00C539F7">
      <w:pPr>
        <w:pStyle w:val="BusTic"/>
      </w:pPr>
      <w:r w:rsidRPr="00C539F7">
        <w:t xml:space="preserve">Het oorspronkelijke dialect van Hulst en de omliggende (katholieke) dorpen wijkt sterk af van de overige Zeeuwse dialecten en vertoont een sterke continuïteit met de dialecten in het noorden van het </w:t>
      </w:r>
      <w:hyperlink r:id="rId16" w:tooltip="Waasland" w:history="1">
        <w:proofErr w:type="spellStart"/>
        <w:r w:rsidRPr="00C539F7">
          <w:rPr>
            <w:rStyle w:val="Hyperlink"/>
            <w:rFonts w:eastAsiaTheme="majorEastAsia"/>
            <w:color w:val="000000" w:themeColor="text1"/>
            <w:u w:val="none"/>
          </w:rPr>
          <w:t>Waasland</w:t>
        </w:r>
        <w:proofErr w:type="spellEnd"/>
      </w:hyperlink>
      <w:r w:rsidRPr="00C539F7">
        <w:t xml:space="preserve"> (</w:t>
      </w:r>
      <w:hyperlink r:id="rId17" w:tooltip="België" w:history="1">
        <w:r w:rsidRPr="00C539F7">
          <w:rPr>
            <w:rStyle w:val="Hyperlink"/>
            <w:rFonts w:eastAsiaTheme="majorEastAsia"/>
            <w:color w:val="000000" w:themeColor="text1"/>
            <w:u w:val="none"/>
          </w:rPr>
          <w:t>België</w:t>
        </w:r>
      </w:hyperlink>
      <w:r w:rsidRPr="00C539F7">
        <w:t xml:space="preserve">, provincie </w:t>
      </w:r>
      <w:hyperlink r:id="rId18" w:tooltip="Oost-Vlaanderen" w:history="1">
        <w:r w:rsidRPr="00C539F7">
          <w:rPr>
            <w:rStyle w:val="Hyperlink"/>
            <w:rFonts w:eastAsiaTheme="majorEastAsia"/>
            <w:color w:val="000000" w:themeColor="text1"/>
            <w:u w:val="none"/>
          </w:rPr>
          <w:t>Oost-Vlaanderen</w:t>
        </w:r>
      </w:hyperlink>
      <w:r w:rsidRPr="00C539F7">
        <w:t xml:space="preserve">). </w:t>
      </w:r>
    </w:p>
    <w:p w:rsidR="00E23999" w:rsidRPr="00C539F7" w:rsidRDefault="00E23999" w:rsidP="00C539F7">
      <w:pPr>
        <w:pStyle w:val="BusTic"/>
      </w:pPr>
      <w:r w:rsidRPr="00C539F7">
        <w:t xml:space="preserve">Hulst ligt ca. 30 km van </w:t>
      </w:r>
      <w:hyperlink r:id="rId19" w:tooltip="Antwerpen (stad)" w:history="1">
        <w:r w:rsidRPr="00C539F7">
          <w:rPr>
            <w:rStyle w:val="Hyperlink"/>
            <w:rFonts w:eastAsiaTheme="majorEastAsia"/>
            <w:color w:val="000000" w:themeColor="text1"/>
            <w:u w:val="none"/>
          </w:rPr>
          <w:t>Antwerpen</w:t>
        </w:r>
      </w:hyperlink>
      <w:r w:rsidRPr="00C539F7">
        <w:t>.</w:t>
      </w:r>
    </w:p>
    <w:p w:rsidR="00C539F7" w:rsidRDefault="00E23999" w:rsidP="00C539F7">
      <w:pPr>
        <w:pStyle w:val="BusTic"/>
      </w:pPr>
      <w:r w:rsidRPr="00C539F7">
        <w:t xml:space="preserve">Hulst is er trots op genoemd te worden in het middeleeuwse </w:t>
      </w:r>
      <w:hyperlink r:id="rId20" w:tooltip="Van den vos Reynaerde" w:history="1">
        <w:r w:rsidRPr="00C539F7">
          <w:rPr>
            <w:rStyle w:val="Hyperlink"/>
            <w:rFonts w:eastAsiaTheme="majorEastAsia"/>
            <w:iCs/>
            <w:color w:val="000000" w:themeColor="text1"/>
            <w:u w:val="none"/>
          </w:rPr>
          <w:t xml:space="preserve">Van den vos </w:t>
        </w:r>
        <w:proofErr w:type="spellStart"/>
        <w:r w:rsidRPr="00C539F7">
          <w:rPr>
            <w:rStyle w:val="Hyperlink"/>
            <w:rFonts w:eastAsiaTheme="majorEastAsia"/>
            <w:iCs/>
            <w:color w:val="000000" w:themeColor="text1"/>
            <w:u w:val="none"/>
          </w:rPr>
          <w:t>Reynaerde</w:t>
        </w:r>
        <w:proofErr w:type="spellEnd"/>
      </w:hyperlink>
      <w:r w:rsidRPr="00C539F7">
        <w:t xml:space="preserve">. </w:t>
      </w:r>
    </w:p>
    <w:p w:rsidR="00E23999" w:rsidRPr="00C539F7" w:rsidRDefault="00E23999" w:rsidP="00C539F7">
      <w:pPr>
        <w:pStyle w:val="BusTic"/>
      </w:pPr>
      <w:r w:rsidRPr="00C539F7">
        <w:t xml:space="preserve">Het feit wordt gememoreerd met een standbeeld voor </w:t>
      </w:r>
      <w:proofErr w:type="spellStart"/>
      <w:r w:rsidRPr="00C539F7">
        <w:t>Reintje</w:t>
      </w:r>
      <w:proofErr w:type="spellEnd"/>
      <w:r w:rsidRPr="00C539F7">
        <w:t>.</w:t>
      </w:r>
    </w:p>
    <w:p w:rsidR="00E23999" w:rsidRPr="00C539F7" w:rsidRDefault="00E23999" w:rsidP="00C539F7">
      <w:pPr>
        <w:pStyle w:val="BusTic"/>
      </w:pPr>
      <w:r w:rsidRPr="00C539F7">
        <w:t xml:space="preserve">Hulst is lid van de </w:t>
      </w:r>
      <w:hyperlink r:id="rId21" w:tooltip="Nederlandse Vereniging van Vestingsteden" w:history="1">
        <w:r w:rsidRPr="00C539F7">
          <w:rPr>
            <w:rStyle w:val="Hyperlink"/>
            <w:rFonts w:eastAsiaTheme="majorEastAsia"/>
            <w:color w:val="000000" w:themeColor="text1"/>
            <w:u w:val="none"/>
          </w:rPr>
          <w:t>Nederlandse Vereniging van Vestingsteden</w:t>
        </w:r>
      </w:hyperlink>
      <w:r w:rsidRPr="00C539F7">
        <w:t xml:space="preserve"> en onderhoudt een </w:t>
      </w:r>
      <w:hyperlink r:id="rId22" w:tooltip="Stedenband" w:history="1">
        <w:r w:rsidRPr="00C539F7">
          <w:rPr>
            <w:rStyle w:val="Hyperlink"/>
            <w:rFonts w:eastAsiaTheme="majorEastAsia"/>
            <w:color w:val="000000" w:themeColor="text1"/>
            <w:u w:val="none"/>
          </w:rPr>
          <w:t>stedenband</w:t>
        </w:r>
      </w:hyperlink>
      <w:r w:rsidRPr="00C539F7">
        <w:t xml:space="preserve"> met </w:t>
      </w:r>
      <w:hyperlink r:id="rId23" w:tooltip="Michelstadt" w:history="1">
        <w:proofErr w:type="spellStart"/>
        <w:r w:rsidRPr="00C539F7">
          <w:rPr>
            <w:rStyle w:val="Hyperlink"/>
            <w:rFonts w:eastAsiaTheme="majorEastAsia"/>
            <w:color w:val="000000" w:themeColor="text1"/>
            <w:u w:val="none"/>
          </w:rPr>
          <w:t>Michelstadt</w:t>
        </w:r>
        <w:proofErr w:type="spellEnd"/>
      </w:hyperlink>
      <w:r w:rsidRPr="00C539F7">
        <w:t xml:space="preserve"> in </w:t>
      </w:r>
      <w:hyperlink r:id="rId24" w:tooltip="Duitsland" w:history="1">
        <w:r w:rsidRPr="00C539F7">
          <w:rPr>
            <w:rStyle w:val="Hyperlink"/>
            <w:rFonts w:eastAsiaTheme="majorEastAsia"/>
            <w:color w:val="000000" w:themeColor="text1"/>
            <w:u w:val="none"/>
          </w:rPr>
          <w:t>Duitsland</w:t>
        </w:r>
      </w:hyperlink>
      <w:r w:rsidRPr="00C539F7">
        <w:t>.</w:t>
      </w:r>
    </w:p>
    <w:p w:rsidR="00E23999" w:rsidRPr="00230AA9" w:rsidRDefault="00E23999" w:rsidP="00230AA9">
      <w:pPr>
        <w:pStyle w:val="Alinia6"/>
        <w:rPr>
          <w:rStyle w:val="Bijzonder"/>
        </w:rPr>
      </w:pPr>
      <w:r w:rsidRPr="00230AA9">
        <w:rPr>
          <w:rStyle w:val="Bijzonder"/>
        </w:rPr>
        <w:t>Externe link</w:t>
      </w:r>
    </w:p>
    <w:p w:rsidR="00E23999" w:rsidRPr="00C539F7" w:rsidRDefault="006E4178" w:rsidP="00230AA9">
      <w:pPr>
        <w:pStyle w:val="Pijl"/>
      </w:pPr>
      <w:hyperlink r:id="rId25" w:history="1">
        <w:r w:rsidR="00E23999" w:rsidRPr="00C539F7">
          <w:t>Website met bezienswaardigheden in Hulst en omstreken</w:t>
        </w:r>
      </w:hyperlink>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6"/>
      <w:headerReference w:type="default" r:id="rId27"/>
      <w:footerReference w:type="even" r:id="rId28"/>
      <w:footerReference w:type="default" r:id="rId29"/>
      <w:headerReference w:type="first" r:id="rId30"/>
      <w:footerReference w:type="first" r:id="rId3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78" w:rsidRDefault="006E4178" w:rsidP="00A64884">
      <w:r>
        <w:separator/>
      </w:r>
    </w:p>
  </w:endnote>
  <w:endnote w:type="continuationSeparator" w:id="0">
    <w:p w:rsidR="006E4178" w:rsidRDefault="006E417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230AA9">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78" w:rsidRDefault="006E4178" w:rsidP="00A64884">
      <w:r>
        <w:separator/>
      </w:r>
    </w:p>
  </w:footnote>
  <w:footnote w:type="continuationSeparator" w:id="0">
    <w:p w:rsidR="006E4178" w:rsidRDefault="006E417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E417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E5B7521"/>
    <w:multiLevelType w:val="multilevel"/>
    <w:tmpl w:val="8DE2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7223BB"/>
    <w:multiLevelType w:val="multilevel"/>
    <w:tmpl w:val="F30A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8CC26A9"/>
    <w:multiLevelType w:val="multilevel"/>
    <w:tmpl w:val="D0EA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3">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0">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8C568A1"/>
    <w:multiLevelType w:val="multilevel"/>
    <w:tmpl w:val="63960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7"/>
  </w:num>
  <w:num w:numId="2">
    <w:abstractNumId w:val="35"/>
  </w:num>
  <w:num w:numId="3">
    <w:abstractNumId w:val="15"/>
  </w:num>
  <w:num w:numId="4">
    <w:abstractNumId w:val="36"/>
  </w:num>
  <w:num w:numId="5">
    <w:abstractNumId w:val="28"/>
  </w:num>
  <w:num w:numId="6">
    <w:abstractNumId w:val="31"/>
  </w:num>
  <w:num w:numId="7">
    <w:abstractNumId w:val="6"/>
  </w:num>
  <w:num w:numId="8">
    <w:abstractNumId w:val="4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0"/>
  </w:num>
  <w:num w:numId="23">
    <w:abstractNumId w:val="37"/>
  </w:num>
  <w:num w:numId="24">
    <w:abstractNumId w:val="18"/>
  </w:num>
  <w:num w:numId="25">
    <w:abstractNumId w:val="11"/>
  </w:num>
  <w:num w:numId="26">
    <w:abstractNumId w:val="19"/>
  </w:num>
  <w:num w:numId="27">
    <w:abstractNumId w:val="13"/>
  </w:num>
  <w:num w:numId="28">
    <w:abstractNumId w:val="16"/>
  </w:num>
  <w:num w:numId="29">
    <w:abstractNumId w:val="21"/>
  </w:num>
  <w:num w:numId="30">
    <w:abstractNumId w:val="8"/>
  </w:num>
  <w:num w:numId="31">
    <w:abstractNumId w:val="45"/>
  </w:num>
  <w:num w:numId="32">
    <w:abstractNumId w:val="4"/>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4"/>
  </w:num>
  <w:num w:numId="37">
    <w:abstractNumId w:val="25"/>
  </w:num>
  <w:num w:numId="38">
    <w:abstractNumId w:val="40"/>
  </w:num>
  <w:num w:numId="39">
    <w:abstractNumId w:val="34"/>
  </w:num>
  <w:num w:numId="40">
    <w:abstractNumId w:val="22"/>
  </w:num>
  <w:num w:numId="41">
    <w:abstractNumId w:val="9"/>
  </w:num>
  <w:num w:numId="42">
    <w:abstractNumId w:val="14"/>
  </w:num>
  <w:num w:numId="43">
    <w:abstractNumId w:val="12"/>
  </w:num>
  <w:num w:numId="44">
    <w:abstractNumId w:val="2"/>
  </w:num>
  <w:num w:numId="45">
    <w:abstractNumId w:val="46"/>
  </w:num>
  <w:num w:numId="46">
    <w:abstractNumId w:val="5"/>
  </w:num>
  <w:num w:numId="47">
    <w:abstractNumId w:val="26"/>
  </w:num>
  <w:num w:numId="4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30AA9"/>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97F7D"/>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E4178"/>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A6F9F"/>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39F7"/>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3999"/>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E23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E2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0677">
      <w:bodyDiv w:val="1"/>
      <w:marLeft w:val="0"/>
      <w:marRight w:val="0"/>
      <w:marTop w:val="0"/>
      <w:marBottom w:val="0"/>
      <w:divBdr>
        <w:top w:val="none" w:sz="0" w:space="0" w:color="auto"/>
        <w:left w:val="none" w:sz="0" w:space="0" w:color="auto"/>
        <w:bottom w:val="none" w:sz="0" w:space="0" w:color="auto"/>
        <w:right w:val="none" w:sz="0" w:space="0" w:color="auto"/>
      </w:divBdr>
      <w:divsChild>
        <w:div w:id="342829923">
          <w:marLeft w:val="0"/>
          <w:marRight w:val="0"/>
          <w:marTop w:val="0"/>
          <w:marBottom w:val="0"/>
          <w:divBdr>
            <w:top w:val="none" w:sz="0" w:space="0" w:color="auto"/>
            <w:left w:val="none" w:sz="0" w:space="0" w:color="auto"/>
            <w:bottom w:val="none" w:sz="0" w:space="0" w:color="auto"/>
            <w:right w:val="none" w:sz="0" w:space="0" w:color="auto"/>
          </w:divBdr>
          <w:divsChild>
            <w:div w:id="1137844273">
              <w:marLeft w:val="0"/>
              <w:marRight w:val="0"/>
              <w:marTop w:val="0"/>
              <w:marBottom w:val="0"/>
              <w:divBdr>
                <w:top w:val="none" w:sz="0" w:space="0" w:color="auto"/>
                <w:left w:val="none" w:sz="0" w:space="0" w:color="auto"/>
                <w:bottom w:val="none" w:sz="0" w:space="0" w:color="auto"/>
                <w:right w:val="none" w:sz="0" w:space="0" w:color="auto"/>
              </w:divBdr>
              <w:divsChild>
                <w:div w:id="1820922743">
                  <w:marLeft w:val="0"/>
                  <w:marRight w:val="0"/>
                  <w:marTop w:val="0"/>
                  <w:marBottom w:val="0"/>
                  <w:divBdr>
                    <w:top w:val="none" w:sz="0" w:space="0" w:color="auto"/>
                    <w:left w:val="none" w:sz="0" w:space="0" w:color="auto"/>
                    <w:bottom w:val="none" w:sz="0" w:space="0" w:color="auto"/>
                    <w:right w:val="none" w:sz="0" w:space="0" w:color="auto"/>
                  </w:divBdr>
                </w:div>
                <w:div w:id="1216157690">
                  <w:marLeft w:val="0"/>
                  <w:marRight w:val="0"/>
                  <w:marTop w:val="0"/>
                  <w:marBottom w:val="0"/>
                  <w:divBdr>
                    <w:top w:val="none" w:sz="0" w:space="0" w:color="auto"/>
                    <w:left w:val="none" w:sz="0" w:space="0" w:color="auto"/>
                    <w:bottom w:val="none" w:sz="0" w:space="0" w:color="auto"/>
                    <w:right w:val="none" w:sz="0" w:space="0" w:color="auto"/>
                  </w:divBdr>
                </w:div>
                <w:div w:id="1381973380">
                  <w:marLeft w:val="0"/>
                  <w:marRight w:val="0"/>
                  <w:marTop w:val="0"/>
                  <w:marBottom w:val="0"/>
                  <w:divBdr>
                    <w:top w:val="none" w:sz="0" w:space="0" w:color="auto"/>
                    <w:left w:val="none" w:sz="0" w:space="0" w:color="auto"/>
                    <w:bottom w:val="none" w:sz="0" w:space="0" w:color="auto"/>
                    <w:right w:val="none" w:sz="0" w:space="0" w:color="auto"/>
                  </w:divBdr>
                </w:div>
                <w:div w:id="1994023705">
                  <w:marLeft w:val="0"/>
                  <w:marRight w:val="0"/>
                  <w:marTop w:val="0"/>
                  <w:marBottom w:val="0"/>
                  <w:divBdr>
                    <w:top w:val="none" w:sz="0" w:space="0" w:color="auto"/>
                    <w:left w:val="none" w:sz="0" w:space="0" w:color="auto"/>
                    <w:bottom w:val="none" w:sz="0" w:space="0" w:color="auto"/>
                    <w:right w:val="none" w:sz="0" w:space="0" w:color="auto"/>
                  </w:divBdr>
                  <w:divsChild>
                    <w:div w:id="1779253092">
                      <w:marLeft w:val="0"/>
                      <w:marRight w:val="0"/>
                      <w:marTop w:val="0"/>
                      <w:marBottom w:val="0"/>
                      <w:divBdr>
                        <w:top w:val="single" w:sz="6" w:space="0" w:color="A8A8A8"/>
                        <w:left w:val="single" w:sz="6" w:space="0" w:color="A8A8A8"/>
                        <w:bottom w:val="single" w:sz="6" w:space="0" w:color="A8A8A8"/>
                        <w:right w:val="single" w:sz="6" w:space="0" w:color="A8A8A8"/>
                      </w:divBdr>
                      <w:divsChild>
                        <w:div w:id="7886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78578">
                  <w:marLeft w:val="0"/>
                  <w:marRight w:val="0"/>
                  <w:marTop w:val="0"/>
                  <w:marBottom w:val="0"/>
                  <w:divBdr>
                    <w:top w:val="none" w:sz="0" w:space="0" w:color="auto"/>
                    <w:left w:val="none" w:sz="0" w:space="0" w:color="auto"/>
                    <w:bottom w:val="none" w:sz="0" w:space="0" w:color="auto"/>
                    <w:right w:val="none" w:sz="0" w:space="0" w:color="auto"/>
                  </w:divBdr>
                  <w:divsChild>
                    <w:div w:id="2131510154">
                      <w:marLeft w:val="0"/>
                      <w:marRight w:val="0"/>
                      <w:marTop w:val="0"/>
                      <w:marBottom w:val="0"/>
                      <w:divBdr>
                        <w:top w:val="none" w:sz="0" w:space="0" w:color="auto"/>
                        <w:left w:val="none" w:sz="0" w:space="0" w:color="auto"/>
                        <w:bottom w:val="none" w:sz="0" w:space="0" w:color="auto"/>
                        <w:right w:val="none" w:sz="0" w:space="0" w:color="auto"/>
                      </w:divBdr>
                      <w:divsChild>
                        <w:div w:id="130482906">
                          <w:marLeft w:val="0"/>
                          <w:marRight w:val="0"/>
                          <w:marTop w:val="0"/>
                          <w:marBottom w:val="0"/>
                          <w:divBdr>
                            <w:top w:val="none" w:sz="0" w:space="0" w:color="auto"/>
                            <w:left w:val="none" w:sz="0" w:space="0" w:color="auto"/>
                            <w:bottom w:val="none" w:sz="0" w:space="0" w:color="auto"/>
                            <w:right w:val="none" w:sz="0" w:space="0" w:color="auto"/>
                          </w:divBdr>
                          <w:divsChild>
                            <w:div w:id="14251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6347">
                  <w:marLeft w:val="0"/>
                  <w:marRight w:val="0"/>
                  <w:marTop w:val="0"/>
                  <w:marBottom w:val="0"/>
                  <w:divBdr>
                    <w:top w:val="none" w:sz="0" w:space="0" w:color="auto"/>
                    <w:left w:val="none" w:sz="0" w:space="0" w:color="auto"/>
                    <w:bottom w:val="none" w:sz="0" w:space="0" w:color="auto"/>
                    <w:right w:val="none" w:sz="0" w:space="0" w:color="auto"/>
                  </w:divBdr>
                  <w:divsChild>
                    <w:div w:id="1378361499">
                      <w:marLeft w:val="0"/>
                      <w:marRight w:val="0"/>
                      <w:marTop w:val="0"/>
                      <w:marBottom w:val="0"/>
                      <w:divBdr>
                        <w:top w:val="none" w:sz="0" w:space="0" w:color="auto"/>
                        <w:left w:val="none" w:sz="0" w:space="0" w:color="auto"/>
                        <w:bottom w:val="none" w:sz="0" w:space="0" w:color="auto"/>
                        <w:right w:val="none" w:sz="0" w:space="0" w:color="auto"/>
                      </w:divBdr>
                      <w:divsChild>
                        <w:div w:id="1322083534">
                          <w:marLeft w:val="0"/>
                          <w:marRight w:val="0"/>
                          <w:marTop w:val="0"/>
                          <w:marBottom w:val="0"/>
                          <w:divBdr>
                            <w:top w:val="none" w:sz="0" w:space="0" w:color="auto"/>
                            <w:left w:val="none" w:sz="0" w:space="0" w:color="auto"/>
                            <w:bottom w:val="none" w:sz="0" w:space="0" w:color="auto"/>
                            <w:right w:val="none" w:sz="0" w:space="0" w:color="auto"/>
                          </w:divBdr>
                          <w:divsChild>
                            <w:div w:id="14372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0852">
                  <w:marLeft w:val="0"/>
                  <w:marRight w:val="0"/>
                  <w:marTop w:val="0"/>
                  <w:marBottom w:val="0"/>
                  <w:divBdr>
                    <w:top w:val="none" w:sz="0" w:space="0" w:color="auto"/>
                    <w:left w:val="none" w:sz="0" w:space="0" w:color="auto"/>
                    <w:bottom w:val="none" w:sz="0" w:space="0" w:color="auto"/>
                    <w:right w:val="none" w:sz="0" w:space="0" w:color="auto"/>
                  </w:divBdr>
                  <w:divsChild>
                    <w:div w:id="2002153167">
                      <w:marLeft w:val="0"/>
                      <w:marRight w:val="0"/>
                      <w:marTop w:val="0"/>
                      <w:marBottom w:val="0"/>
                      <w:divBdr>
                        <w:top w:val="none" w:sz="0" w:space="0" w:color="auto"/>
                        <w:left w:val="none" w:sz="0" w:space="0" w:color="auto"/>
                        <w:bottom w:val="none" w:sz="0" w:space="0" w:color="auto"/>
                        <w:right w:val="none" w:sz="0" w:space="0" w:color="auto"/>
                      </w:divBdr>
                      <w:divsChild>
                        <w:div w:id="1633369058">
                          <w:marLeft w:val="0"/>
                          <w:marRight w:val="0"/>
                          <w:marTop w:val="0"/>
                          <w:marBottom w:val="0"/>
                          <w:divBdr>
                            <w:top w:val="none" w:sz="0" w:space="0" w:color="auto"/>
                            <w:left w:val="none" w:sz="0" w:space="0" w:color="auto"/>
                            <w:bottom w:val="none" w:sz="0" w:space="0" w:color="auto"/>
                            <w:right w:val="none" w:sz="0" w:space="0" w:color="auto"/>
                          </w:divBdr>
                          <w:divsChild>
                            <w:div w:id="15794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782">
                  <w:marLeft w:val="0"/>
                  <w:marRight w:val="0"/>
                  <w:marTop w:val="0"/>
                  <w:marBottom w:val="0"/>
                  <w:divBdr>
                    <w:top w:val="none" w:sz="0" w:space="0" w:color="auto"/>
                    <w:left w:val="none" w:sz="0" w:space="0" w:color="auto"/>
                    <w:bottom w:val="none" w:sz="0" w:space="0" w:color="auto"/>
                    <w:right w:val="none" w:sz="0" w:space="0" w:color="auto"/>
                  </w:divBdr>
                </w:div>
                <w:div w:id="809130853">
                  <w:marLeft w:val="0"/>
                  <w:marRight w:val="0"/>
                  <w:marTop w:val="0"/>
                  <w:marBottom w:val="0"/>
                  <w:divBdr>
                    <w:top w:val="none" w:sz="0" w:space="0" w:color="auto"/>
                    <w:left w:val="none" w:sz="0" w:space="0" w:color="auto"/>
                    <w:bottom w:val="none" w:sz="0" w:space="0" w:color="auto"/>
                    <w:right w:val="none" w:sz="0" w:space="0" w:color="auto"/>
                  </w:divBdr>
                  <w:divsChild>
                    <w:div w:id="1186483804">
                      <w:marLeft w:val="0"/>
                      <w:marRight w:val="0"/>
                      <w:marTop w:val="0"/>
                      <w:marBottom w:val="0"/>
                      <w:divBdr>
                        <w:top w:val="none" w:sz="0" w:space="0" w:color="auto"/>
                        <w:left w:val="none" w:sz="0" w:space="0" w:color="auto"/>
                        <w:bottom w:val="none" w:sz="0" w:space="0" w:color="auto"/>
                        <w:right w:val="none" w:sz="0" w:space="0" w:color="auto"/>
                      </w:divBdr>
                      <w:divsChild>
                        <w:div w:id="1547915962">
                          <w:marLeft w:val="0"/>
                          <w:marRight w:val="0"/>
                          <w:marTop w:val="0"/>
                          <w:marBottom w:val="0"/>
                          <w:divBdr>
                            <w:top w:val="none" w:sz="0" w:space="0" w:color="auto"/>
                            <w:left w:val="none" w:sz="0" w:space="0" w:color="auto"/>
                            <w:bottom w:val="none" w:sz="0" w:space="0" w:color="auto"/>
                            <w:right w:val="none" w:sz="0" w:space="0" w:color="auto"/>
                          </w:divBdr>
                          <w:divsChild>
                            <w:div w:id="11491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Lijst_van_Nederlandse_plaatsen_met_stadsrechten" TargetMode="External"/><Relationship Id="rId18" Type="http://schemas.openxmlformats.org/officeDocument/2006/relationships/hyperlink" Target="http://nl.wikipedia.org/wiki/Oost-Vlaandere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nl.wikipedia.org/wiki/Nederlandse_Vereniging_van_Vestingsteden" TargetMode="External"/><Relationship Id="rId7" Type="http://schemas.openxmlformats.org/officeDocument/2006/relationships/endnotes" Target="endnotes.xml"/><Relationship Id="rId12" Type="http://schemas.openxmlformats.org/officeDocument/2006/relationships/hyperlink" Target="http://nl.wikipedia.org/wiki/Oost-Vlaams" TargetMode="External"/><Relationship Id="rId17" Type="http://schemas.openxmlformats.org/officeDocument/2006/relationships/hyperlink" Target="http://nl.wikipedia.org/wiki/Belgi%C3%AB" TargetMode="External"/><Relationship Id="rId25" Type="http://schemas.openxmlformats.org/officeDocument/2006/relationships/hyperlink" Target="http://www.bezoekhulst.nl/index.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Waasland" TargetMode="External"/><Relationship Id="rId20" Type="http://schemas.openxmlformats.org/officeDocument/2006/relationships/hyperlink" Target="http://nl.wikipedia.org/wiki/Van_den_vos_Reynaerd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Zeeuws" TargetMode="External"/><Relationship Id="rId24" Type="http://schemas.openxmlformats.org/officeDocument/2006/relationships/hyperlink" Target="http://nl.wikipedia.org/wiki/Duitslan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Hulst_(gemeente)" TargetMode="External"/><Relationship Id="rId23" Type="http://schemas.openxmlformats.org/officeDocument/2006/relationships/hyperlink" Target="http://nl.wikipedia.org/wiki/Michelstadt" TargetMode="External"/><Relationship Id="rId28" Type="http://schemas.openxmlformats.org/officeDocument/2006/relationships/footer" Target="footer1.xml"/><Relationship Id="rId10" Type="http://schemas.openxmlformats.org/officeDocument/2006/relationships/hyperlink" Target="http://toolserver.org/~geohack/geohack.php?language=nl&amp;params=51_17_1_N_4_3_10_E_scale:25000&amp;pagename=Hulst_(stad)" TargetMode="External"/><Relationship Id="rId19" Type="http://schemas.openxmlformats.org/officeDocument/2006/relationships/hyperlink" Target="http://nl.wikipedia.org/wiki/Antwerpen_(sta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Zeeland_(provincie)" TargetMode="External"/><Relationship Id="rId22" Type="http://schemas.openxmlformats.org/officeDocument/2006/relationships/hyperlink" Target="http://nl.wikipedia.org/wiki/Stedenband"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371</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2011-08-06T06:42:00Z</dcterms:created>
  <dcterms:modified xsi:type="dcterms:W3CDTF">2011-09-04T11:41:00Z</dcterms:modified>
  <cp:category>2011</cp:category>
</cp:coreProperties>
</file>