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62" w:rsidRPr="0085781F" w:rsidRDefault="003E2862" w:rsidP="0085781F">
      <w:pPr>
        <w:pStyle w:val="Alinia6"/>
        <w:rPr>
          <w:rStyle w:val="Plaats"/>
          <w:rFonts w:eastAsiaTheme="majorEastAsia"/>
        </w:rPr>
      </w:pPr>
      <w:proofErr w:type="spellStart"/>
      <w:r w:rsidRPr="0085781F">
        <w:rPr>
          <w:rStyle w:val="Plaats"/>
        </w:rPr>
        <w:t>Heille</w:t>
      </w:r>
      <w:proofErr w:type="spellEnd"/>
      <w:r w:rsidR="0085781F" w:rsidRPr="0085781F">
        <w:rPr>
          <w:rStyle w:val="Plaats"/>
        </w:rPr>
        <w:tab/>
      </w:r>
      <w:r w:rsidR="0085781F" w:rsidRPr="0085781F">
        <w:rPr>
          <w:rStyle w:val="Plaats"/>
        </w:rPr>
        <w:tab/>
      </w:r>
      <w:hyperlink r:id="rId8" w:tooltip="Geografische coördinaten" w:history="1">
        <w:r w:rsidR="0085781F" w:rsidRPr="0085781F">
          <w:rPr>
            <w:rStyle w:val="Plaats"/>
            <w:rFonts w:eastAsiaTheme="majorEastAsia"/>
          </w:rPr>
          <w:t>Coördinaten</w:t>
        </w:r>
      </w:hyperlink>
      <w:r w:rsidR="0085781F" w:rsidRPr="0085781F">
        <w:rPr>
          <w:rStyle w:val="Plaats"/>
          <w:rFonts w:eastAsiaTheme="majorEastAsia"/>
        </w:rPr>
        <w:t xml:space="preserve">  </w:t>
      </w:r>
      <w:hyperlink r:id="rId9" w:history="1">
        <w:r w:rsidR="0085781F" w:rsidRPr="0085781F">
          <w:rPr>
            <w:rStyle w:val="Plaats"/>
            <w:rFonts w:eastAsiaTheme="majorEastAsia"/>
          </w:rPr>
          <w:t>51°16'N 3°25'E</w:t>
        </w:r>
      </w:hyperlink>
    </w:p>
    <w:p w:rsidR="003E2862" w:rsidRPr="0085781F" w:rsidRDefault="003E2862" w:rsidP="0085781F">
      <w:pPr>
        <w:pStyle w:val="BusTic"/>
      </w:pPr>
      <w:proofErr w:type="spellStart"/>
      <w:r w:rsidRPr="0085781F">
        <w:rPr>
          <w:bCs/>
        </w:rPr>
        <w:t>Heille</w:t>
      </w:r>
      <w:proofErr w:type="spellEnd"/>
      <w:r w:rsidRPr="0085781F">
        <w:t xml:space="preserve"> is een buurtschap en voormalige gemeente in </w:t>
      </w:r>
      <w:hyperlink r:id="rId10" w:tooltip="Zeeuws-Vlaanderen (regio)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85781F">
        <w:t xml:space="preserve"> die tegenwoordig behoort tot de gemeente </w:t>
      </w:r>
      <w:hyperlink r:id="rId11" w:tooltip="Sluis (gemeente)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85781F">
        <w:t>.</w:t>
      </w:r>
    </w:p>
    <w:p w:rsidR="003E2862" w:rsidRPr="0085781F" w:rsidRDefault="003E2862" w:rsidP="0085781F">
      <w:pPr>
        <w:pStyle w:val="Alinia6"/>
        <w:rPr>
          <w:rStyle w:val="Bijzonder"/>
        </w:rPr>
      </w:pPr>
      <w:r w:rsidRPr="0085781F">
        <w:rPr>
          <w:rStyle w:val="Bijzonder"/>
        </w:rPr>
        <w:t>Geschiedenis</w:t>
      </w:r>
    </w:p>
    <w:p w:rsidR="003E2862" w:rsidRPr="0085781F" w:rsidRDefault="003E2862" w:rsidP="0085781F">
      <w:pPr>
        <w:pStyle w:val="BusTic"/>
      </w:pPr>
      <w:r w:rsidRPr="0085781F">
        <w:t>Vanaf de 13</w:t>
      </w:r>
      <w:r w:rsidR="0085781F" w:rsidRPr="0085781F">
        <w:rPr>
          <w:vertAlign w:val="superscript"/>
        </w:rPr>
        <w:t>d</w:t>
      </w:r>
      <w:r w:rsidRPr="0085781F">
        <w:rPr>
          <w:vertAlign w:val="superscript"/>
        </w:rPr>
        <w:t>e</w:t>
      </w:r>
      <w:r w:rsidR="0085781F">
        <w:t xml:space="preserve"> </w:t>
      </w:r>
      <w:r w:rsidRPr="0085781F">
        <w:t xml:space="preserve">eeuw was </w:t>
      </w:r>
      <w:proofErr w:type="spellStart"/>
      <w:r w:rsidRPr="0085781F">
        <w:t>Heille</w:t>
      </w:r>
      <w:proofErr w:type="spellEnd"/>
      <w:r w:rsidRPr="0085781F">
        <w:t xml:space="preserve"> een </w:t>
      </w:r>
      <w:hyperlink r:id="rId12" w:tooltip="Ambacht (gebiedsnaam)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85781F">
        <w:t xml:space="preserve"> in het </w:t>
      </w:r>
      <w:hyperlink r:id="rId13" w:tooltip="Brugse Vrije" w:history="1">
        <w:proofErr w:type="spellStart"/>
        <w:r w:rsidRPr="0085781F">
          <w:rPr>
            <w:rStyle w:val="Hyperlink"/>
            <w:rFonts w:eastAsiaTheme="majorEastAsia"/>
            <w:color w:val="000000" w:themeColor="text1"/>
            <w:u w:val="none"/>
          </w:rPr>
          <w:t>Brugse</w:t>
        </w:r>
        <w:proofErr w:type="spellEnd"/>
        <w:r w:rsidRPr="0085781F">
          <w:rPr>
            <w:rStyle w:val="Hyperlink"/>
            <w:rFonts w:eastAsiaTheme="majorEastAsia"/>
            <w:color w:val="000000" w:themeColor="text1"/>
            <w:u w:val="none"/>
          </w:rPr>
          <w:t xml:space="preserve"> Vrije</w:t>
        </w:r>
      </w:hyperlink>
      <w:r w:rsidRPr="0085781F">
        <w:t xml:space="preserve">, dat ook een deel van het huidige </w:t>
      </w:r>
      <w:hyperlink r:id="rId14" w:tooltip="België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85781F">
        <w:t xml:space="preserve"> besloeg, doch daaraan kwam in 1664 een eind, toen de grens tussen de Noordelijke en de Zuidelijke Nederlanden definitief werd vastgesteld.</w:t>
      </w:r>
    </w:p>
    <w:p w:rsidR="003E2862" w:rsidRPr="0085781F" w:rsidRDefault="003E2862" w:rsidP="0085781F">
      <w:pPr>
        <w:pStyle w:val="BusTic"/>
      </w:pPr>
      <w:r w:rsidRPr="0085781F">
        <w:t xml:space="preserve">Vanaf 1797 was </w:t>
      </w:r>
      <w:proofErr w:type="spellStart"/>
      <w:r w:rsidRPr="0085781F">
        <w:t>Heille</w:t>
      </w:r>
      <w:proofErr w:type="spellEnd"/>
      <w:r w:rsidRPr="0085781F">
        <w:t xml:space="preserve"> een zelfstandige gemeente, maar in 1880 werd deze bij de gemeente </w:t>
      </w:r>
      <w:hyperlink r:id="rId15" w:tooltip="Sluis (stad)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85781F">
        <w:t xml:space="preserve"> gevoegd, waarna nog meer herindelingen volgden.</w:t>
      </w:r>
    </w:p>
    <w:p w:rsidR="0085781F" w:rsidRDefault="003E2862" w:rsidP="0085781F">
      <w:pPr>
        <w:pStyle w:val="BusTic"/>
      </w:pPr>
      <w:r w:rsidRPr="0085781F">
        <w:t xml:space="preserve">Het Nederlandse deel van </w:t>
      </w:r>
      <w:proofErr w:type="spellStart"/>
      <w:r w:rsidRPr="0085781F">
        <w:t>Heille</w:t>
      </w:r>
      <w:proofErr w:type="spellEnd"/>
      <w:r w:rsidRPr="0085781F">
        <w:t xml:space="preserve"> bestaat vanouds uit twee gehuchten, namelijk Oud-</w:t>
      </w:r>
      <w:proofErr w:type="spellStart"/>
      <w:r w:rsidRPr="0085781F">
        <w:t>Heille</w:t>
      </w:r>
      <w:proofErr w:type="spellEnd"/>
      <w:r w:rsidRPr="0085781F">
        <w:t xml:space="preserve"> en Nieuw-</w:t>
      </w:r>
      <w:proofErr w:type="spellStart"/>
      <w:r w:rsidRPr="0085781F">
        <w:t>Heille</w:t>
      </w:r>
      <w:proofErr w:type="spellEnd"/>
      <w:r w:rsidRPr="0085781F">
        <w:t>, die gescheiden waren door de Stiers</w:t>
      </w:r>
      <w:hyperlink r:id="rId16" w:tooltip="Kreek (water)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85781F">
        <w:t xml:space="preserve">. </w:t>
      </w:r>
    </w:p>
    <w:p w:rsidR="003E2862" w:rsidRPr="0085781F" w:rsidRDefault="003E2862" w:rsidP="0085781F">
      <w:pPr>
        <w:pStyle w:val="BusTic"/>
      </w:pPr>
      <w:r w:rsidRPr="0085781F">
        <w:t>Nieuw-</w:t>
      </w:r>
      <w:proofErr w:type="spellStart"/>
      <w:r w:rsidRPr="0085781F">
        <w:t>Heille</w:t>
      </w:r>
      <w:proofErr w:type="spellEnd"/>
      <w:r w:rsidRPr="0085781F">
        <w:t xml:space="preserve"> wordt ook wel 'De </w:t>
      </w:r>
      <w:hyperlink r:id="rId17" w:tooltip="Ronduit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Ronduit</w:t>
        </w:r>
      </w:hyperlink>
      <w:r w:rsidRPr="0085781F">
        <w:t>' genoemd, naar het woord '</w:t>
      </w:r>
      <w:hyperlink r:id="rId18" w:tooltip="Redoute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redoute</w:t>
        </w:r>
      </w:hyperlink>
      <w:r w:rsidRPr="0085781F">
        <w:t>', een kleine versterking die hier vroeger was.</w:t>
      </w:r>
    </w:p>
    <w:p w:rsidR="003E2862" w:rsidRPr="0085781F" w:rsidRDefault="003E2862" w:rsidP="0085781F">
      <w:pPr>
        <w:pStyle w:val="Alinia6"/>
        <w:rPr>
          <w:rStyle w:val="Bijzonder"/>
        </w:rPr>
      </w:pPr>
      <w:r w:rsidRPr="0085781F">
        <w:rPr>
          <w:rStyle w:val="Bijzonder"/>
        </w:rPr>
        <w:t>Ligging</w:t>
      </w:r>
    </w:p>
    <w:p w:rsidR="0085781F" w:rsidRDefault="003E2862" w:rsidP="0085781F">
      <w:pPr>
        <w:pStyle w:val="BusTic"/>
      </w:pPr>
      <w:r w:rsidRPr="0085781F">
        <w:t xml:space="preserve">Vanwege de ligging aan de grens waren er immers versterkte </w:t>
      </w:r>
      <w:hyperlink r:id="rId19" w:tooltip="Fort (vesting)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schansen</w:t>
        </w:r>
      </w:hyperlink>
      <w:r w:rsidRPr="0085781F">
        <w:t xml:space="preserve">, namelijk de </w:t>
      </w:r>
      <w:hyperlink r:id="rId20" w:tooltip="Krabbeschans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Krabbeschans</w:t>
        </w:r>
      </w:hyperlink>
      <w:r w:rsidRPr="0085781F">
        <w:t xml:space="preserve"> en de </w:t>
      </w:r>
      <w:hyperlink r:id="rId21" w:tooltip="Kruisdijkschans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Kruisdijkschans</w:t>
        </w:r>
      </w:hyperlink>
      <w:r w:rsidRPr="0085781F">
        <w:t xml:space="preserve">. </w:t>
      </w:r>
    </w:p>
    <w:p w:rsidR="0085781F" w:rsidRDefault="003E2862" w:rsidP="0085781F">
      <w:pPr>
        <w:pStyle w:val="BusTic"/>
      </w:pPr>
      <w:r w:rsidRPr="0085781F">
        <w:t xml:space="preserve">De laatste is nu een geheimzinnige plek waar zich een vervallen landhuis bevindt, Kruisdijk geheten, te midden van opgaand geboomte waaromheen de wegen een ruit vormen. </w:t>
      </w:r>
    </w:p>
    <w:p w:rsidR="0085781F" w:rsidRDefault="003E2862" w:rsidP="0085781F">
      <w:pPr>
        <w:pStyle w:val="BusTic"/>
      </w:pPr>
      <w:r w:rsidRPr="0085781F">
        <w:t xml:space="preserve">Dit gebied is eigendom van de Stichting </w:t>
      </w:r>
      <w:hyperlink r:id="rId22" w:tooltip="Het Zeeuwse Landschap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Het Zeeuwse Landschap</w:t>
        </w:r>
      </w:hyperlink>
      <w:r w:rsidRPr="0085781F">
        <w:t xml:space="preserve">, onder andere omdat er </w:t>
      </w:r>
      <w:hyperlink r:id="rId23" w:tooltip="Boomkikker" w:history="1">
        <w:r w:rsidRPr="0085781F">
          <w:rPr>
            <w:rStyle w:val="Hyperlink"/>
            <w:rFonts w:eastAsiaTheme="majorEastAsia"/>
            <w:color w:val="000000" w:themeColor="text1"/>
            <w:u w:val="none"/>
          </w:rPr>
          <w:t>boomkikkers</w:t>
        </w:r>
      </w:hyperlink>
      <w:r w:rsidRPr="0085781F">
        <w:t xml:space="preserve"> zijn te vinden. </w:t>
      </w:r>
    </w:p>
    <w:p w:rsidR="003E2862" w:rsidRPr="0085781F" w:rsidRDefault="003E2862" w:rsidP="0085781F">
      <w:pPr>
        <w:pStyle w:val="BusTic"/>
      </w:pPr>
      <w:r w:rsidRPr="0085781F">
        <w:t>Ten zuiden hiervan was de overgang over de Stierskreek, die overigens ook tegenwoordig nog bestaat en eveneens een fraai natuurgebied is.</w:t>
      </w:r>
    </w:p>
    <w:p w:rsidR="0085781F" w:rsidRDefault="003E2862" w:rsidP="0085781F">
      <w:pPr>
        <w:pStyle w:val="BusTic"/>
      </w:pPr>
      <w:proofErr w:type="spellStart"/>
      <w:r w:rsidRPr="0085781F">
        <w:t>Heille</w:t>
      </w:r>
      <w:proofErr w:type="spellEnd"/>
      <w:r w:rsidRPr="0085781F">
        <w:t xml:space="preserve"> ligt in een rustige polderstreek, deels op een lage zandrug. </w:t>
      </w:r>
    </w:p>
    <w:p w:rsidR="003E2862" w:rsidRPr="0085781F" w:rsidRDefault="003E2862" w:rsidP="0085781F">
      <w:pPr>
        <w:pStyle w:val="BusTic"/>
      </w:pPr>
      <w:bookmarkStart w:id="0" w:name="_GoBack"/>
      <w:bookmarkEnd w:id="0"/>
      <w:r w:rsidRPr="0085781F">
        <w:t>Naast de akkerbouw is het toerisme een bestaansmiddel, er zijn namelijk enkele kampeerterreinen.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1F" w:rsidRDefault="0075221F" w:rsidP="00A64884">
      <w:r>
        <w:separator/>
      </w:r>
    </w:p>
  </w:endnote>
  <w:endnote w:type="continuationSeparator" w:id="0">
    <w:p w:rsidR="0075221F" w:rsidRDefault="007522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78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1F" w:rsidRDefault="0075221F" w:rsidP="00A64884">
      <w:r>
        <w:separator/>
      </w:r>
    </w:p>
  </w:footnote>
  <w:footnote w:type="continuationSeparator" w:id="0">
    <w:p w:rsidR="0075221F" w:rsidRDefault="007522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22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2862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221F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81F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5971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9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51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Brugse_Vrije" TargetMode="External"/><Relationship Id="rId18" Type="http://schemas.openxmlformats.org/officeDocument/2006/relationships/hyperlink" Target="http://nl.wikipedia.org/wiki/Redout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ruisdijksch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bacht_(gebiedsnaam)" TargetMode="External"/><Relationship Id="rId17" Type="http://schemas.openxmlformats.org/officeDocument/2006/relationships/hyperlink" Target="http://nl.wikipedia.org/wiki/Rondui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eek_(water)" TargetMode="External"/><Relationship Id="rId20" Type="http://schemas.openxmlformats.org/officeDocument/2006/relationships/hyperlink" Target="http://nl.wikipedia.org/wiki/Krabbeschan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uis_(gemeente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uis_(stad)" TargetMode="External"/><Relationship Id="rId23" Type="http://schemas.openxmlformats.org/officeDocument/2006/relationships/hyperlink" Target="http://nl.wikipedia.org/wiki/Boomkikk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Zeeuws-Vlaanderen_(regio)" TargetMode="External"/><Relationship Id="rId19" Type="http://schemas.openxmlformats.org/officeDocument/2006/relationships/hyperlink" Target="http://nl.wikipedia.org/wiki/Fort_(vesting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16_00_N_3_025_00_E_scale:25000_region:NL&amp;pagename=Heille" TargetMode="External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hyperlink" Target="http://nl.wikipedia.org/wiki/Het_Zeeuwse_Landscha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2011-08-06T06:37:00Z</dcterms:created>
  <dcterms:modified xsi:type="dcterms:W3CDTF">2011-09-04T10:43:00Z</dcterms:modified>
  <cp:category>2011</cp:category>
</cp:coreProperties>
</file>