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B8" w:rsidRPr="00D065BC" w:rsidRDefault="000E26B8" w:rsidP="000E26B8">
      <w:pPr>
        <w:pStyle w:val="Alinia6"/>
        <w:rPr>
          <w:rStyle w:val="Bijzonder"/>
        </w:rPr>
      </w:pPr>
      <w:bookmarkStart w:id="0" w:name="_GoBack"/>
      <w:proofErr w:type="spellStart"/>
      <w:r w:rsidRPr="00D065BC">
        <w:rPr>
          <w:rStyle w:val="Bijzonder"/>
        </w:rPr>
        <w:t>Eede</w:t>
      </w:r>
      <w:proofErr w:type="spellEnd"/>
      <w:r w:rsidRPr="00D065BC">
        <w:rPr>
          <w:rStyle w:val="Bijzonder"/>
        </w:rPr>
        <w:t xml:space="preserve"> - Geschiedenis</w:t>
      </w:r>
    </w:p>
    <w:bookmarkEnd w:id="0"/>
    <w:p w:rsidR="000E26B8" w:rsidRDefault="000E26B8" w:rsidP="000E26B8">
      <w:pPr>
        <w:pStyle w:val="BusTic"/>
      </w:pPr>
      <w:proofErr w:type="spellStart"/>
      <w:r w:rsidRPr="00D065BC">
        <w:t>Eede</w:t>
      </w:r>
      <w:proofErr w:type="spellEnd"/>
      <w:r w:rsidRPr="00D065BC">
        <w:t xml:space="preserve"> ontstond tijdens de </w:t>
      </w:r>
      <w:hyperlink r:id="rId8" w:tooltip="Tachtigjarige Oorlog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D065BC">
        <w:t xml:space="preserve"> na de verovering van dit gebied door </w:t>
      </w:r>
      <w:hyperlink r:id="rId9" w:tooltip="Maurits van Oranje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prins Maurits</w:t>
        </w:r>
      </w:hyperlink>
      <w:r w:rsidRPr="00D065BC">
        <w:t xml:space="preserve"> in </w:t>
      </w:r>
      <w:hyperlink r:id="rId10" w:tooltip="1604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1604</w:t>
        </w:r>
      </w:hyperlink>
      <w:r w:rsidRPr="00D065BC">
        <w:t xml:space="preserve">. </w:t>
      </w:r>
    </w:p>
    <w:p w:rsidR="000E26B8" w:rsidRDefault="000E26B8" w:rsidP="000E26B8">
      <w:pPr>
        <w:pStyle w:val="BusTic"/>
      </w:pPr>
      <w:r w:rsidRPr="00D065BC">
        <w:t xml:space="preserve">Nog in </w:t>
      </w:r>
      <w:hyperlink r:id="rId11" w:tooltip="1607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1607</w:t>
        </w:r>
      </w:hyperlink>
      <w:r w:rsidRPr="00D065BC">
        <w:t xml:space="preserve"> was er slechts sprake van een paar hutjes. </w:t>
      </w:r>
    </w:p>
    <w:p w:rsidR="000E26B8" w:rsidRDefault="000E26B8" w:rsidP="000E26B8">
      <w:pPr>
        <w:pStyle w:val="BusTic"/>
      </w:pPr>
      <w:r w:rsidRPr="00D065BC">
        <w:t xml:space="preserve">Na de </w:t>
      </w:r>
      <w:hyperlink r:id="rId12" w:tooltip="Vrede van Münster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Vrede van Münster</w:t>
        </w:r>
      </w:hyperlink>
      <w:r w:rsidRPr="00D065BC">
        <w:t xml:space="preserve"> in </w:t>
      </w:r>
      <w:hyperlink r:id="rId13" w:tooltip="1648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1648</w:t>
        </w:r>
      </w:hyperlink>
      <w:r w:rsidRPr="00D065BC">
        <w:t xml:space="preserve"> groeide het dorpje verder uit. </w:t>
      </w:r>
    </w:p>
    <w:p w:rsidR="000E26B8" w:rsidRDefault="000E26B8" w:rsidP="000E26B8">
      <w:pPr>
        <w:pStyle w:val="BusTic"/>
      </w:pPr>
      <w:r w:rsidRPr="00D065BC">
        <w:t xml:space="preserve">Dit kwam met name door de toestroom van </w:t>
      </w:r>
      <w:hyperlink r:id="rId14" w:tooltip="Doopsgezind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Doopsgezinde</w:t>
        </w:r>
      </w:hyperlink>
      <w:r w:rsidRPr="00D065BC">
        <w:t xml:space="preserve"> vluchtelingen uit de Zuidelijke Nederlanden. </w:t>
      </w:r>
    </w:p>
    <w:p w:rsidR="000E26B8" w:rsidRDefault="000E26B8" w:rsidP="000E26B8">
      <w:pPr>
        <w:pStyle w:val="BusTic"/>
      </w:pPr>
      <w:r w:rsidRPr="00D065BC">
        <w:t xml:space="preserve">Dezen gingen vooral in de buurtschap </w:t>
      </w:r>
      <w:hyperlink r:id="rId15" w:tooltip="Biezen (Zeeland)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Biezen</w:t>
        </w:r>
      </w:hyperlink>
      <w:r w:rsidRPr="00D065BC">
        <w:t xml:space="preserve"> wonen. </w:t>
      </w:r>
    </w:p>
    <w:p w:rsidR="000E26B8" w:rsidRDefault="000E26B8" w:rsidP="000E26B8">
      <w:pPr>
        <w:pStyle w:val="BusTic"/>
      </w:pPr>
      <w:r w:rsidRPr="00D065BC">
        <w:t xml:space="preserve">Ook hervormden kwamen in </w:t>
      </w:r>
      <w:proofErr w:type="spellStart"/>
      <w:r w:rsidRPr="00D065BC">
        <w:t>Eede</w:t>
      </w:r>
      <w:proofErr w:type="spellEnd"/>
      <w:r w:rsidRPr="00D065BC">
        <w:t xml:space="preserve"> wonen. </w:t>
      </w:r>
    </w:p>
    <w:p w:rsidR="000E26B8" w:rsidRDefault="000E26B8" w:rsidP="000E26B8">
      <w:pPr>
        <w:pStyle w:val="BusTic"/>
      </w:pPr>
      <w:r w:rsidRPr="00D065BC">
        <w:t xml:space="preserve">Er werd dan ook een hervormde kerk gebouwd, die in </w:t>
      </w:r>
      <w:hyperlink r:id="rId16" w:tooltip="1650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1650</w:t>
        </w:r>
      </w:hyperlink>
      <w:r w:rsidRPr="00D065BC">
        <w:t xml:space="preserve"> gereed kwam. </w:t>
      </w:r>
    </w:p>
    <w:p w:rsidR="000E26B8" w:rsidRPr="00D065BC" w:rsidRDefault="000E26B8" w:rsidP="000E26B8">
      <w:pPr>
        <w:pStyle w:val="BusTic"/>
      </w:pPr>
      <w:r w:rsidRPr="00D065BC">
        <w:t>Het was de eerste kerk die hier ooit gebouwd werd.</w:t>
      </w:r>
    </w:p>
    <w:p w:rsidR="000E26B8" w:rsidRDefault="000E26B8" w:rsidP="000E26B8">
      <w:pPr>
        <w:pStyle w:val="BusTic"/>
      </w:pPr>
      <w:r w:rsidRPr="00D065BC">
        <w:t xml:space="preserve">Geleidelijk aan stroomden geen protestanten meer toe, bovendien woonden dezen liever wat verder van de grens. </w:t>
      </w:r>
    </w:p>
    <w:p w:rsidR="000E26B8" w:rsidRDefault="000E26B8" w:rsidP="000E26B8">
      <w:pPr>
        <w:pStyle w:val="BusTic"/>
      </w:pPr>
      <w:r w:rsidRPr="00D065BC">
        <w:t xml:space="preserve">De ontvolking werd opgevangen door katholieke arbeidskrachten, zodat omstreeks 1800 het overgrote deel van de bevolking al katholiek was. </w:t>
      </w:r>
    </w:p>
    <w:p w:rsidR="000E26B8" w:rsidRDefault="000E26B8" w:rsidP="000E26B8">
      <w:pPr>
        <w:pStyle w:val="BusTic"/>
      </w:pPr>
      <w:r w:rsidRPr="00D065BC">
        <w:t xml:space="preserve">In </w:t>
      </w:r>
      <w:hyperlink r:id="rId17" w:tooltip="1807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1807</w:t>
        </w:r>
      </w:hyperlink>
      <w:r w:rsidRPr="00D065BC">
        <w:t xml:space="preserve"> konden dezen dan ook de hervormde kerk overnemen. </w:t>
      </w:r>
    </w:p>
    <w:p w:rsidR="000E26B8" w:rsidRDefault="000E26B8" w:rsidP="000E26B8">
      <w:pPr>
        <w:pStyle w:val="BusTic"/>
      </w:pPr>
      <w:r w:rsidRPr="00D065BC">
        <w:t xml:space="preserve">De hervormden gingen samen met de Hervormde Gemeente in </w:t>
      </w:r>
      <w:hyperlink r:id="rId18" w:tooltip="Sint Kruis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Sint Kruis</w:t>
        </w:r>
      </w:hyperlink>
      <w:r w:rsidRPr="00D065BC">
        <w:t xml:space="preserve">. </w:t>
      </w:r>
    </w:p>
    <w:p w:rsidR="000E26B8" w:rsidRDefault="000E26B8" w:rsidP="000E26B8">
      <w:pPr>
        <w:pStyle w:val="BusTic"/>
      </w:pPr>
      <w:r w:rsidRPr="00D065BC">
        <w:t xml:space="preserve">Het kerkje, gewijd aan Onze Lieve Vrouw Hemelvaart, werd in </w:t>
      </w:r>
      <w:hyperlink r:id="rId19" w:tooltip="1848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1848</w:t>
        </w:r>
      </w:hyperlink>
      <w:r w:rsidRPr="00D065BC">
        <w:t xml:space="preserve"> vergroot. </w:t>
      </w:r>
    </w:p>
    <w:p w:rsidR="000E26B8" w:rsidRDefault="000E26B8" w:rsidP="000E26B8">
      <w:pPr>
        <w:pStyle w:val="BusTic"/>
      </w:pPr>
      <w:r w:rsidRPr="00D065BC">
        <w:t xml:space="preserve">Omstreeks deze tijd raakte ook de naam </w:t>
      </w:r>
      <w:proofErr w:type="spellStart"/>
      <w:r w:rsidRPr="00D065BC">
        <w:rPr>
          <w:iCs/>
        </w:rPr>
        <w:t>Eede</w:t>
      </w:r>
      <w:proofErr w:type="spellEnd"/>
      <w:r w:rsidRPr="00D065BC">
        <w:t xml:space="preserve"> in zwang, waar voor die tijd van </w:t>
      </w:r>
      <w:r w:rsidRPr="00D065BC">
        <w:rPr>
          <w:iCs/>
        </w:rPr>
        <w:t xml:space="preserve">Beoosten </w:t>
      </w:r>
      <w:proofErr w:type="spellStart"/>
      <w:r w:rsidRPr="00D065BC">
        <w:rPr>
          <w:iCs/>
        </w:rPr>
        <w:t>Eede</w:t>
      </w:r>
      <w:proofErr w:type="spellEnd"/>
      <w:r w:rsidRPr="00D065BC">
        <w:t xml:space="preserve"> en </w:t>
      </w:r>
      <w:r w:rsidRPr="00D065BC">
        <w:rPr>
          <w:iCs/>
        </w:rPr>
        <w:t xml:space="preserve">Bewesten </w:t>
      </w:r>
      <w:proofErr w:type="spellStart"/>
      <w:r w:rsidRPr="00D065BC">
        <w:rPr>
          <w:iCs/>
        </w:rPr>
        <w:t>Eede</w:t>
      </w:r>
      <w:proofErr w:type="spellEnd"/>
      <w:r w:rsidRPr="00D065BC">
        <w:t xml:space="preserve"> werd gesproken. </w:t>
      </w:r>
    </w:p>
    <w:p w:rsidR="000E26B8" w:rsidRPr="00D065BC" w:rsidRDefault="000E26B8" w:rsidP="000E26B8">
      <w:pPr>
        <w:pStyle w:val="BusTic"/>
      </w:pPr>
      <w:r w:rsidRPr="00D065BC">
        <w:t xml:space="preserve">In </w:t>
      </w:r>
      <w:hyperlink r:id="rId20" w:tooltip="1851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1851</w:t>
        </w:r>
      </w:hyperlink>
      <w:r w:rsidRPr="00D065BC">
        <w:t xml:space="preserve"> werd een toren gebouwd, maar in </w:t>
      </w:r>
      <w:hyperlink r:id="rId21" w:tooltip="1912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1912</w:t>
        </w:r>
      </w:hyperlink>
      <w:r w:rsidRPr="00D065BC">
        <w:t xml:space="preserve"> brak brand uit in de kerk.</w:t>
      </w:r>
    </w:p>
    <w:p w:rsidR="000E26B8" w:rsidRDefault="000E26B8" w:rsidP="000E26B8">
      <w:pPr>
        <w:pStyle w:val="BusTic"/>
      </w:pPr>
      <w:r w:rsidRPr="00D065BC">
        <w:t xml:space="preserve">Economisch was de toestand niet goed. </w:t>
      </w:r>
    </w:p>
    <w:p w:rsidR="000E26B8" w:rsidRDefault="000E26B8" w:rsidP="000E26B8">
      <w:pPr>
        <w:pStyle w:val="BusTic"/>
      </w:pPr>
      <w:r w:rsidRPr="00D065BC">
        <w:t xml:space="preserve">De grond was niet erg vruchtbaar en de draagkracht van de arbeiders was gering. </w:t>
      </w:r>
    </w:p>
    <w:p w:rsidR="000E26B8" w:rsidRDefault="000E26B8" w:rsidP="000E26B8">
      <w:pPr>
        <w:pStyle w:val="BusTic"/>
      </w:pPr>
      <w:r w:rsidRPr="00D065BC">
        <w:t xml:space="preserve">De landbouwbedrijven waren doorgaans klein. </w:t>
      </w:r>
    </w:p>
    <w:p w:rsidR="000E26B8" w:rsidRPr="00D065BC" w:rsidRDefault="000E26B8" w:rsidP="000E26B8">
      <w:pPr>
        <w:pStyle w:val="BusTic"/>
      </w:pPr>
      <w:r w:rsidRPr="00D065BC">
        <w:t xml:space="preserve">Wel zorgde de grens voor enige bedrijvigheid, zoals de komst van </w:t>
      </w:r>
      <w:r w:rsidRPr="00D065BC">
        <w:rPr>
          <w:iCs/>
        </w:rPr>
        <w:t>commiezen</w:t>
      </w:r>
      <w:r w:rsidRPr="00D065BC">
        <w:t xml:space="preserve"> die de grens moesten bewaken en </w:t>
      </w:r>
      <w:hyperlink r:id="rId22" w:tooltip="Smokkelen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smokkel</w:t>
        </w:r>
      </w:hyperlink>
      <w:r w:rsidRPr="00D065BC">
        <w:t xml:space="preserve"> tegengaan.</w:t>
      </w:r>
    </w:p>
    <w:p w:rsidR="000E26B8" w:rsidRDefault="000E26B8" w:rsidP="000E26B8">
      <w:pPr>
        <w:pStyle w:val="BusTic"/>
      </w:pPr>
      <w:r w:rsidRPr="00D065BC">
        <w:t xml:space="preserve">Een zwarte tijd was de </w:t>
      </w:r>
      <w:hyperlink r:id="rId23" w:tooltip="Eerste Wereldoorlog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Eerste Wereldoorlog</w:t>
        </w:r>
      </w:hyperlink>
      <w:r w:rsidRPr="00D065BC">
        <w:t xml:space="preserve">. </w:t>
      </w:r>
    </w:p>
    <w:p w:rsidR="000E26B8" w:rsidRPr="00D065BC" w:rsidRDefault="000E26B8" w:rsidP="000E26B8">
      <w:pPr>
        <w:pStyle w:val="BusTic"/>
      </w:pPr>
      <w:r w:rsidRPr="00D065BC">
        <w:t xml:space="preserve">De grens was afgesloten door een </w:t>
      </w:r>
      <w:hyperlink r:id="rId24" w:tooltip="De Draad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grensversperring</w:t>
        </w:r>
      </w:hyperlink>
      <w:r w:rsidRPr="00D065BC">
        <w:t xml:space="preserve"> die onder hoogspanning stond en een aantal slachtoffers maakte.</w:t>
      </w:r>
    </w:p>
    <w:p w:rsidR="000E26B8" w:rsidRDefault="000E26B8" w:rsidP="000E26B8">
      <w:pPr>
        <w:pStyle w:val="BusTic"/>
      </w:pPr>
      <w:r w:rsidRPr="00D065BC">
        <w:t xml:space="preserve">De grote prijsverschillen tussen Nederland en België maakten het smokkelen tot een winstgevende bezigheid. </w:t>
      </w:r>
    </w:p>
    <w:p w:rsidR="000E26B8" w:rsidRDefault="000E26B8" w:rsidP="000E26B8">
      <w:pPr>
        <w:pStyle w:val="BusTic"/>
      </w:pPr>
      <w:r w:rsidRPr="00D065BC">
        <w:t xml:space="preserve">Helaas ontaardde het eertijds gemoedelijke smokkelen geleidelijk in harde criminaliteit. </w:t>
      </w:r>
    </w:p>
    <w:p w:rsidR="000E26B8" w:rsidRPr="00D065BC" w:rsidRDefault="000E26B8" w:rsidP="000E26B8">
      <w:pPr>
        <w:pStyle w:val="BusTic"/>
      </w:pPr>
      <w:r w:rsidRPr="00D065BC">
        <w:t>Het Schengenverdrag heeft de prijzen in beide landen min of meer gelijk getrokken.</w:t>
      </w:r>
    </w:p>
    <w:p w:rsidR="000E26B8" w:rsidRPr="00D065BC" w:rsidRDefault="000E26B8" w:rsidP="000E26B8">
      <w:pPr>
        <w:pStyle w:val="BusTic"/>
      </w:pPr>
      <w:r w:rsidRPr="00D065BC">
        <w:lastRenderedPageBreak/>
        <w:t xml:space="preserve">Bij het begin van de </w:t>
      </w:r>
      <w:hyperlink r:id="rId25" w:tooltip="Tweede Wereldoorlog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D065BC">
        <w:t xml:space="preserve"> is de kerk beschoten door de Duitsers maar weer hersteld.</w:t>
      </w:r>
    </w:p>
    <w:p w:rsidR="000E26B8" w:rsidRDefault="000E26B8" w:rsidP="000E26B8">
      <w:pPr>
        <w:pStyle w:val="BusTic"/>
      </w:pPr>
      <w:proofErr w:type="spellStart"/>
      <w:r w:rsidRPr="00D065BC">
        <w:t>Eede</w:t>
      </w:r>
      <w:proofErr w:type="spellEnd"/>
      <w:r w:rsidRPr="00D065BC">
        <w:t xml:space="preserve"> lag bij het einde van de bezetting in de frontlinie. </w:t>
      </w:r>
    </w:p>
    <w:p w:rsidR="000E26B8" w:rsidRDefault="000E26B8" w:rsidP="000E26B8">
      <w:pPr>
        <w:pStyle w:val="BusTic"/>
      </w:pPr>
      <w:r w:rsidRPr="00D065BC">
        <w:t xml:space="preserve">De Canadezen lagen achter het </w:t>
      </w:r>
      <w:hyperlink r:id="rId26" w:tooltip="Leopoldkanaal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Leopoldkanaal</w:t>
        </w:r>
      </w:hyperlink>
      <w:r w:rsidRPr="00D065BC">
        <w:t xml:space="preserve">, en het 1 km noordelijker gelegen </w:t>
      </w:r>
      <w:proofErr w:type="spellStart"/>
      <w:r w:rsidRPr="00D065BC">
        <w:t>Eede</w:t>
      </w:r>
      <w:proofErr w:type="spellEnd"/>
      <w:r w:rsidRPr="00D065BC">
        <w:t xml:space="preserve"> was nog bezet. </w:t>
      </w:r>
    </w:p>
    <w:p w:rsidR="000E26B8" w:rsidRDefault="000E26B8" w:rsidP="000E26B8">
      <w:pPr>
        <w:pStyle w:val="BusTic"/>
      </w:pPr>
      <w:r w:rsidRPr="00D065BC">
        <w:t xml:space="preserve">Op </w:t>
      </w:r>
      <w:hyperlink r:id="rId27" w:tooltip="12 september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12 september</w:t>
        </w:r>
      </w:hyperlink>
      <w:r w:rsidRPr="00D065BC">
        <w:t xml:space="preserve"> </w:t>
      </w:r>
      <w:hyperlink r:id="rId28" w:tooltip="1944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1944</w:t>
        </w:r>
      </w:hyperlink>
      <w:r w:rsidRPr="00D065BC">
        <w:t xml:space="preserve"> werden er op de kerk granaten afgevuurd. </w:t>
      </w:r>
    </w:p>
    <w:p w:rsidR="000E26B8" w:rsidRDefault="000E26B8" w:rsidP="000E26B8">
      <w:pPr>
        <w:pStyle w:val="BusTic"/>
      </w:pPr>
      <w:r w:rsidRPr="00D065BC">
        <w:t xml:space="preserve">De Duitsers evacueerden </w:t>
      </w:r>
      <w:proofErr w:type="spellStart"/>
      <w:r w:rsidRPr="00D065BC">
        <w:t>Eede</w:t>
      </w:r>
      <w:proofErr w:type="spellEnd"/>
      <w:r w:rsidRPr="00D065BC">
        <w:t xml:space="preserve"> op </w:t>
      </w:r>
      <w:hyperlink r:id="rId29" w:tooltip="17 september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17 september</w:t>
        </w:r>
      </w:hyperlink>
      <w:r w:rsidRPr="00D065BC">
        <w:t xml:space="preserve"> </w:t>
      </w:r>
      <w:hyperlink r:id="rId30" w:tooltip="1944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1944</w:t>
        </w:r>
      </w:hyperlink>
      <w:r w:rsidRPr="00D065BC">
        <w:t xml:space="preserve">, waarna ze een groot deel van het dorp verwoestten om vrij schootsveld te krijgen. </w:t>
      </w:r>
    </w:p>
    <w:p w:rsidR="000E26B8" w:rsidRDefault="000E26B8" w:rsidP="000E26B8">
      <w:pPr>
        <w:pStyle w:val="BusTic"/>
      </w:pPr>
      <w:r w:rsidRPr="00D065BC">
        <w:t xml:space="preserve">De Canadezen deden de rest. </w:t>
      </w:r>
    </w:p>
    <w:p w:rsidR="000E26B8" w:rsidRPr="00D065BC" w:rsidRDefault="000E26B8" w:rsidP="000E26B8">
      <w:pPr>
        <w:pStyle w:val="BusTic"/>
      </w:pPr>
      <w:r w:rsidRPr="00D065BC">
        <w:t xml:space="preserve">Toen het dorp op </w:t>
      </w:r>
      <w:hyperlink r:id="rId31" w:tooltip="18 oktober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18 oktober</w:t>
        </w:r>
      </w:hyperlink>
      <w:r w:rsidRPr="00D065BC">
        <w:t xml:space="preserve"> </w:t>
      </w:r>
      <w:hyperlink r:id="rId32" w:tooltip="1944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1944</w:t>
        </w:r>
      </w:hyperlink>
      <w:r w:rsidRPr="00D065BC">
        <w:t xml:space="preserve"> werd bevrijd was 90% van de huizen verwoest.</w:t>
      </w:r>
    </w:p>
    <w:p w:rsidR="000E26B8" w:rsidRPr="00D065BC" w:rsidRDefault="000E26B8" w:rsidP="000E26B8">
      <w:pPr>
        <w:pStyle w:val="BusTic"/>
      </w:pPr>
      <w:r w:rsidRPr="00D065BC">
        <w:t xml:space="preserve">De huidige kerk is ingewijd in </w:t>
      </w:r>
      <w:hyperlink r:id="rId33" w:tooltip="1951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1951</w:t>
        </w:r>
      </w:hyperlink>
      <w:r w:rsidRPr="00D065BC">
        <w:t>.</w:t>
      </w:r>
    </w:p>
    <w:p w:rsidR="000E26B8" w:rsidRDefault="000E26B8" w:rsidP="000E26B8">
      <w:pPr>
        <w:pStyle w:val="BusTic"/>
      </w:pPr>
      <w:r w:rsidRPr="00D065BC">
        <w:t xml:space="preserve">Tegenwoordig heeft </w:t>
      </w:r>
      <w:proofErr w:type="spellStart"/>
      <w:r w:rsidRPr="00D065BC">
        <w:t>Eede</w:t>
      </w:r>
      <w:proofErr w:type="spellEnd"/>
      <w:r w:rsidRPr="00D065BC">
        <w:t xml:space="preserve"> een bescheiden bedrijventerrein. </w:t>
      </w:r>
    </w:p>
    <w:p w:rsidR="000E26B8" w:rsidRDefault="000E26B8" w:rsidP="000E26B8">
      <w:pPr>
        <w:pStyle w:val="BusTic"/>
      </w:pPr>
      <w:r w:rsidRPr="00D065BC">
        <w:t xml:space="preserve">Daarop vindt men onder andere </w:t>
      </w:r>
      <w:r w:rsidRPr="00D065BC">
        <w:rPr>
          <w:iCs/>
        </w:rPr>
        <w:t>Metaal Industrie Aardenburg</w:t>
      </w:r>
      <w:r w:rsidRPr="00D065BC">
        <w:t xml:space="preserve"> (MIA), een bedrijf uit </w:t>
      </w:r>
      <w:hyperlink r:id="rId34" w:tooltip="1950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1950</w:t>
        </w:r>
      </w:hyperlink>
      <w:r w:rsidRPr="00D065BC">
        <w:t xml:space="preserve"> dat oorspronkelijk in </w:t>
      </w:r>
      <w:hyperlink r:id="rId35" w:tooltip="Aardenburg (stad)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Aardenburg</w:t>
        </w:r>
      </w:hyperlink>
      <w:r w:rsidRPr="00D065BC">
        <w:t xml:space="preserve"> gevestigd was. </w:t>
      </w:r>
    </w:p>
    <w:p w:rsidR="000E26B8" w:rsidRPr="00D065BC" w:rsidRDefault="000E26B8" w:rsidP="000E26B8">
      <w:pPr>
        <w:pStyle w:val="BusTic"/>
      </w:pPr>
      <w:r w:rsidRPr="00D065BC">
        <w:t>Het vervaardigt metalen roosters voor de procesindustrie.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0D" w:rsidRDefault="0096160D" w:rsidP="00A64884">
      <w:r>
        <w:separator/>
      </w:r>
    </w:p>
  </w:endnote>
  <w:endnote w:type="continuationSeparator" w:id="0">
    <w:p w:rsidR="0096160D" w:rsidRDefault="0096160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E26B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0D" w:rsidRDefault="0096160D" w:rsidP="00A64884">
      <w:r>
        <w:separator/>
      </w:r>
    </w:p>
  </w:footnote>
  <w:footnote w:type="continuationSeparator" w:id="0">
    <w:p w:rsidR="0096160D" w:rsidRDefault="0096160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6160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26B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160D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648" TargetMode="External"/><Relationship Id="rId18" Type="http://schemas.openxmlformats.org/officeDocument/2006/relationships/hyperlink" Target="http://nl.wikipedia.org/wiki/Sint_Kruis" TargetMode="External"/><Relationship Id="rId26" Type="http://schemas.openxmlformats.org/officeDocument/2006/relationships/hyperlink" Target="http://nl.wikipedia.org/wiki/Leopoldkanaal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1912" TargetMode="External"/><Relationship Id="rId34" Type="http://schemas.openxmlformats.org/officeDocument/2006/relationships/hyperlink" Target="http://nl.wikipedia.org/wiki/195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50" TargetMode="External"/><Relationship Id="rId20" Type="http://schemas.openxmlformats.org/officeDocument/2006/relationships/hyperlink" Target="http://nl.wikipedia.org/wiki/1851" TargetMode="External"/><Relationship Id="rId29" Type="http://schemas.openxmlformats.org/officeDocument/2006/relationships/hyperlink" Target="http://nl.wikipedia.org/wiki/17_september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607" TargetMode="External"/><Relationship Id="rId24" Type="http://schemas.openxmlformats.org/officeDocument/2006/relationships/hyperlink" Target="http://nl.wikipedia.org/wiki/De_Draad" TargetMode="External"/><Relationship Id="rId32" Type="http://schemas.openxmlformats.org/officeDocument/2006/relationships/hyperlink" Target="http://nl.wikipedia.org/wiki/1944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iezen_(Zeeland)" TargetMode="External"/><Relationship Id="rId23" Type="http://schemas.openxmlformats.org/officeDocument/2006/relationships/hyperlink" Target="http://nl.wikipedia.org/wiki/Eerste_Wereldoorlog" TargetMode="External"/><Relationship Id="rId28" Type="http://schemas.openxmlformats.org/officeDocument/2006/relationships/hyperlink" Target="http://nl.wikipedia.org/wiki/1944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1604" TargetMode="External"/><Relationship Id="rId19" Type="http://schemas.openxmlformats.org/officeDocument/2006/relationships/hyperlink" Target="http://nl.wikipedia.org/wiki/1848" TargetMode="External"/><Relationship Id="rId31" Type="http://schemas.openxmlformats.org/officeDocument/2006/relationships/hyperlink" Target="http://nl.wikipedia.org/wiki/18_oktob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aurits_van_Oranje" TargetMode="External"/><Relationship Id="rId14" Type="http://schemas.openxmlformats.org/officeDocument/2006/relationships/hyperlink" Target="http://nl.wikipedia.org/wiki/Doopsgezind" TargetMode="External"/><Relationship Id="rId22" Type="http://schemas.openxmlformats.org/officeDocument/2006/relationships/hyperlink" Target="http://nl.wikipedia.org/wiki/Smokkelen" TargetMode="External"/><Relationship Id="rId27" Type="http://schemas.openxmlformats.org/officeDocument/2006/relationships/hyperlink" Target="http://nl.wikipedia.org/wiki/12_september" TargetMode="External"/><Relationship Id="rId30" Type="http://schemas.openxmlformats.org/officeDocument/2006/relationships/hyperlink" Target="http://nl.wikipedia.org/wiki/1944" TargetMode="External"/><Relationship Id="rId35" Type="http://schemas.openxmlformats.org/officeDocument/2006/relationships/hyperlink" Target="http://nl.wikipedia.org/wiki/Aardenburg_(stad)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Tachtigjarige_Oorlo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Vrede_van_M%C3%BCnster" TargetMode="External"/><Relationship Id="rId17" Type="http://schemas.openxmlformats.org/officeDocument/2006/relationships/hyperlink" Target="http://nl.wikipedia.org/wiki/1807" TargetMode="External"/><Relationship Id="rId25" Type="http://schemas.openxmlformats.org/officeDocument/2006/relationships/hyperlink" Target="http://nl.wikipedia.org/wiki/Tweede_Wereldoorlog" TargetMode="External"/><Relationship Id="rId33" Type="http://schemas.openxmlformats.org/officeDocument/2006/relationships/hyperlink" Target="http://nl.wikipedia.org/wiki/1951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2011-09-04T09:18:00Z</dcterms:created>
  <dcterms:modified xsi:type="dcterms:W3CDTF">2011-09-04T09:18:00Z</dcterms:modified>
  <cp:category>2011</cp:category>
</cp:coreProperties>
</file>