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44" w:rsidRPr="00B05B44" w:rsidRDefault="00861B5C" w:rsidP="00B05B44">
      <w:pPr>
        <w:pStyle w:val="Alinia6"/>
        <w:rPr>
          <w:rStyle w:val="Plaats"/>
        </w:rPr>
      </w:pPr>
      <w:r w:rsidRPr="00B05B44">
        <w:rPr>
          <w:rStyle w:val="Plaats"/>
        </w:rPr>
        <w:t>Clinge</w:t>
      </w:r>
      <w:r w:rsidR="00B05B44" w:rsidRPr="00B05B44">
        <w:rPr>
          <w:rStyle w:val="Plaats"/>
        </w:rPr>
        <w:tab/>
      </w:r>
      <w:r w:rsidR="00B05B44" w:rsidRPr="00B05B44">
        <w:rPr>
          <w:rStyle w:val="Plaats"/>
        </w:rPr>
        <w:tab/>
      </w:r>
      <w:r w:rsidR="00B05B44" w:rsidRPr="00B05B44">
        <w:rPr>
          <w:rStyle w:val="Plaats"/>
        </w:rPr>
        <w:drawing>
          <wp:inline distT="0" distB="0" distL="0" distR="0" wp14:anchorId="42AD85F6" wp14:editId="15F907E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05B44" w:rsidRPr="00B05B44">
          <w:rPr>
            <w:rStyle w:val="Plaats"/>
          </w:rPr>
          <w:t xml:space="preserve">51° 16' NB, 4° 5' </w:t>
        </w:r>
        <w:proofErr w:type="spellStart"/>
        <w:r w:rsidR="00B05B44" w:rsidRPr="00B05B44">
          <w:rPr>
            <w:rStyle w:val="Plaats"/>
          </w:rPr>
          <w:t>OL</w:t>
        </w:r>
        <w:proofErr w:type="spellEnd"/>
      </w:hyperlink>
    </w:p>
    <w:p w:rsidR="00B05B44" w:rsidRDefault="00861B5C" w:rsidP="00B05B44">
      <w:pPr>
        <w:pStyle w:val="BusTic"/>
      </w:pPr>
      <w:r w:rsidRPr="00B05B44">
        <w:rPr>
          <w:bCs/>
        </w:rPr>
        <w:t>Clinge</w:t>
      </w:r>
      <w:r w:rsidRPr="00B05B44">
        <w:t xml:space="preserve"> is een </w:t>
      </w:r>
      <w:hyperlink r:id="rId11" w:tooltip="Dorp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B05B44">
        <w:t xml:space="preserve"> in de gemeente </w:t>
      </w:r>
      <w:hyperlink r:id="rId12" w:tooltip="Hulst (gemeente)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B05B44">
        <w:t xml:space="preserve">, in de </w:t>
      </w:r>
      <w:hyperlink r:id="rId13" w:tooltip="Nederland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05B44">
        <w:t xml:space="preserve"> provincie </w:t>
      </w:r>
      <w:hyperlink r:id="rId14" w:tooltip="Zeeland (provincie)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05B44">
        <w:t xml:space="preserve">. Het dorp heeft 2459 inwoners (2010). </w:t>
      </w:r>
    </w:p>
    <w:p w:rsidR="00861B5C" w:rsidRPr="00B05B44" w:rsidRDefault="00861B5C" w:rsidP="00B05B44">
      <w:pPr>
        <w:pStyle w:val="BusTic"/>
      </w:pPr>
      <w:r w:rsidRPr="00B05B44">
        <w:t xml:space="preserve">Clinge was tot 1 april 1970 een zelfstandige gemeente, waartoe ook de plaatsen </w:t>
      </w:r>
      <w:hyperlink r:id="rId15" w:tooltip="Nieuw-Namen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Nieuw-Namen</w:t>
        </w:r>
      </w:hyperlink>
      <w:r w:rsidRPr="00B05B44">
        <w:t xml:space="preserve"> en </w:t>
      </w:r>
      <w:hyperlink r:id="rId16" w:tooltip="Kapellebrug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Kapellebrug</w:t>
        </w:r>
      </w:hyperlink>
      <w:r w:rsidRPr="00B05B44">
        <w:t xml:space="preserve"> behoorden.</w:t>
      </w:r>
    </w:p>
    <w:p w:rsidR="00861B5C" w:rsidRPr="00B05B44" w:rsidRDefault="00861B5C" w:rsidP="00B05B44">
      <w:pPr>
        <w:pStyle w:val="BusTic"/>
      </w:pPr>
      <w:r w:rsidRPr="00B05B44">
        <w:t xml:space="preserve">Het dorp bestaat uit lintbebouwing langs de 2,5 kilometer lange 's-Gravenstraat en wordt doorsneden door de Nederlands-Belgische </w:t>
      </w:r>
      <w:hyperlink r:id="rId17" w:tooltip="Rijksgrens van Nederland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rijksgrens</w:t>
        </w:r>
      </w:hyperlink>
      <w:r w:rsidRPr="00B05B44">
        <w:t xml:space="preserve">, met aan </w:t>
      </w:r>
      <w:hyperlink r:id="rId18" w:tooltip="België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Belgische</w:t>
        </w:r>
      </w:hyperlink>
      <w:r w:rsidRPr="00B05B44">
        <w:t xml:space="preserve"> zijde het dorp </w:t>
      </w:r>
      <w:hyperlink r:id="rId19" w:tooltip="De Klinge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De Klinge</w:t>
        </w:r>
      </w:hyperlink>
      <w:r w:rsidRPr="00B05B44">
        <w:t>.</w:t>
      </w:r>
    </w:p>
    <w:p w:rsidR="00B05B44" w:rsidRDefault="00861B5C" w:rsidP="00B05B44">
      <w:pPr>
        <w:pStyle w:val="BusTic"/>
      </w:pPr>
      <w:r w:rsidRPr="00B05B44">
        <w:t>Ten westen van het dorp liggen de "</w:t>
      </w:r>
      <w:proofErr w:type="spellStart"/>
      <w:r w:rsidRPr="00B05B44">
        <w:t>Clingse</w:t>
      </w:r>
      <w:proofErr w:type="spellEnd"/>
      <w:r w:rsidRPr="00B05B44">
        <w:t xml:space="preserve"> bossen", een geliefd wandelgebied. </w:t>
      </w:r>
    </w:p>
    <w:p w:rsidR="00861B5C" w:rsidRPr="00B05B44" w:rsidRDefault="00861B5C" w:rsidP="00B05B44">
      <w:pPr>
        <w:pStyle w:val="BusTic"/>
      </w:pPr>
      <w:r w:rsidRPr="00B05B44">
        <w:t xml:space="preserve">Clinge heeft verder enige regionale bekendheid door een vestiging van een zorginstelling voor </w:t>
      </w:r>
      <w:hyperlink r:id="rId20" w:tooltip="Verstandelijke handicap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verstandelijk gehandicapten</w:t>
        </w:r>
      </w:hyperlink>
      <w:r w:rsidRPr="00B05B44">
        <w:t xml:space="preserve"> en de "Sterrefeesten", een dorpsfestijn dat tot september 2006 werd georganiseerd.</w:t>
      </w:r>
    </w:p>
    <w:p w:rsidR="00B05B44" w:rsidRDefault="00861B5C" w:rsidP="00B05B44">
      <w:pPr>
        <w:pStyle w:val="BusTic"/>
      </w:pPr>
      <w:r w:rsidRPr="00B05B44">
        <w:t xml:space="preserve">In Clinge zijn diverse (sport)verenigingen actief. </w:t>
      </w:r>
    </w:p>
    <w:p w:rsidR="00B05B44" w:rsidRDefault="00861B5C" w:rsidP="00B05B44">
      <w:pPr>
        <w:pStyle w:val="BusTic"/>
      </w:pPr>
      <w:r w:rsidRPr="00B05B44">
        <w:t xml:space="preserve">De drie grootste zijn </w:t>
      </w:r>
      <w:hyperlink r:id="rId21" w:tooltip="VV Clinge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VV Clinge</w:t>
        </w:r>
      </w:hyperlink>
      <w:r w:rsidRPr="00B05B44">
        <w:t xml:space="preserve">, vissportvereniging 'De </w:t>
      </w:r>
      <w:proofErr w:type="spellStart"/>
      <w:r w:rsidRPr="00B05B44">
        <w:t>Clingse</w:t>
      </w:r>
      <w:proofErr w:type="spellEnd"/>
      <w:r w:rsidRPr="00B05B44">
        <w:t xml:space="preserve"> Hengelaars' en de tennisvereniging </w:t>
      </w:r>
      <w:hyperlink r:id="rId22" w:tooltip="Game'78 (de pagina bestaat niet)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Game'78</w:t>
        </w:r>
      </w:hyperlink>
      <w:r w:rsidRPr="00B05B44">
        <w:t xml:space="preserve">. </w:t>
      </w:r>
    </w:p>
    <w:p w:rsidR="00861B5C" w:rsidRPr="00B05B44" w:rsidRDefault="00861B5C" w:rsidP="00B05B44">
      <w:pPr>
        <w:pStyle w:val="BusTic"/>
      </w:pPr>
      <w:r w:rsidRPr="00B05B44">
        <w:t xml:space="preserve">Beide bevinden zich aan sportcomplex </w:t>
      </w:r>
      <w:proofErr w:type="spellStart"/>
      <w:r w:rsidRPr="00B05B44">
        <w:t>Malpertuus</w:t>
      </w:r>
      <w:proofErr w:type="spellEnd"/>
      <w:r w:rsidRPr="00B05B44">
        <w:t>.</w:t>
      </w:r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8D" w:rsidRDefault="00F1418D" w:rsidP="00A64884">
      <w:r>
        <w:separator/>
      </w:r>
    </w:p>
  </w:endnote>
  <w:endnote w:type="continuationSeparator" w:id="0">
    <w:p w:rsidR="00F1418D" w:rsidRDefault="00F141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05B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8D" w:rsidRDefault="00F1418D" w:rsidP="00A64884">
      <w:r>
        <w:separator/>
      </w:r>
    </w:p>
  </w:footnote>
  <w:footnote w:type="continuationSeparator" w:id="0">
    <w:p w:rsidR="00F1418D" w:rsidRDefault="00F141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41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52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1B5C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5B44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1418D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61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6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2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0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5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lgi%C3%AB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V_Clin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Rijksgrens_van_Nederlan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pellebrug" TargetMode="External"/><Relationship Id="rId20" Type="http://schemas.openxmlformats.org/officeDocument/2006/relationships/hyperlink" Target="http://nl.wikipedia.org/wiki/Verstandelijke_handica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-Nam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6_14_N_4_5_17_E_scale:25000&amp;pagename=Clinge" TargetMode="External"/><Relationship Id="rId19" Type="http://schemas.openxmlformats.org/officeDocument/2006/relationships/hyperlink" Target="http://nl.wikipedia.org/wiki/De_Klin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/index.php?title=Game%2778&amp;action=edit&amp;redlink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2011-08-02T08:36:00Z</dcterms:created>
  <dcterms:modified xsi:type="dcterms:W3CDTF">2011-09-03T09:30:00Z</dcterms:modified>
  <cp:category>2011</cp:category>
</cp:coreProperties>
</file>