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8D" w:rsidRPr="00E17E8D" w:rsidRDefault="00BD5652" w:rsidP="00E17E8D">
      <w:pPr>
        <w:pStyle w:val="Alinia6"/>
        <w:rPr>
          <w:rStyle w:val="Plaats"/>
        </w:rPr>
      </w:pPr>
      <w:r w:rsidRPr="00E17E8D">
        <w:rPr>
          <w:rStyle w:val="Plaats"/>
        </w:rPr>
        <w:t>Werkhoven</w:t>
      </w:r>
      <w:r w:rsidR="00E17E8D" w:rsidRPr="00E17E8D">
        <w:rPr>
          <w:rStyle w:val="Plaats"/>
        </w:rPr>
        <w:tab/>
      </w:r>
      <w:r w:rsidR="00E17E8D" w:rsidRPr="00E17E8D">
        <w:rPr>
          <w:rStyle w:val="Plaats"/>
        </w:rPr>
        <w:tab/>
      </w:r>
      <w:r w:rsidR="00E17E8D" w:rsidRPr="00E17E8D">
        <w:rPr>
          <w:rStyle w:val="Plaats"/>
        </w:rPr>
        <w:drawing>
          <wp:inline distT="0" distB="0" distL="0" distR="0" wp14:anchorId="29681A2A" wp14:editId="19C08F28">
            <wp:extent cx="222885" cy="222885"/>
            <wp:effectExtent l="0" t="0" r="5715" b="5715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17E8D" w:rsidRPr="00E17E8D">
          <w:rPr>
            <w:rStyle w:val="Plaats"/>
          </w:rPr>
          <w:t xml:space="preserve">52° 1' NB, 5° 15' </w:t>
        </w:r>
        <w:proofErr w:type="spellStart"/>
        <w:r w:rsidR="00E17E8D" w:rsidRPr="00E17E8D">
          <w:rPr>
            <w:rStyle w:val="Plaats"/>
          </w:rPr>
          <w:t>OL</w:t>
        </w:r>
        <w:proofErr w:type="spellEnd"/>
      </w:hyperlink>
      <w:r w:rsidR="00E17E8D" w:rsidRPr="00E17E8D">
        <w:rPr>
          <w:rStyle w:val="Plaats"/>
        </w:rPr>
        <w:t xml:space="preserve"> (</w:t>
      </w:r>
      <w:hyperlink r:id="rId11" w:history="1">
        <w:r w:rsidR="00E17E8D" w:rsidRPr="00E17E8D">
          <w:rPr>
            <w:rStyle w:val="Plaats"/>
          </w:rPr>
          <w:t>Kaart</w:t>
        </w:r>
      </w:hyperlink>
      <w:r w:rsidR="00E17E8D" w:rsidRPr="00E17E8D">
        <w:rPr>
          <w:rStyle w:val="Plaats"/>
        </w:rPr>
        <w:t xml:space="preserve">) </w:t>
      </w:r>
    </w:p>
    <w:p w:rsidR="00E17E8D" w:rsidRDefault="00BD5652" w:rsidP="00E17E8D">
      <w:pPr>
        <w:pStyle w:val="BusTic"/>
      </w:pPr>
      <w:r w:rsidRPr="00E17E8D">
        <w:rPr>
          <w:bCs/>
        </w:rPr>
        <w:t>Werkhoven</w:t>
      </w:r>
      <w:r w:rsidRPr="00E17E8D">
        <w:t xml:space="preserve"> was een zelfstandige gemeente in de provincie </w:t>
      </w:r>
      <w:hyperlink r:id="rId12" w:tooltip="Utrecht (provincie)" w:history="1">
        <w:r w:rsidRPr="00E17E8D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E17E8D">
        <w:t xml:space="preserve">. </w:t>
      </w:r>
    </w:p>
    <w:p w:rsidR="00E17E8D" w:rsidRDefault="00BD5652" w:rsidP="00E17E8D">
      <w:pPr>
        <w:pStyle w:val="BusTic"/>
      </w:pPr>
      <w:r w:rsidRPr="00E17E8D">
        <w:t xml:space="preserve">De gemeente is op </w:t>
      </w:r>
      <w:hyperlink r:id="rId13" w:tooltip="1 september" w:history="1">
        <w:r w:rsidRPr="00E17E8D">
          <w:rPr>
            <w:rStyle w:val="Hyperlink"/>
            <w:rFonts w:eastAsiaTheme="majorEastAsia"/>
            <w:color w:val="000000" w:themeColor="text1"/>
            <w:u w:val="none"/>
          </w:rPr>
          <w:t>1 september</w:t>
        </w:r>
      </w:hyperlink>
      <w:r w:rsidRPr="00E17E8D">
        <w:t xml:space="preserve"> </w:t>
      </w:r>
      <w:hyperlink r:id="rId14" w:tooltip="1964" w:history="1">
        <w:r w:rsidRPr="00E17E8D">
          <w:rPr>
            <w:rStyle w:val="Hyperlink"/>
            <w:rFonts w:eastAsiaTheme="majorEastAsia"/>
            <w:color w:val="000000" w:themeColor="text1"/>
            <w:u w:val="none"/>
          </w:rPr>
          <w:t>1964</w:t>
        </w:r>
      </w:hyperlink>
      <w:r w:rsidRPr="00E17E8D">
        <w:t xml:space="preserve"> opgeheven en bij de gemeente </w:t>
      </w:r>
      <w:hyperlink r:id="rId15" w:tooltip="Bunnik (gemeente)" w:history="1">
        <w:r w:rsidRPr="00E17E8D">
          <w:rPr>
            <w:rStyle w:val="Hyperlink"/>
            <w:rFonts w:eastAsiaTheme="majorEastAsia"/>
            <w:color w:val="000000" w:themeColor="text1"/>
            <w:u w:val="none"/>
          </w:rPr>
          <w:t>Bunnik</w:t>
        </w:r>
      </w:hyperlink>
      <w:r w:rsidRPr="00E17E8D">
        <w:t xml:space="preserve"> gevoegd. </w:t>
      </w:r>
    </w:p>
    <w:p w:rsidR="00E17E8D" w:rsidRDefault="00BD5652" w:rsidP="00E17E8D">
      <w:pPr>
        <w:pStyle w:val="BusTic"/>
      </w:pPr>
      <w:r w:rsidRPr="00E17E8D">
        <w:t xml:space="preserve">Daar is het nu een kleine kern met ongeveer </w:t>
      </w:r>
      <w:r w:rsidR="00E17E8D">
        <w:t xml:space="preserve">± </w:t>
      </w:r>
      <w:r w:rsidRPr="00E17E8D">
        <w:t xml:space="preserve">1630 inwoners (CBS 2003). </w:t>
      </w:r>
    </w:p>
    <w:p w:rsidR="00E17E8D" w:rsidRDefault="00BD5652" w:rsidP="00E17E8D">
      <w:pPr>
        <w:pStyle w:val="BusTic"/>
      </w:pPr>
      <w:r w:rsidRPr="00E17E8D">
        <w:t>Werkhoven is ontstaan in de 8</w:t>
      </w:r>
      <w:r w:rsidR="00E17E8D" w:rsidRPr="00E17E8D">
        <w:rPr>
          <w:vertAlign w:val="superscript"/>
        </w:rPr>
        <w:t>st</w:t>
      </w:r>
      <w:r w:rsidRPr="00E17E8D">
        <w:rPr>
          <w:vertAlign w:val="superscript"/>
        </w:rPr>
        <w:t>e</w:t>
      </w:r>
      <w:r w:rsidR="00E17E8D">
        <w:t xml:space="preserve"> </w:t>
      </w:r>
      <w:r w:rsidRPr="00E17E8D">
        <w:t xml:space="preserve">eeuw onder de naam </w:t>
      </w:r>
      <w:proofErr w:type="spellStart"/>
      <w:r w:rsidRPr="00E17E8D">
        <w:rPr>
          <w:iCs/>
        </w:rPr>
        <w:t>Wercundia</w:t>
      </w:r>
      <w:proofErr w:type="spellEnd"/>
      <w:r w:rsidRPr="00E17E8D">
        <w:t xml:space="preserve">. </w:t>
      </w:r>
    </w:p>
    <w:p w:rsidR="00E17E8D" w:rsidRDefault="00BD5652" w:rsidP="00E17E8D">
      <w:pPr>
        <w:pStyle w:val="BusTic"/>
      </w:pPr>
      <w:r w:rsidRPr="00E17E8D">
        <w:t>In de 12</w:t>
      </w:r>
      <w:r w:rsidR="00E17E8D" w:rsidRPr="00E17E8D">
        <w:rPr>
          <w:vertAlign w:val="superscript"/>
        </w:rPr>
        <w:t>de</w:t>
      </w:r>
      <w:r w:rsidR="00E17E8D">
        <w:t xml:space="preserve"> </w:t>
      </w:r>
      <w:r w:rsidRPr="00E17E8D">
        <w:t>-</w:t>
      </w:r>
      <w:r w:rsidR="00E17E8D">
        <w:t xml:space="preserve"> </w:t>
      </w:r>
      <w:r w:rsidRPr="00E17E8D">
        <w:t>13</w:t>
      </w:r>
      <w:r w:rsidR="00E17E8D" w:rsidRPr="00E17E8D">
        <w:rPr>
          <w:vertAlign w:val="superscript"/>
        </w:rPr>
        <w:t>d</w:t>
      </w:r>
      <w:r w:rsidRPr="00E17E8D">
        <w:rPr>
          <w:vertAlign w:val="superscript"/>
        </w:rPr>
        <w:t>e</w:t>
      </w:r>
      <w:r w:rsidR="00E17E8D">
        <w:t xml:space="preserve"> </w:t>
      </w:r>
      <w:r w:rsidRPr="00E17E8D">
        <w:t xml:space="preserve">eeuw werd de Kerk van Werkhoven gebouwd die nog altijd het middelpunt van de historische kern van het dorp vormt. </w:t>
      </w:r>
    </w:p>
    <w:p w:rsidR="00BD5652" w:rsidRPr="00E17E8D" w:rsidRDefault="00BD5652" w:rsidP="00E17E8D">
      <w:pPr>
        <w:pStyle w:val="BusTic"/>
      </w:pPr>
      <w:r w:rsidRPr="00E17E8D">
        <w:t xml:space="preserve">Er is veel agrarische activiteit (voornamelijk </w:t>
      </w:r>
      <w:hyperlink r:id="rId16" w:tooltip="Veeteelt" w:history="1">
        <w:r w:rsidRPr="00E17E8D">
          <w:rPr>
            <w:rStyle w:val="Hyperlink"/>
            <w:rFonts w:eastAsiaTheme="majorEastAsia"/>
            <w:color w:val="000000" w:themeColor="text1"/>
            <w:u w:val="none"/>
          </w:rPr>
          <w:t>veeteelt</w:t>
        </w:r>
      </w:hyperlink>
      <w:r w:rsidRPr="00E17E8D">
        <w:t xml:space="preserve"> en </w:t>
      </w:r>
      <w:hyperlink r:id="rId17" w:tooltip="Fruitteelt" w:history="1">
        <w:r w:rsidRPr="00E17E8D">
          <w:rPr>
            <w:rStyle w:val="Hyperlink"/>
            <w:rFonts w:eastAsiaTheme="majorEastAsia"/>
            <w:color w:val="000000" w:themeColor="text1"/>
            <w:u w:val="none"/>
          </w:rPr>
          <w:t>fruitteelt</w:t>
        </w:r>
      </w:hyperlink>
      <w:r w:rsidRPr="00E17E8D">
        <w:t>) in en om het dorp.</w:t>
      </w:r>
    </w:p>
    <w:p w:rsidR="00E17E8D" w:rsidRDefault="00BD5652" w:rsidP="00E17E8D">
      <w:pPr>
        <w:pStyle w:val="BusTic"/>
      </w:pPr>
      <w:r w:rsidRPr="00E17E8D">
        <w:t xml:space="preserve">Werkhoven beschikt over een gerestaureerde </w:t>
      </w:r>
      <w:hyperlink r:id="rId18" w:tooltip="Korenmolen" w:history="1">
        <w:r w:rsidRPr="00E17E8D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E17E8D">
        <w:t xml:space="preserve">, de </w:t>
      </w:r>
      <w:hyperlink r:id="rId19" w:tooltip="Rijn en Weert" w:history="1">
        <w:r w:rsidRPr="00E17E8D">
          <w:rPr>
            <w:rStyle w:val="Hyperlink"/>
            <w:rFonts w:eastAsiaTheme="majorEastAsia"/>
            <w:color w:val="000000" w:themeColor="text1"/>
            <w:u w:val="none"/>
          </w:rPr>
          <w:t>Rijn en Weert</w:t>
        </w:r>
      </w:hyperlink>
      <w:r w:rsidRPr="00E17E8D">
        <w:t xml:space="preserve">, die op zaterdagen te bezichtigen is voor het publiek. </w:t>
      </w:r>
    </w:p>
    <w:p w:rsidR="00E17E8D" w:rsidRDefault="00BD5652" w:rsidP="00E17E8D">
      <w:pPr>
        <w:pStyle w:val="BusTic"/>
      </w:pPr>
      <w:r w:rsidRPr="00E17E8D">
        <w:t xml:space="preserve">Verder ligt aan de rand van het dorp het kasteel </w:t>
      </w:r>
      <w:hyperlink r:id="rId20" w:tooltip="Beverweerd" w:history="1">
        <w:proofErr w:type="spellStart"/>
        <w:r w:rsidRPr="00E17E8D">
          <w:rPr>
            <w:rStyle w:val="Hyperlink"/>
            <w:rFonts w:eastAsiaTheme="majorEastAsia"/>
            <w:color w:val="000000" w:themeColor="text1"/>
            <w:u w:val="none"/>
          </w:rPr>
          <w:t>Beverweerd</w:t>
        </w:r>
        <w:proofErr w:type="spellEnd"/>
      </w:hyperlink>
      <w:r w:rsidRPr="00E17E8D">
        <w:t xml:space="preserve"> (niet toegankelijk voor publiek). </w:t>
      </w:r>
    </w:p>
    <w:p w:rsidR="00BD5652" w:rsidRPr="00E17E8D" w:rsidRDefault="00BD5652" w:rsidP="00E17E8D">
      <w:pPr>
        <w:pStyle w:val="BusTic"/>
      </w:pPr>
      <w:r w:rsidRPr="00E17E8D">
        <w:t xml:space="preserve">Er zijn verschillende kleinschalige </w:t>
      </w:r>
      <w:hyperlink r:id="rId21" w:tooltip="Boerderijcamping" w:history="1">
        <w:r w:rsidRPr="00E17E8D">
          <w:rPr>
            <w:rStyle w:val="Hyperlink"/>
            <w:rFonts w:eastAsiaTheme="majorEastAsia"/>
            <w:color w:val="000000" w:themeColor="text1"/>
            <w:u w:val="none"/>
          </w:rPr>
          <w:t>boerderijcampings</w:t>
        </w:r>
        <w:bookmarkStart w:id="0" w:name="_GoBack"/>
        <w:bookmarkEnd w:id="0"/>
      </w:hyperlink>
      <w:r w:rsidRPr="00E17E8D">
        <w:t xml:space="preserve"> in en rond het dorp.</w:t>
      </w:r>
    </w:p>
    <w:p w:rsidR="00BD5652" w:rsidRPr="00E17E8D" w:rsidRDefault="00BD5652" w:rsidP="00E17E8D">
      <w:pPr>
        <w:pStyle w:val="BusTic"/>
      </w:pPr>
      <w:r w:rsidRPr="00E17E8D">
        <w:t xml:space="preserve">In 2004 én 2008 werd door de plaatselijke Muziekvereniging </w:t>
      </w:r>
      <w:hyperlink r:id="rId22" w:tooltip="Constantia (muziekvereniging)" w:history="1">
        <w:r w:rsidRPr="00E17E8D">
          <w:rPr>
            <w:rStyle w:val="Hyperlink"/>
            <w:rFonts w:eastAsiaTheme="majorEastAsia"/>
            <w:color w:val="000000" w:themeColor="text1"/>
            <w:u w:val="none"/>
          </w:rPr>
          <w:t>Constantia</w:t>
        </w:r>
      </w:hyperlink>
      <w:r w:rsidRPr="00E17E8D">
        <w:t xml:space="preserve"> een video/dvd uitgegeven met historische beelden van het dorp Werkhoven.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5E" w:rsidRDefault="00CB5E5E" w:rsidP="00A64884">
      <w:r>
        <w:separator/>
      </w:r>
    </w:p>
  </w:endnote>
  <w:endnote w:type="continuationSeparator" w:id="0">
    <w:p w:rsidR="00CB5E5E" w:rsidRDefault="00CB5E5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17E8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5E" w:rsidRDefault="00CB5E5E" w:rsidP="00A64884">
      <w:r>
        <w:separator/>
      </w:r>
    </w:p>
  </w:footnote>
  <w:footnote w:type="continuationSeparator" w:id="0">
    <w:p w:rsidR="00CB5E5E" w:rsidRDefault="00CB5E5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B5E5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0E3C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D5652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5E5E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17E8D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4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567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3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_september" TargetMode="External"/><Relationship Id="rId18" Type="http://schemas.openxmlformats.org/officeDocument/2006/relationships/hyperlink" Target="http://nl.wikipedia.org/wiki/Korenmole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erderijcamp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_(provincie)" TargetMode="External"/><Relationship Id="rId17" Type="http://schemas.openxmlformats.org/officeDocument/2006/relationships/hyperlink" Target="http://nl.wikipedia.org/wiki/Fruitteel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teelt" TargetMode="External"/><Relationship Id="rId20" Type="http://schemas.openxmlformats.org/officeDocument/2006/relationships/hyperlink" Target="http://nl.wikipedia.org/wiki/Beverweer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rkhov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nnik_(gemeente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1_26_N_5_14_35_E_type:city_scale:29000_region:NL&amp;pagename=Werkhoven" TargetMode="External"/><Relationship Id="rId19" Type="http://schemas.openxmlformats.org/officeDocument/2006/relationships/hyperlink" Target="http://nl.wikipedia.org/wiki/Rijn_en_Wee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64" TargetMode="External"/><Relationship Id="rId22" Type="http://schemas.openxmlformats.org/officeDocument/2006/relationships/hyperlink" Target="http://nl.wikipedia.org/wiki/Constantia_(muziekvereniging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2011-09-17T09:06:00Z</dcterms:created>
  <dcterms:modified xsi:type="dcterms:W3CDTF">2011-09-24T10:35:00Z</dcterms:modified>
  <cp:category>2011</cp:category>
</cp:coreProperties>
</file>