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A2" w:rsidRPr="002820BC" w:rsidRDefault="004305A2" w:rsidP="004305A2">
      <w:pPr>
        <w:pStyle w:val="Alinia6"/>
        <w:rPr>
          <w:rStyle w:val="Bijzonder"/>
        </w:rPr>
      </w:pPr>
      <w:bookmarkStart w:id="0" w:name="_GoBack"/>
      <w:r w:rsidRPr="002820BC">
        <w:rPr>
          <w:rStyle w:val="Bijzonder"/>
        </w:rPr>
        <w:t>Vleuten</w:t>
      </w:r>
      <w:r w:rsidRPr="002820BC">
        <w:rPr>
          <w:rStyle w:val="Bijzonder"/>
          <w:rFonts w:eastAsiaTheme="minorHAnsi"/>
        </w:rPr>
        <w:t xml:space="preserve"> - Historie</w:t>
      </w:r>
    </w:p>
    <w:bookmarkEnd w:id="0"/>
    <w:p w:rsidR="004305A2" w:rsidRDefault="004305A2" w:rsidP="004305A2">
      <w:pPr>
        <w:pStyle w:val="BusTic"/>
      </w:pPr>
      <w:r w:rsidRPr="002820BC">
        <w:t xml:space="preserve">In de </w:t>
      </w:r>
      <w:hyperlink r:id="rId8" w:tooltip="Romeinse tijd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Romeinse tijd</w:t>
        </w:r>
      </w:hyperlink>
      <w:r w:rsidRPr="002820BC">
        <w:t xml:space="preserve"> lag er een fort (</w:t>
      </w:r>
      <w:proofErr w:type="spellStart"/>
      <w:r w:rsidRPr="002820BC">
        <w:fldChar w:fldCharType="begin"/>
      </w:r>
      <w:r w:rsidRPr="002820BC">
        <w:instrText xml:space="preserve"> HYPERLINK "http://nl.wikipedia.org/wiki/Castellum" \o "Castellum" </w:instrText>
      </w:r>
      <w:r w:rsidRPr="002820BC">
        <w:fldChar w:fldCharType="separate"/>
      </w:r>
      <w:r w:rsidRPr="002820BC">
        <w:rPr>
          <w:rStyle w:val="Hyperlink"/>
          <w:rFonts w:eastAsiaTheme="majorEastAsia"/>
          <w:color w:val="000000" w:themeColor="text1"/>
          <w:u w:val="none"/>
        </w:rPr>
        <w:t>castellum</w:t>
      </w:r>
      <w:proofErr w:type="spellEnd"/>
      <w:r w:rsidRPr="002820BC">
        <w:fldChar w:fldCharType="end"/>
      </w:r>
      <w:r w:rsidRPr="002820BC">
        <w:t xml:space="preserve">) met een aangrenzend </w:t>
      </w:r>
      <w:proofErr w:type="spellStart"/>
      <w:r w:rsidRPr="002820BC">
        <w:t>kampdorp</w:t>
      </w:r>
      <w:proofErr w:type="spellEnd"/>
      <w:r w:rsidRPr="002820BC">
        <w:t xml:space="preserve"> (</w:t>
      </w:r>
      <w:proofErr w:type="spellStart"/>
      <w:r w:rsidRPr="002820BC">
        <w:fldChar w:fldCharType="begin"/>
      </w:r>
      <w:r w:rsidRPr="002820BC">
        <w:instrText xml:space="preserve"> HYPERLINK "http://nl.wikipedia.org/wiki/Vicus" \o "Vicus" </w:instrText>
      </w:r>
      <w:r w:rsidRPr="002820BC">
        <w:fldChar w:fldCharType="separate"/>
      </w:r>
      <w:r w:rsidRPr="002820BC">
        <w:rPr>
          <w:rStyle w:val="Hyperlink"/>
          <w:rFonts w:eastAsiaTheme="majorEastAsia"/>
          <w:color w:val="000000" w:themeColor="text1"/>
          <w:u w:val="none"/>
        </w:rPr>
        <w:t>vicus</w:t>
      </w:r>
      <w:proofErr w:type="spellEnd"/>
      <w:r w:rsidRPr="002820BC">
        <w:fldChar w:fldCharType="end"/>
      </w:r>
      <w:r w:rsidRPr="002820BC">
        <w:t xml:space="preserve">), langs de toenmalige rijksgrens, de oude loop van de rivier de </w:t>
      </w:r>
      <w:hyperlink r:id="rId9" w:tooltip="Rijn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2820BC">
        <w:t xml:space="preserve">. </w:t>
      </w:r>
    </w:p>
    <w:p w:rsidR="004305A2" w:rsidRDefault="004305A2" w:rsidP="004305A2">
      <w:pPr>
        <w:pStyle w:val="BusTic"/>
      </w:pPr>
      <w:r w:rsidRPr="002820BC">
        <w:t xml:space="preserve">De naam is mogelijkerwijs </w:t>
      </w:r>
      <w:hyperlink r:id="rId10" w:tooltip="Fletio" w:history="1">
        <w:proofErr w:type="spellStart"/>
        <w:r w:rsidRPr="002820BC">
          <w:rPr>
            <w:rStyle w:val="Hyperlink"/>
            <w:rFonts w:eastAsiaTheme="majorEastAsia"/>
            <w:iCs/>
            <w:color w:val="000000" w:themeColor="text1"/>
            <w:u w:val="none"/>
          </w:rPr>
          <w:t>Fletio</w:t>
        </w:r>
        <w:proofErr w:type="spellEnd"/>
      </w:hyperlink>
      <w:r w:rsidRPr="002820BC">
        <w:rPr>
          <w:iCs/>
        </w:rPr>
        <w:t>(ne)</w:t>
      </w:r>
      <w:r w:rsidRPr="002820BC">
        <w:t xml:space="preserve"> zoals op de </w:t>
      </w:r>
      <w:hyperlink r:id="rId11" w:tooltip="Peutinger kaart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Peutinger</w:t>
        </w:r>
        <w:proofErr w:type="spellEnd"/>
        <w:r w:rsidRPr="002820BC">
          <w:rPr>
            <w:rStyle w:val="Hyperlink"/>
            <w:rFonts w:eastAsiaTheme="majorEastAsia"/>
            <w:color w:val="000000" w:themeColor="text1"/>
            <w:u w:val="none"/>
          </w:rPr>
          <w:t xml:space="preserve"> kaart</w:t>
        </w:r>
      </w:hyperlink>
      <w:r w:rsidRPr="002820BC">
        <w:t xml:space="preserve"> staat aangegeven (ofschoon sommigen denken dat het een schrijffout is van </w:t>
      </w:r>
      <w:hyperlink r:id="rId12" w:tooltip="Fectio" w:history="1">
        <w:proofErr w:type="spellStart"/>
        <w:r w:rsidRPr="002820BC">
          <w:rPr>
            <w:rStyle w:val="Hyperlink"/>
            <w:rFonts w:eastAsiaTheme="majorEastAsia"/>
            <w:iCs/>
            <w:color w:val="000000" w:themeColor="text1"/>
            <w:u w:val="none"/>
          </w:rPr>
          <w:t>Fectio</w:t>
        </w:r>
        <w:proofErr w:type="spellEnd"/>
      </w:hyperlink>
      <w:r w:rsidRPr="002820BC">
        <w:t xml:space="preserve">, dat echter te </w:t>
      </w:r>
      <w:hyperlink r:id="rId13" w:tooltip="Vechten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Vechten</w:t>
        </w:r>
      </w:hyperlink>
      <w:r w:rsidRPr="002820BC">
        <w:t xml:space="preserve">, gemeente </w:t>
      </w:r>
      <w:hyperlink r:id="rId14" w:tooltip="Bunnik (gemeente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2820BC">
        <w:t xml:space="preserve">, ligt). </w:t>
      </w:r>
    </w:p>
    <w:p w:rsidR="004305A2" w:rsidRPr="002820BC" w:rsidRDefault="004305A2" w:rsidP="004305A2">
      <w:pPr>
        <w:pStyle w:val="BusTic"/>
      </w:pPr>
      <w:r w:rsidRPr="002820BC">
        <w:t xml:space="preserve">Vleuten komt in </w:t>
      </w:r>
      <w:hyperlink r:id="rId15" w:tooltip="1164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1164</w:t>
        </w:r>
      </w:hyperlink>
      <w:r w:rsidRPr="002820BC">
        <w:t xml:space="preserve"> voor het eerst in de boeken voor als </w:t>
      </w:r>
      <w:proofErr w:type="spellStart"/>
      <w:r w:rsidRPr="002820BC">
        <w:rPr>
          <w:iCs/>
        </w:rPr>
        <w:t>Flutene</w:t>
      </w:r>
      <w:proofErr w:type="spellEnd"/>
      <w:r w:rsidRPr="002820BC">
        <w:t>.</w:t>
      </w:r>
    </w:p>
    <w:p w:rsidR="004305A2" w:rsidRDefault="004305A2" w:rsidP="004305A2">
      <w:pPr>
        <w:pStyle w:val="BusTic"/>
      </w:pPr>
      <w:r w:rsidRPr="002820BC">
        <w:t xml:space="preserve">Vleuten ontwikkelde zich rond de hervormde kerk en is eeuwenlang bescheiden van omvang geweest. </w:t>
      </w:r>
    </w:p>
    <w:p w:rsidR="004305A2" w:rsidRDefault="004305A2" w:rsidP="004305A2">
      <w:pPr>
        <w:pStyle w:val="BusTic"/>
      </w:pPr>
      <w:r w:rsidRPr="002820BC">
        <w:t xml:space="preserve">Rond </w:t>
      </w:r>
      <w:hyperlink r:id="rId16" w:tooltip="1800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1800</w:t>
        </w:r>
      </w:hyperlink>
      <w:r w:rsidRPr="002820BC">
        <w:t xml:space="preserve"> ontstond een bebouwde kom aan de wegen die er samen kwamen. </w:t>
      </w:r>
    </w:p>
    <w:p w:rsidR="004305A2" w:rsidRDefault="004305A2" w:rsidP="004305A2">
      <w:pPr>
        <w:pStyle w:val="BusTic"/>
      </w:pPr>
      <w:r w:rsidRPr="002820BC">
        <w:t xml:space="preserve">Vanaf </w:t>
      </w:r>
      <w:hyperlink r:id="rId17" w:tooltip="1900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1900</w:t>
        </w:r>
      </w:hyperlink>
      <w:r w:rsidRPr="002820BC">
        <w:t xml:space="preserve"> ontstond bebouwing aan de invalswegen en door de bouw van de </w:t>
      </w:r>
      <w:hyperlink r:id="rId18" w:tooltip="Rooms-katholiek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2820BC">
        <w:t xml:space="preserve"> </w:t>
      </w:r>
      <w:hyperlink r:id="rId19" w:tooltip="Sint-Willibrorduskerk (Vleuten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Willibrorduskerk</w:t>
        </w:r>
        <w:proofErr w:type="spellEnd"/>
      </w:hyperlink>
      <w:r w:rsidRPr="002820BC">
        <w:t xml:space="preserve"> aan de Pastoor </w:t>
      </w:r>
      <w:proofErr w:type="spellStart"/>
      <w:r w:rsidRPr="002820BC">
        <w:t>Ohllaan</w:t>
      </w:r>
      <w:proofErr w:type="spellEnd"/>
      <w:r w:rsidRPr="002820BC">
        <w:t xml:space="preserve"> (1885) ontwikkelde het dorp zich in deze richting. </w:t>
      </w:r>
    </w:p>
    <w:p w:rsidR="004305A2" w:rsidRPr="002820BC" w:rsidRDefault="004305A2" w:rsidP="004305A2">
      <w:pPr>
        <w:pStyle w:val="BusTic"/>
      </w:pPr>
      <w:r w:rsidRPr="002820BC">
        <w:t>In 1881 kreeg Vleuten een station.</w:t>
      </w:r>
    </w:p>
    <w:p w:rsidR="004305A2" w:rsidRPr="002820BC" w:rsidRDefault="004305A2" w:rsidP="004305A2">
      <w:pPr>
        <w:pStyle w:val="BusTic"/>
      </w:pPr>
      <w:r w:rsidRPr="002820BC">
        <w:t xml:space="preserve">Vanaf ongeveer </w:t>
      </w:r>
      <w:hyperlink r:id="rId20" w:tooltip="1950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2820BC">
        <w:t xml:space="preserve"> breidde Vleuten zich sterker uit en ontstonden wijken als Achter 't Spoor, </w:t>
      </w:r>
      <w:proofErr w:type="spellStart"/>
      <w:r w:rsidRPr="002820BC">
        <w:t>Hinderstein</w:t>
      </w:r>
      <w:proofErr w:type="spellEnd"/>
      <w:r w:rsidRPr="002820BC">
        <w:t xml:space="preserve">, Nieuwe Vaart en </w:t>
      </w:r>
      <w:proofErr w:type="spellStart"/>
      <w:r w:rsidRPr="002820BC">
        <w:t>Odenvelt</w:t>
      </w:r>
      <w:proofErr w:type="spellEnd"/>
      <w:r w:rsidRPr="002820BC">
        <w:t>.</w:t>
      </w:r>
    </w:p>
    <w:p w:rsidR="00593941" w:rsidRPr="00212DF9" w:rsidRDefault="00593941" w:rsidP="00212DF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212DF9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E4" w:rsidRDefault="00DF72E4" w:rsidP="00A64884">
      <w:r>
        <w:separator/>
      </w:r>
    </w:p>
  </w:endnote>
  <w:endnote w:type="continuationSeparator" w:id="0">
    <w:p w:rsidR="00DF72E4" w:rsidRDefault="00DF72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05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E4" w:rsidRDefault="00DF72E4" w:rsidP="00A64884">
      <w:r>
        <w:separator/>
      </w:r>
    </w:p>
  </w:footnote>
  <w:footnote w:type="continuationSeparator" w:id="0">
    <w:p w:rsidR="00DF72E4" w:rsidRDefault="00DF72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72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DF9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05A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28E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2E4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meinse_tijd" TargetMode="External"/><Relationship Id="rId13" Type="http://schemas.openxmlformats.org/officeDocument/2006/relationships/hyperlink" Target="http://nl.wikipedia.org/wiki/Vechten" TargetMode="External"/><Relationship Id="rId18" Type="http://schemas.openxmlformats.org/officeDocument/2006/relationships/hyperlink" Target="http://nl.wikipedia.org/wiki/Rooms-katholiek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ectio" TargetMode="External"/><Relationship Id="rId17" Type="http://schemas.openxmlformats.org/officeDocument/2006/relationships/hyperlink" Target="http://nl.wikipedia.org/wiki/190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00" TargetMode="External"/><Relationship Id="rId20" Type="http://schemas.openxmlformats.org/officeDocument/2006/relationships/hyperlink" Target="http://nl.wikipedia.org/wiki/19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eutinger_kaar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6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Fletio" TargetMode="External"/><Relationship Id="rId19" Type="http://schemas.openxmlformats.org/officeDocument/2006/relationships/hyperlink" Target="http://nl.wikipedia.org/wiki/Sint-Willibrorduskerk_(Vleuten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n" TargetMode="External"/><Relationship Id="rId14" Type="http://schemas.openxmlformats.org/officeDocument/2006/relationships/hyperlink" Target="http://nl.wikipedia.org/wiki/Bunnik_(gemeent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2011-09-19T12:09:00Z</dcterms:created>
  <dcterms:modified xsi:type="dcterms:W3CDTF">2011-09-19T12:09:00Z</dcterms:modified>
  <cp:category>2011</cp:category>
</cp:coreProperties>
</file>