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434" w:rsidRPr="00244159" w:rsidRDefault="00B32434" w:rsidP="00B32434">
      <w:pPr>
        <w:pStyle w:val="Alinia6"/>
        <w:rPr>
          <w:rStyle w:val="Bijzonder"/>
        </w:rPr>
      </w:pPr>
      <w:bookmarkStart w:id="0" w:name="_GoBack"/>
      <w:r w:rsidRPr="00244159">
        <w:rPr>
          <w:rStyle w:val="Bijzonder"/>
        </w:rPr>
        <w:t>Tull en 't Waal - De boerderijen</w:t>
      </w:r>
    </w:p>
    <w:bookmarkEnd w:id="0"/>
    <w:p w:rsidR="00B32434" w:rsidRDefault="00B32434" w:rsidP="00B32434">
      <w:pPr>
        <w:pStyle w:val="BusTic"/>
      </w:pPr>
      <w:r w:rsidRPr="00244159">
        <w:t>Van de negen grote 17</w:t>
      </w:r>
      <w:r w:rsidRPr="00244159">
        <w:rPr>
          <w:vertAlign w:val="superscript"/>
        </w:rPr>
        <w:t>de</w:t>
      </w:r>
      <w:r>
        <w:t xml:space="preserve"> </w:t>
      </w:r>
      <w:r w:rsidRPr="00244159">
        <w:t>en 18</w:t>
      </w:r>
      <w:r w:rsidRPr="00244159">
        <w:rPr>
          <w:vertAlign w:val="superscript"/>
        </w:rPr>
        <w:t>de</w:t>
      </w:r>
      <w:r>
        <w:t xml:space="preserve"> </w:t>
      </w:r>
      <w:r w:rsidRPr="00244159">
        <w:t xml:space="preserve">eeuwse boerderijen, die in Tull en 't Waal en het Rietveld stonden is de plaats nog wel bekend maar de gebouwen zijn op drie na in de loop der tijd vernieuwd. </w:t>
      </w:r>
    </w:p>
    <w:p w:rsidR="00B32434" w:rsidRDefault="00B32434" w:rsidP="00B32434">
      <w:pPr>
        <w:pStyle w:val="BusTic"/>
      </w:pPr>
      <w:r w:rsidRPr="00244159">
        <w:t>Opvallend bewaard gebleven in hun 18</w:t>
      </w:r>
      <w:r w:rsidRPr="00244159">
        <w:rPr>
          <w:vertAlign w:val="superscript"/>
        </w:rPr>
        <w:t>de</w:t>
      </w:r>
      <w:r>
        <w:t xml:space="preserve"> </w:t>
      </w:r>
      <w:r w:rsidRPr="00244159">
        <w:t xml:space="preserve">eeuwse staat zijn </w:t>
      </w:r>
      <w:proofErr w:type="spellStart"/>
      <w:r w:rsidRPr="00244159">
        <w:t>Geerestein</w:t>
      </w:r>
      <w:proofErr w:type="spellEnd"/>
      <w:r w:rsidRPr="00244159">
        <w:t xml:space="preserve"> aan de </w:t>
      </w:r>
      <w:proofErr w:type="spellStart"/>
      <w:r w:rsidRPr="00244159">
        <w:t>Waalsewetering</w:t>
      </w:r>
      <w:proofErr w:type="spellEnd"/>
      <w:r w:rsidRPr="00244159">
        <w:t xml:space="preserve"> en </w:t>
      </w:r>
      <w:proofErr w:type="spellStart"/>
      <w:r w:rsidRPr="00244159">
        <w:t>Snellestein</w:t>
      </w:r>
      <w:proofErr w:type="spellEnd"/>
      <w:r w:rsidRPr="00244159">
        <w:t xml:space="preserve"> en Wintervliet aan de </w:t>
      </w:r>
      <w:proofErr w:type="spellStart"/>
      <w:r w:rsidRPr="00244159">
        <w:t>Lekdijk</w:t>
      </w:r>
      <w:proofErr w:type="spellEnd"/>
      <w:r w:rsidRPr="00244159">
        <w:t xml:space="preserve"> onder Tull. </w:t>
      </w:r>
    </w:p>
    <w:p w:rsidR="00B32434" w:rsidRDefault="00B32434" w:rsidP="00B32434">
      <w:pPr>
        <w:pStyle w:val="BusTic"/>
      </w:pPr>
      <w:r w:rsidRPr="00244159">
        <w:t>De tegenwoordige boerderij Voorzorg (gebouwd in 1928) staat op de plaats van de in de 15</w:t>
      </w:r>
      <w:r w:rsidRPr="00244159">
        <w:rPr>
          <w:vertAlign w:val="superscript"/>
        </w:rPr>
        <w:t>de</w:t>
      </w:r>
      <w:r>
        <w:t xml:space="preserve"> </w:t>
      </w:r>
      <w:r w:rsidRPr="00244159">
        <w:t xml:space="preserve">eeuw reeds genoemde Hof ter Weide, die lang samen met het naastgelegen Goed </w:t>
      </w:r>
      <w:proofErr w:type="spellStart"/>
      <w:r w:rsidRPr="00244159">
        <w:t>Blasenstein</w:t>
      </w:r>
      <w:proofErr w:type="spellEnd"/>
      <w:r w:rsidRPr="00244159">
        <w:t xml:space="preserve"> één geheel vormde. </w:t>
      </w:r>
    </w:p>
    <w:p w:rsidR="00B32434" w:rsidRDefault="00B32434" w:rsidP="00B32434">
      <w:pPr>
        <w:pStyle w:val="BusTic"/>
      </w:pPr>
      <w:r w:rsidRPr="00244159">
        <w:t>Ook op de plaats van de oude, reeds aan het einde van de 14</w:t>
      </w:r>
      <w:r w:rsidRPr="00244159">
        <w:rPr>
          <w:vertAlign w:val="superscript"/>
        </w:rPr>
        <w:t>de</w:t>
      </w:r>
      <w:r>
        <w:t xml:space="preserve"> </w:t>
      </w:r>
      <w:r w:rsidRPr="00244159">
        <w:t xml:space="preserve">eeuw genoemde </w:t>
      </w:r>
      <w:hyperlink r:id="rId8" w:tooltip="Ridderhofstad" w:history="1">
        <w:r w:rsidRPr="00244159">
          <w:rPr>
            <w:rStyle w:val="Hyperlink"/>
            <w:rFonts w:eastAsiaTheme="majorEastAsia"/>
            <w:color w:val="000000" w:themeColor="text1"/>
            <w:u w:val="none"/>
          </w:rPr>
          <w:t>Ridderhofstad</w:t>
        </w:r>
      </w:hyperlink>
      <w:r w:rsidRPr="00244159">
        <w:t xml:space="preserve"> </w:t>
      </w:r>
      <w:proofErr w:type="spellStart"/>
      <w:r w:rsidRPr="00244159">
        <w:t>Grijpesteijn</w:t>
      </w:r>
      <w:proofErr w:type="spellEnd"/>
      <w:r w:rsidRPr="00244159">
        <w:t xml:space="preserve"> aan de Uitweg staat nu een eind 19</w:t>
      </w:r>
      <w:r w:rsidRPr="00244159">
        <w:rPr>
          <w:vertAlign w:val="superscript"/>
        </w:rPr>
        <w:t>de</w:t>
      </w:r>
      <w:r>
        <w:t xml:space="preserve"> </w:t>
      </w:r>
      <w:r w:rsidRPr="00244159">
        <w:t xml:space="preserve">eeuwse boerderij. </w:t>
      </w:r>
    </w:p>
    <w:p w:rsidR="00B32434" w:rsidRPr="00244159" w:rsidRDefault="00B32434" w:rsidP="00B32434">
      <w:pPr>
        <w:pStyle w:val="BusTic"/>
      </w:pPr>
      <w:r w:rsidRPr="00244159">
        <w:t xml:space="preserve">Van de beide grote boerderijen in het Rietveld (De Croon en </w:t>
      </w:r>
      <w:proofErr w:type="spellStart"/>
      <w:r w:rsidRPr="00244159">
        <w:t>Heldenstein</w:t>
      </w:r>
      <w:proofErr w:type="spellEnd"/>
      <w:r w:rsidRPr="00244159">
        <w:t>) is alleen de plaats van de Croon nog herkenbaar aan de greppels, die de loop van de voormalige gracht volgen.</w:t>
      </w:r>
    </w:p>
    <w:p w:rsidR="00593941" w:rsidRPr="008B7073" w:rsidRDefault="00CF6E90" w:rsidP="008B7073">
      <w:pPr>
        <w:rPr>
          <w:rStyle w:val="Uitrit"/>
          <w:b w:val="0"/>
          <w:bdr w:val="none" w:sz="0" w:space="0" w:color="auto"/>
          <w:shd w:val="clear" w:color="auto" w:fill="auto"/>
        </w:rPr>
      </w:pPr>
      <w:r w:rsidRPr="008B7073">
        <w:rPr>
          <w:rStyle w:val="Uitrit"/>
          <w:b w:val="0"/>
          <w:bdr w:val="none" w:sz="0" w:space="0" w:color="auto"/>
          <w:shd w:val="clear" w:color="auto" w:fill="auto"/>
        </w:rPr>
        <w:t xml:space="preserve"> </w:t>
      </w:r>
    </w:p>
    <w:sectPr w:rsidR="00593941" w:rsidRPr="008B7073" w:rsidSect="002E5CC2">
      <w:headerReference w:type="even" r:id="rId9"/>
      <w:headerReference w:type="default" r:id="rId10"/>
      <w:footerReference w:type="even" r:id="rId11"/>
      <w:footerReference w:type="default" r:id="rId12"/>
      <w:headerReference w:type="first" r:id="rId13"/>
      <w:footerReference w:type="first" r:id="rId14"/>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93C" w:rsidRDefault="002E193C" w:rsidP="00A64884">
      <w:r>
        <w:separator/>
      </w:r>
    </w:p>
  </w:endnote>
  <w:endnote w:type="continuationSeparator" w:id="0">
    <w:p w:rsidR="002E193C" w:rsidRDefault="002E193C"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B32434">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93C" w:rsidRDefault="002E193C" w:rsidP="00A64884">
      <w:r>
        <w:separator/>
      </w:r>
    </w:p>
  </w:footnote>
  <w:footnote w:type="continuationSeparator" w:id="0">
    <w:p w:rsidR="002E193C" w:rsidRDefault="002E193C"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339A87EE" wp14:editId="4A5D8350">
          <wp:simplePos x="0" y="0"/>
          <wp:positionH relativeFrom="column">
            <wp:posOffset>-389890</wp:posOffset>
          </wp:positionH>
          <wp:positionV relativeFrom="paragraph">
            <wp:posOffset>-178435</wp:posOffset>
          </wp:positionV>
          <wp:extent cx="1689100" cy="461010"/>
          <wp:effectExtent l="0" t="0" r="635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073B66">
      <w:rPr>
        <w:b/>
        <w:bCs/>
        <w:sz w:val="28"/>
        <w:szCs w:val="28"/>
      </w:rPr>
      <w:t xml:space="preserve">Utrecht </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2E193C"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0570E9"/>
    <w:multiLevelType w:val="multilevel"/>
    <w:tmpl w:val="BB449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6">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8">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4">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4"/>
  </w:num>
  <w:num w:numId="2">
    <w:abstractNumId w:val="32"/>
  </w:num>
  <w:num w:numId="3">
    <w:abstractNumId w:val="13"/>
  </w:num>
  <w:num w:numId="4">
    <w:abstractNumId w:val="33"/>
  </w:num>
  <w:num w:numId="5">
    <w:abstractNumId w:val="25"/>
  </w:num>
  <w:num w:numId="6">
    <w:abstractNumId w:val="28"/>
  </w:num>
  <w:num w:numId="7">
    <w:abstractNumId w:val="5"/>
  </w:num>
  <w:num w:numId="8">
    <w:abstractNumId w:val="40"/>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5"/>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3"/>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8"/>
  </w:num>
  <w:num w:numId="39">
    <w:abstractNumId w:val="31"/>
  </w:num>
  <w:num w:numId="40">
    <w:abstractNumId w:val="20"/>
  </w:num>
  <w:num w:numId="41">
    <w:abstractNumId w:val="7"/>
  </w:num>
  <w:num w:numId="42">
    <w:abstractNumId w:val="12"/>
  </w:num>
  <w:num w:numId="43">
    <w:abstractNumId w:val="10"/>
  </w:num>
  <w:num w:numId="44">
    <w:abstractNumId w:val="2"/>
  </w:num>
  <w:num w:numId="45">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3B66"/>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193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E47E0"/>
    <w:rsid w:val="004F176E"/>
    <w:rsid w:val="004F2688"/>
    <w:rsid w:val="00501C15"/>
    <w:rsid w:val="005020A1"/>
    <w:rsid w:val="00504499"/>
    <w:rsid w:val="00515D7B"/>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60AB9"/>
    <w:rsid w:val="0087366F"/>
    <w:rsid w:val="00874331"/>
    <w:rsid w:val="0088657F"/>
    <w:rsid w:val="0089181D"/>
    <w:rsid w:val="008B4FD7"/>
    <w:rsid w:val="008B7073"/>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2434"/>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52608"/>
    <w:rsid w:val="00D657D7"/>
    <w:rsid w:val="00D73C2F"/>
    <w:rsid w:val="00D73DC0"/>
    <w:rsid w:val="00D81AAE"/>
    <w:rsid w:val="00D825D6"/>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346EB"/>
    <w:rsid w:val="00E40B4D"/>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 w:type="character" w:customStyle="1" w:styleId="plainlinks">
    <w:name w:val="plainlinks"/>
    <w:basedOn w:val="Standaardalinea-lettertype"/>
    <w:rsid w:val="00515D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 w:type="character" w:customStyle="1" w:styleId="plainlinks">
    <w:name w:val="plainlinks"/>
    <w:basedOn w:val="Standaardalinea-lettertype"/>
    <w:rsid w:val="00515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633679272">
      <w:bodyDiv w:val="1"/>
      <w:marLeft w:val="0"/>
      <w:marRight w:val="0"/>
      <w:marTop w:val="0"/>
      <w:marBottom w:val="0"/>
      <w:divBdr>
        <w:top w:val="none" w:sz="0" w:space="0" w:color="auto"/>
        <w:left w:val="none" w:sz="0" w:space="0" w:color="auto"/>
        <w:bottom w:val="none" w:sz="0" w:space="0" w:color="auto"/>
        <w:right w:val="none" w:sz="0" w:space="0" w:color="auto"/>
      </w:divBdr>
      <w:divsChild>
        <w:div w:id="2061435948">
          <w:marLeft w:val="0"/>
          <w:marRight w:val="0"/>
          <w:marTop w:val="0"/>
          <w:marBottom w:val="0"/>
          <w:divBdr>
            <w:top w:val="none" w:sz="0" w:space="0" w:color="auto"/>
            <w:left w:val="none" w:sz="0" w:space="0" w:color="auto"/>
            <w:bottom w:val="none" w:sz="0" w:space="0" w:color="auto"/>
            <w:right w:val="none" w:sz="0" w:space="0" w:color="auto"/>
          </w:divBdr>
          <w:divsChild>
            <w:div w:id="994993399">
              <w:marLeft w:val="0"/>
              <w:marRight w:val="0"/>
              <w:marTop w:val="0"/>
              <w:marBottom w:val="0"/>
              <w:divBdr>
                <w:top w:val="none" w:sz="0" w:space="0" w:color="auto"/>
                <w:left w:val="none" w:sz="0" w:space="0" w:color="auto"/>
                <w:bottom w:val="none" w:sz="0" w:space="0" w:color="auto"/>
                <w:right w:val="none" w:sz="0" w:space="0" w:color="auto"/>
              </w:divBdr>
              <w:divsChild>
                <w:div w:id="1185291420">
                  <w:marLeft w:val="0"/>
                  <w:marRight w:val="0"/>
                  <w:marTop w:val="0"/>
                  <w:marBottom w:val="0"/>
                  <w:divBdr>
                    <w:top w:val="none" w:sz="0" w:space="0" w:color="auto"/>
                    <w:left w:val="none" w:sz="0" w:space="0" w:color="auto"/>
                    <w:bottom w:val="none" w:sz="0" w:space="0" w:color="auto"/>
                    <w:right w:val="none" w:sz="0" w:space="0" w:color="auto"/>
                  </w:divBdr>
                </w:div>
                <w:div w:id="782311977">
                  <w:marLeft w:val="0"/>
                  <w:marRight w:val="0"/>
                  <w:marTop w:val="0"/>
                  <w:marBottom w:val="0"/>
                  <w:divBdr>
                    <w:top w:val="none" w:sz="0" w:space="0" w:color="auto"/>
                    <w:left w:val="none" w:sz="0" w:space="0" w:color="auto"/>
                    <w:bottom w:val="none" w:sz="0" w:space="0" w:color="auto"/>
                    <w:right w:val="none" w:sz="0" w:space="0" w:color="auto"/>
                  </w:divBdr>
                </w:div>
                <w:div w:id="1659768367">
                  <w:marLeft w:val="0"/>
                  <w:marRight w:val="0"/>
                  <w:marTop w:val="0"/>
                  <w:marBottom w:val="0"/>
                  <w:divBdr>
                    <w:top w:val="none" w:sz="0" w:space="0" w:color="auto"/>
                    <w:left w:val="none" w:sz="0" w:space="0" w:color="auto"/>
                    <w:bottom w:val="none" w:sz="0" w:space="0" w:color="auto"/>
                    <w:right w:val="none" w:sz="0" w:space="0" w:color="auto"/>
                  </w:divBdr>
                  <w:divsChild>
                    <w:div w:id="1697272854">
                      <w:marLeft w:val="0"/>
                      <w:marRight w:val="0"/>
                      <w:marTop w:val="0"/>
                      <w:marBottom w:val="0"/>
                      <w:divBdr>
                        <w:top w:val="single" w:sz="6" w:space="0" w:color="A8A8A8"/>
                        <w:left w:val="single" w:sz="6" w:space="0" w:color="A8A8A8"/>
                        <w:bottom w:val="single" w:sz="6" w:space="0" w:color="A8A8A8"/>
                        <w:right w:val="single" w:sz="6" w:space="0" w:color="A8A8A8"/>
                      </w:divBdr>
                      <w:divsChild>
                        <w:div w:id="5900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960018">
                  <w:marLeft w:val="0"/>
                  <w:marRight w:val="0"/>
                  <w:marTop w:val="0"/>
                  <w:marBottom w:val="0"/>
                  <w:divBdr>
                    <w:top w:val="none" w:sz="0" w:space="0" w:color="auto"/>
                    <w:left w:val="none" w:sz="0" w:space="0" w:color="auto"/>
                    <w:bottom w:val="none" w:sz="0" w:space="0" w:color="auto"/>
                    <w:right w:val="none" w:sz="0" w:space="0" w:color="auto"/>
                  </w:divBdr>
                  <w:divsChild>
                    <w:div w:id="91359101">
                      <w:marLeft w:val="0"/>
                      <w:marRight w:val="0"/>
                      <w:marTop w:val="0"/>
                      <w:marBottom w:val="0"/>
                      <w:divBdr>
                        <w:top w:val="none" w:sz="0" w:space="0" w:color="auto"/>
                        <w:left w:val="none" w:sz="0" w:space="0" w:color="auto"/>
                        <w:bottom w:val="none" w:sz="0" w:space="0" w:color="auto"/>
                        <w:right w:val="none" w:sz="0" w:space="0" w:color="auto"/>
                      </w:divBdr>
                      <w:divsChild>
                        <w:div w:id="2073456454">
                          <w:marLeft w:val="0"/>
                          <w:marRight w:val="0"/>
                          <w:marTop w:val="0"/>
                          <w:marBottom w:val="0"/>
                          <w:divBdr>
                            <w:top w:val="none" w:sz="0" w:space="0" w:color="auto"/>
                            <w:left w:val="none" w:sz="0" w:space="0" w:color="auto"/>
                            <w:bottom w:val="none" w:sz="0" w:space="0" w:color="auto"/>
                            <w:right w:val="none" w:sz="0" w:space="0" w:color="auto"/>
                          </w:divBdr>
                          <w:divsChild>
                            <w:div w:id="46119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305571">
                  <w:marLeft w:val="0"/>
                  <w:marRight w:val="0"/>
                  <w:marTop w:val="0"/>
                  <w:marBottom w:val="0"/>
                  <w:divBdr>
                    <w:top w:val="none" w:sz="0" w:space="0" w:color="auto"/>
                    <w:left w:val="none" w:sz="0" w:space="0" w:color="auto"/>
                    <w:bottom w:val="none" w:sz="0" w:space="0" w:color="auto"/>
                    <w:right w:val="none" w:sz="0" w:space="0" w:color="auto"/>
                  </w:divBdr>
                  <w:divsChild>
                    <w:div w:id="172274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Ridderhofstad"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842</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Nederland</vt:lpstr>
    </vt:vector>
  </TitlesOfParts>
  <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subject>Pro. Utrecht</dc:subject>
  <dc:creator>Leen</dc:creator>
  <dc:description>BusTic</dc:description>
  <cp:lastModifiedBy>Leen</cp:lastModifiedBy>
  <cp:revision>2</cp:revision>
  <cp:lastPrinted>2011-05-19T16:38:00Z</cp:lastPrinted>
  <dcterms:created xsi:type="dcterms:W3CDTF">2011-09-19T10:52:00Z</dcterms:created>
  <dcterms:modified xsi:type="dcterms:W3CDTF">2011-09-19T10:52:00Z</dcterms:modified>
  <cp:category>2011</cp:category>
</cp:coreProperties>
</file>