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2B4" w:rsidRPr="001A53E5" w:rsidRDefault="004F42B4" w:rsidP="004F42B4">
      <w:pPr>
        <w:pStyle w:val="Alinia6"/>
        <w:rPr>
          <w:rStyle w:val="Bijzonder"/>
        </w:rPr>
      </w:pPr>
      <w:bookmarkStart w:id="0" w:name="_GoBack"/>
      <w:r w:rsidRPr="001A53E5">
        <w:rPr>
          <w:rStyle w:val="Bijzonder"/>
        </w:rPr>
        <w:t>Renswoude - Statistiek</w:t>
      </w:r>
    </w:p>
    <w:bookmarkEnd w:id="0"/>
    <w:p w:rsidR="004F42B4" w:rsidRDefault="004F42B4" w:rsidP="004F42B4">
      <w:pPr>
        <w:pStyle w:val="BusTic"/>
      </w:pPr>
      <w:r w:rsidRPr="001A53E5">
        <w:t xml:space="preserve">De gemeente telt </w:t>
      </w:r>
      <w:r>
        <w:t xml:space="preserve">± </w:t>
      </w:r>
      <w:r w:rsidRPr="001A53E5">
        <w:t xml:space="preserve">4.773 inwoners (1 april 2011, bron: CBS) en heeft een oppervlakte van 18,52 km². </w:t>
      </w:r>
    </w:p>
    <w:p w:rsidR="004F42B4" w:rsidRPr="001A53E5" w:rsidRDefault="004F42B4" w:rsidP="004F42B4">
      <w:pPr>
        <w:pStyle w:val="BusTic"/>
      </w:pPr>
      <w:r w:rsidRPr="001A53E5">
        <w:t>Binnen de gemeentegrenzen liggen geen andere kernen.</w:t>
      </w:r>
    </w:p>
    <w:p w:rsidR="004F42B4" w:rsidRDefault="004F42B4" w:rsidP="004F42B4">
      <w:pPr>
        <w:pStyle w:val="BusTic"/>
      </w:pPr>
      <w:r w:rsidRPr="001A53E5">
        <w:t xml:space="preserve">Renswoude is met dit inwoneraantal de kleinste gemeente in de provincie Utrecht, en bovendien ook één van de kleinste gemeenten in Nederland. </w:t>
      </w:r>
    </w:p>
    <w:p w:rsidR="004F42B4" w:rsidRDefault="004F42B4" w:rsidP="004F42B4">
      <w:pPr>
        <w:pStyle w:val="BusTic"/>
      </w:pPr>
      <w:r w:rsidRPr="001A53E5">
        <w:t xml:space="preserve">De bevolking is de afgelopen tien jaar met ruim 8% gegroeid. </w:t>
      </w:r>
    </w:p>
    <w:p w:rsidR="004F42B4" w:rsidRDefault="004F42B4" w:rsidP="004F42B4">
      <w:pPr>
        <w:pStyle w:val="BusTic"/>
      </w:pPr>
      <w:r w:rsidRPr="001A53E5">
        <w:t xml:space="preserve">In deze zelfde periode trad er in de hele provincie een groei op van eveneens ruim 8%; Renswoude kent dus een gemiddeld groeipercentage. </w:t>
      </w:r>
    </w:p>
    <w:p w:rsidR="004F42B4" w:rsidRDefault="004F42B4" w:rsidP="004F42B4">
      <w:pPr>
        <w:pStyle w:val="BusTic"/>
      </w:pPr>
      <w:r w:rsidRPr="001A53E5">
        <w:t xml:space="preserve">Deze groei is niet bepaald geleidelijk gegaan; tot en met 1995 lag de bevolkingsomvang rond de 3.700 en daarna werd plots de sprong gemaakt richting de 4.000 inwoners. </w:t>
      </w:r>
    </w:p>
    <w:p w:rsidR="004F42B4" w:rsidRPr="001A53E5" w:rsidRDefault="004F42B4" w:rsidP="004F42B4">
      <w:pPr>
        <w:pStyle w:val="BusTic"/>
      </w:pPr>
      <w:r w:rsidRPr="001A53E5">
        <w:t xml:space="preserve">Dit had vooral te maken met de realisatie van de nieuwe wijk </w:t>
      </w:r>
      <w:proofErr w:type="spellStart"/>
      <w:r w:rsidRPr="001A53E5">
        <w:t>Spikhorst</w:t>
      </w:r>
      <w:proofErr w:type="spellEnd"/>
      <w:r w:rsidRPr="001A53E5">
        <w:t>, in 1995.</w:t>
      </w:r>
    </w:p>
    <w:p w:rsidR="004F42B4" w:rsidRDefault="004F42B4" w:rsidP="004F42B4">
      <w:pPr>
        <w:pStyle w:val="BusTic"/>
      </w:pPr>
      <w:r w:rsidRPr="001A53E5">
        <w:t xml:space="preserve">Renswoude is vooralsnog de kleinste zelfstandige gemeente in de provincie Utrecht. </w:t>
      </w:r>
    </w:p>
    <w:p w:rsidR="004F42B4" w:rsidRDefault="004F42B4" w:rsidP="004F42B4">
      <w:pPr>
        <w:pStyle w:val="BusTic"/>
      </w:pPr>
      <w:r w:rsidRPr="001A53E5">
        <w:t xml:space="preserve">Al jaren zijn er plannen voor een samenvoeging met </w:t>
      </w:r>
      <w:hyperlink r:id="rId8" w:tooltip="Woudenberg" w:history="1">
        <w:r w:rsidRPr="001A53E5">
          <w:rPr>
            <w:rStyle w:val="Hyperlink"/>
            <w:rFonts w:eastAsiaTheme="majorEastAsia"/>
            <w:color w:val="000000" w:themeColor="text1"/>
            <w:u w:val="none"/>
          </w:rPr>
          <w:t>Woudenberg</w:t>
        </w:r>
      </w:hyperlink>
      <w:r w:rsidRPr="001A53E5">
        <w:t xml:space="preserve"> en </w:t>
      </w:r>
      <w:hyperlink r:id="rId9" w:tooltip="Scherpenzeel (Gelderland)" w:history="1">
        <w:r w:rsidRPr="001A53E5">
          <w:rPr>
            <w:rStyle w:val="Hyperlink"/>
            <w:rFonts w:eastAsiaTheme="majorEastAsia"/>
            <w:color w:val="000000" w:themeColor="text1"/>
            <w:u w:val="none"/>
          </w:rPr>
          <w:t>Scherpenzeel</w:t>
        </w:r>
      </w:hyperlink>
      <w:r w:rsidRPr="001A53E5">
        <w:t xml:space="preserve">. </w:t>
      </w:r>
    </w:p>
    <w:p w:rsidR="004F42B4" w:rsidRDefault="004F42B4" w:rsidP="004F42B4">
      <w:pPr>
        <w:pStyle w:val="BusTic"/>
      </w:pPr>
      <w:r w:rsidRPr="001A53E5">
        <w:t xml:space="preserve">Deze gemeenten lijken hier iets voor te voelen, het </w:t>
      </w:r>
      <w:hyperlink r:id="rId10" w:tooltip="College van burgemeester en wethouders" w:history="1">
        <w:r w:rsidRPr="001A53E5">
          <w:rPr>
            <w:rStyle w:val="Hyperlink"/>
            <w:rFonts w:eastAsiaTheme="majorEastAsia"/>
            <w:color w:val="000000" w:themeColor="text1"/>
            <w:u w:val="none"/>
          </w:rPr>
          <w:t>college</w:t>
        </w:r>
      </w:hyperlink>
      <w:r w:rsidRPr="001A53E5">
        <w:t xml:space="preserve"> en de </w:t>
      </w:r>
      <w:hyperlink r:id="rId11" w:tooltip="Gemeenteraad" w:history="1">
        <w:r w:rsidRPr="001A53E5">
          <w:rPr>
            <w:rStyle w:val="Hyperlink"/>
            <w:rFonts w:eastAsiaTheme="majorEastAsia"/>
            <w:color w:val="000000" w:themeColor="text1"/>
            <w:u w:val="none"/>
          </w:rPr>
          <w:t>gemeenteraad</w:t>
        </w:r>
      </w:hyperlink>
      <w:r w:rsidRPr="001A53E5">
        <w:t xml:space="preserve"> van Renswoude echter niet. </w:t>
      </w:r>
    </w:p>
    <w:p w:rsidR="004F42B4" w:rsidRDefault="004F42B4" w:rsidP="004F42B4">
      <w:pPr>
        <w:pStyle w:val="BusTic"/>
      </w:pPr>
      <w:r w:rsidRPr="001A53E5">
        <w:t xml:space="preserve">Op 26 september 2007 was er een referendum met als onderwerp de zelfstandigheid van Renswoude. </w:t>
      </w:r>
    </w:p>
    <w:p w:rsidR="004F42B4" w:rsidRDefault="004F42B4" w:rsidP="004F42B4">
      <w:pPr>
        <w:pStyle w:val="BusTic"/>
      </w:pPr>
      <w:r w:rsidRPr="001A53E5">
        <w:t xml:space="preserve">Met een percentage van 83,7 was de opkomst hoog. 98,4% van de kiezers stemde voor zelfstandigheid, 1,6% tegen. </w:t>
      </w:r>
    </w:p>
    <w:p w:rsidR="004F42B4" w:rsidRDefault="004F42B4" w:rsidP="004F42B4">
      <w:pPr>
        <w:pStyle w:val="BusTic"/>
      </w:pPr>
      <w:r w:rsidRPr="001A53E5">
        <w:t xml:space="preserve">De maatschappelijke weerstand tegen een gedwongen fusie met Woudenberg en Scherpenzeel bleek ook uit een fakkeloptocht in 2008 bij de hoorzitting van de provincies Utrecht en Gelderland, waarbij 1.500 van de 4.600 inwoners hun ongenoegen uitten tegen de fusie. </w:t>
      </w:r>
    </w:p>
    <w:p w:rsidR="004F42B4" w:rsidRPr="001A53E5" w:rsidRDefault="004F42B4" w:rsidP="004F42B4">
      <w:pPr>
        <w:pStyle w:val="BusTic"/>
      </w:pPr>
      <w:r w:rsidRPr="001A53E5">
        <w:t>Dit terwijl in de gemeenten Scherpenzeel en Woudenberg slechts enkele burgers kwamen opdagen bij soortgelijke hoorzittingen.</w:t>
      </w:r>
    </w:p>
    <w:p w:rsidR="004F42B4" w:rsidRDefault="004F42B4" w:rsidP="004F42B4">
      <w:pPr>
        <w:pStyle w:val="BusTic"/>
      </w:pPr>
      <w:r w:rsidRPr="001A53E5">
        <w:t xml:space="preserve">Renswoude blijft voorstander van zelfstandigheid. </w:t>
      </w:r>
    </w:p>
    <w:p w:rsidR="004F42B4" w:rsidRDefault="004F42B4" w:rsidP="004F42B4">
      <w:pPr>
        <w:pStyle w:val="BusTic"/>
      </w:pPr>
      <w:r w:rsidRPr="001A53E5">
        <w:t xml:space="preserve">De gemeenteraad is unaniem van mening dat de gemeente er zowel bestuurlijk als financieel goed voorstaat. </w:t>
      </w:r>
    </w:p>
    <w:p w:rsidR="004F42B4" w:rsidRDefault="004F42B4" w:rsidP="004F42B4">
      <w:pPr>
        <w:pStyle w:val="BusTic"/>
      </w:pPr>
      <w:r w:rsidRPr="001A53E5">
        <w:t xml:space="preserve">Dat het bestuurlijk goed gaat, is ook uit de bestuurskrachtmetingen van het ministerie van BZK gebleken. </w:t>
      </w:r>
    </w:p>
    <w:p w:rsidR="004F42B4" w:rsidRDefault="004F42B4" w:rsidP="004F42B4">
      <w:pPr>
        <w:pStyle w:val="BusTic"/>
      </w:pPr>
      <w:r w:rsidRPr="001A53E5">
        <w:t xml:space="preserve">Voor wat betreft de financiële situatie staat Renswoude er aanzienlijk beter voor dan de buurgemeenten Woudenberg en Scherpenzeel die elk miljoenen verloren aan het Ice-Save debacle. </w:t>
      </w:r>
    </w:p>
    <w:p w:rsidR="004F42B4" w:rsidRDefault="004F42B4" w:rsidP="004F42B4">
      <w:pPr>
        <w:pStyle w:val="BusTic"/>
      </w:pPr>
      <w:r w:rsidRPr="001A53E5">
        <w:t xml:space="preserve">Renswoude is één van de weinige gemeenten in Nederland die nog een eigen woningbedrijf heeft. </w:t>
      </w:r>
    </w:p>
    <w:p w:rsidR="004F42B4" w:rsidRPr="001A53E5" w:rsidRDefault="004F42B4" w:rsidP="004F42B4">
      <w:pPr>
        <w:pStyle w:val="BusTic"/>
      </w:pPr>
      <w:r w:rsidRPr="001A53E5">
        <w:lastRenderedPageBreak/>
        <w:t>Het eigen woningbedrijf heeft een stille reserve van ca. EUR 70 mln.</w:t>
      </w:r>
    </w:p>
    <w:p w:rsidR="004F42B4" w:rsidRDefault="004F42B4" w:rsidP="004F42B4">
      <w:pPr>
        <w:pStyle w:val="BusTic"/>
      </w:pPr>
      <w:r w:rsidRPr="001A53E5">
        <w:t xml:space="preserve">De gemeente Renswoude ziet op de lange termijn, in het eventuele geval dat taken niet meer zelfstandig uitgevoerd kunnen worden, meer heil in een vrijwillige samenwerking Veenendaal (ca. 62.000 inwoners) dan in een gedwongen fusie met de 2 buurgemeenten Woudenberg en Scherpenzeel (samen ca. 21.000 inwoners). </w:t>
      </w:r>
    </w:p>
    <w:p w:rsidR="004F42B4" w:rsidRDefault="004F42B4" w:rsidP="004F42B4">
      <w:pPr>
        <w:pStyle w:val="BusTic"/>
      </w:pPr>
      <w:r w:rsidRPr="001A53E5">
        <w:t xml:space="preserve">Op 9 maart 2010 heeft de Tweede Kamer het wetsvoorstel tot herindeling van Renswoude, Woudenberg en Scherpenzeel controversieel verklaard. </w:t>
      </w:r>
    </w:p>
    <w:p w:rsidR="004F42B4" w:rsidRDefault="004F42B4" w:rsidP="004F42B4">
      <w:pPr>
        <w:pStyle w:val="BusTic"/>
      </w:pPr>
      <w:r w:rsidRPr="001A53E5">
        <w:t xml:space="preserve">De herindelingsprocedure is hiermee stilgezet. </w:t>
      </w:r>
    </w:p>
    <w:p w:rsidR="004F42B4" w:rsidRPr="001A53E5" w:rsidRDefault="004F42B4" w:rsidP="004F42B4">
      <w:pPr>
        <w:pStyle w:val="BusTic"/>
      </w:pPr>
      <w:r w:rsidRPr="001A53E5">
        <w:t>De kans dat de fusie alsnog doorgaat is daardoor aanzienlijk geslonken.</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even" r:id="rId12"/>
      <w:headerReference w:type="default" r:id="rId13"/>
      <w:footerReference w:type="even" r:id="rId14"/>
      <w:footerReference w:type="default" r:id="rId15"/>
      <w:headerReference w:type="first" r:id="rId16"/>
      <w:footerReference w:type="first" r:id="rId17"/>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086" w:rsidRDefault="00590086" w:rsidP="00A64884">
      <w:r>
        <w:separator/>
      </w:r>
    </w:p>
  </w:endnote>
  <w:endnote w:type="continuationSeparator" w:id="0">
    <w:p w:rsidR="00590086" w:rsidRDefault="00590086"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4F42B4">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086" w:rsidRDefault="00590086" w:rsidP="00A64884">
      <w:r>
        <w:separator/>
      </w:r>
    </w:p>
  </w:footnote>
  <w:footnote w:type="continuationSeparator" w:id="0">
    <w:p w:rsidR="00590086" w:rsidRDefault="00590086"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339A87EE" wp14:editId="4A5D8350">
          <wp:simplePos x="0" y="0"/>
          <wp:positionH relativeFrom="column">
            <wp:posOffset>-389890</wp:posOffset>
          </wp:positionH>
          <wp:positionV relativeFrom="paragraph">
            <wp:posOffset>-178435</wp:posOffset>
          </wp:positionV>
          <wp:extent cx="1689100" cy="461010"/>
          <wp:effectExtent l="0" t="0" r="635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073B66">
      <w:rPr>
        <w:b/>
        <w:bCs/>
        <w:sz w:val="28"/>
        <w:szCs w:val="28"/>
      </w:rPr>
      <w:t xml:space="preserve">Utrecht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590086"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3B66"/>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4F42B4"/>
    <w:rsid w:val="00501C15"/>
    <w:rsid w:val="005020A1"/>
    <w:rsid w:val="00504499"/>
    <w:rsid w:val="00521834"/>
    <w:rsid w:val="005242F7"/>
    <w:rsid w:val="00524669"/>
    <w:rsid w:val="00530A53"/>
    <w:rsid w:val="00565CBD"/>
    <w:rsid w:val="00590086"/>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60AB9"/>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52608"/>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346EB"/>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Woudenberg"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Gemeenteraa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nl.wikipedia.org/wiki/College_van_burgemeester_en_wethoud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l.wikipedia.org/wiki/Scherpenzeel_(Gelderland)"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2707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Pro. Utrecht</dc:subject>
  <dc:creator>Leen</dc:creator>
  <dc:description>BusTic</dc:description>
  <cp:lastModifiedBy>Leen</cp:lastModifiedBy>
  <cp:revision>2</cp:revision>
  <cp:lastPrinted>2011-05-19T16:38:00Z</cp:lastPrinted>
  <dcterms:created xsi:type="dcterms:W3CDTF">2011-09-19T08:45:00Z</dcterms:created>
  <dcterms:modified xsi:type="dcterms:W3CDTF">2011-09-19T08:45:00Z</dcterms:modified>
  <cp:category>2011</cp:category>
</cp:coreProperties>
</file>