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72B" w:rsidRPr="004F4F10" w:rsidRDefault="00B3072B" w:rsidP="004F4F10">
      <w:pPr>
        <w:pStyle w:val="Alinia6"/>
        <w:rPr>
          <w:rStyle w:val="Plaats"/>
          <w:rFonts w:eastAsiaTheme="majorEastAsia"/>
        </w:rPr>
      </w:pPr>
      <w:r w:rsidRPr="004F4F10">
        <w:rPr>
          <w:rStyle w:val="Plaats"/>
        </w:rPr>
        <w:t>Mennonietenbuurt (Amstelhoek)</w:t>
      </w:r>
      <w:r w:rsidR="004F4F10" w:rsidRPr="004F4F10">
        <w:rPr>
          <w:rStyle w:val="Plaats"/>
        </w:rPr>
        <w:tab/>
      </w:r>
      <w:r w:rsidR="004F4F10" w:rsidRPr="004F4F10">
        <w:rPr>
          <w:rStyle w:val="Plaats"/>
        </w:rPr>
        <w:tab/>
      </w:r>
      <w:hyperlink r:id="rId8" w:tooltip="Geografische coördinaten" w:history="1">
        <w:r w:rsidR="004F4F10" w:rsidRPr="004F4F10">
          <w:rPr>
            <w:rStyle w:val="Plaats"/>
            <w:rFonts w:eastAsiaTheme="majorEastAsia"/>
          </w:rPr>
          <w:t>Coördinaten</w:t>
        </w:r>
      </w:hyperlink>
      <w:r w:rsidR="004F4F10" w:rsidRPr="004F4F10">
        <w:rPr>
          <w:rStyle w:val="Plaats"/>
          <w:rFonts w:eastAsiaTheme="majorEastAsia"/>
        </w:rPr>
        <w:t xml:space="preserve">  </w:t>
      </w:r>
      <w:hyperlink r:id="rId9" w:history="1">
        <w:r w:rsidR="004F4F10" w:rsidRPr="004F4F10">
          <w:rPr>
            <w:rStyle w:val="Plaats"/>
            <w:rFonts w:eastAsiaTheme="majorEastAsia"/>
          </w:rPr>
          <w:t>52°13'N 04°49'E</w:t>
        </w:r>
      </w:hyperlink>
    </w:p>
    <w:p w:rsidR="004F4F10" w:rsidRDefault="00B3072B" w:rsidP="004F4F10">
      <w:pPr>
        <w:pStyle w:val="BusTic"/>
      </w:pPr>
      <w:r w:rsidRPr="004F4F10">
        <w:rPr>
          <w:bCs/>
        </w:rPr>
        <w:t>Mennonietenbuurt</w:t>
      </w:r>
      <w:r w:rsidRPr="004F4F10">
        <w:t xml:space="preserve"> is een buurtschap in het noordwesten van de gemeente </w:t>
      </w:r>
      <w:hyperlink r:id="rId10" w:tooltip="De Ronde Venen" w:history="1">
        <w:r w:rsidRPr="004F4F10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4F4F10">
        <w:t xml:space="preserve"> in de </w:t>
      </w:r>
      <w:hyperlink r:id="rId11" w:tooltip="Nederland" w:history="1">
        <w:r w:rsidRPr="004F4F10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4F4F10">
        <w:t xml:space="preserve"> provincie </w:t>
      </w:r>
      <w:hyperlink r:id="rId12" w:tooltip="Utrecht (provincie)" w:history="1">
        <w:r w:rsidRPr="004F4F1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F4F10">
        <w:t xml:space="preserve">. </w:t>
      </w:r>
    </w:p>
    <w:p w:rsidR="004F4F10" w:rsidRDefault="00B3072B" w:rsidP="004F4F10">
      <w:pPr>
        <w:pStyle w:val="BusTic"/>
      </w:pPr>
      <w:r w:rsidRPr="004F4F10">
        <w:t xml:space="preserve">Het ligt tussen </w:t>
      </w:r>
      <w:hyperlink r:id="rId13" w:tooltip="Amstelhoek" w:history="1">
        <w:r w:rsidRPr="004F4F10">
          <w:rPr>
            <w:rStyle w:val="Hyperlink"/>
            <w:rFonts w:eastAsiaTheme="majorEastAsia"/>
            <w:color w:val="000000" w:themeColor="text1"/>
            <w:u w:val="none"/>
          </w:rPr>
          <w:t>Amstelhoek</w:t>
        </w:r>
      </w:hyperlink>
      <w:r w:rsidRPr="004F4F10">
        <w:t xml:space="preserve"> en </w:t>
      </w:r>
      <w:hyperlink r:id="rId14" w:tooltip="Kromme Mijdrecht (buurtschap)" w:history="1">
        <w:r w:rsidRPr="004F4F10">
          <w:rPr>
            <w:rStyle w:val="Hyperlink"/>
            <w:rFonts w:eastAsiaTheme="majorEastAsia"/>
            <w:color w:val="000000" w:themeColor="text1"/>
            <w:u w:val="none"/>
          </w:rPr>
          <w:t>Kromme Mijdrecht</w:t>
        </w:r>
      </w:hyperlink>
      <w:r w:rsidRPr="004F4F10">
        <w:t xml:space="preserve"> aan het </w:t>
      </w:r>
      <w:hyperlink r:id="rId15" w:tooltip="Amstel-Drechtkanaal" w:history="1">
        <w:r w:rsidRPr="004F4F10">
          <w:rPr>
            <w:rStyle w:val="Hyperlink"/>
            <w:rFonts w:eastAsiaTheme="majorEastAsia"/>
            <w:color w:val="000000" w:themeColor="text1"/>
            <w:u w:val="none"/>
          </w:rPr>
          <w:t>Amstel-Drechtkanaal</w:t>
        </w:r>
      </w:hyperlink>
      <w:r w:rsidRPr="004F4F10">
        <w:t xml:space="preserve">, met aan de overkant het </w:t>
      </w:r>
      <w:hyperlink r:id="rId16" w:tooltip="Noord-Holland" w:history="1">
        <w:r w:rsidRPr="004F4F10">
          <w:rPr>
            <w:rStyle w:val="Hyperlink"/>
            <w:rFonts w:eastAsiaTheme="majorEastAsia"/>
            <w:color w:val="000000" w:themeColor="text1"/>
            <w:u w:val="none"/>
          </w:rPr>
          <w:t>Noord-Hollandse</w:t>
        </w:r>
      </w:hyperlink>
      <w:r w:rsidRPr="004F4F10">
        <w:t xml:space="preserve"> </w:t>
      </w:r>
      <w:hyperlink r:id="rId17" w:tooltip="Uithoorn" w:history="1">
        <w:r w:rsidRPr="004F4F10">
          <w:rPr>
            <w:rStyle w:val="Hyperlink"/>
            <w:rFonts w:eastAsiaTheme="majorEastAsia"/>
            <w:color w:val="000000" w:themeColor="text1"/>
            <w:u w:val="none"/>
          </w:rPr>
          <w:t>Uithoorn</w:t>
        </w:r>
      </w:hyperlink>
      <w:r w:rsidRPr="004F4F10">
        <w:t xml:space="preserve">. </w:t>
      </w:r>
    </w:p>
    <w:p w:rsidR="00B3072B" w:rsidRPr="004F4F10" w:rsidRDefault="00B3072B" w:rsidP="004F4F10">
      <w:pPr>
        <w:pStyle w:val="BusTic"/>
      </w:pPr>
      <w:bookmarkStart w:id="0" w:name="_GoBack"/>
      <w:bookmarkEnd w:id="0"/>
      <w:r w:rsidRPr="004F4F10">
        <w:t>Tegenwoordig wordt deze buurtschap beschouwd als deel van de woonplaats Amstelhoek.</w:t>
      </w:r>
    </w:p>
    <w:p w:rsidR="00B3072B" w:rsidRPr="004F4F10" w:rsidRDefault="00B3072B" w:rsidP="004F4F10">
      <w:pPr>
        <w:pStyle w:val="BusTic"/>
      </w:pPr>
      <w:r w:rsidRPr="004F4F10">
        <w:t xml:space="preserve">Van ongeveer 1600 tot 1800 woonden hier vooral </w:t>
      </w:r>
      <w:hyperlink r:id="rId18" w:tooltip="Doopsgezinden" w:history="1">
        <w:r w:rsidRPr="004F4F10">
          <w:rPr>
            <w:rStyle w:val="Hyperlink"/>
            <w:rFonts w:eastAsiaTheme="majorEastAsia"/>
            <w:color w:val="000000" w:themeColor="text1"/>
            <w:u w:val="none"/>
          </w:rPr>
          <w:t>doopsgezinden</w:t>
        </w:r>
      </w:hyperlink>
      <w:r w:rsidRPr="004F4F10">
        <w:t xml:space="preserve">, indertijd meer bekend als Menisten of </w:t>
      </w:r>
      <w:hyperlink r:id="rId19" w:tooltip="Mennonieten" w:history="1">
        <w:r w:rsidRPr="004F4F10">
          <w:rPr>
            <w:rStyle w:val="Hyperlink"/>
            <w:rFonts w:eastAsiaTheme="majorEastAsia"/>
            <w:color w:val="000000" w:themeColor="text1"/>
            <w:u w:val="none"/>
          </w:rPr>
          <w:t>Mennonieten</w:t>
        </w:r>
      </w:hyperlink>
      <w:r w:rsidRPr="004F4F10">
        <w:t xml:space="preserve">.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7CF" w:rsidRDefault="004657CF" w:rsidP="00A64884">
      <w:r>
        <w:separator/>
      </w:r>
    </w:p>
  </w:endnote>
  <w:endnote w:type="continuationSeparator" w:id="0">
    <w:p w:rsidR="004657CF" w:rsidRDefault="004657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4F1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7CF" w:rsidRDefault="004657CF" w:rsidP="00A64884">
      <w:r>
        <w:separator/>
      </w:r>
    </w:p>
  </w:footnote>
  <w:footnote w:type="continuationSeparator" w:id="0">
    <w:p w:rsidR="004657CF" w:rsidRDefault="004657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657C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57CF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4F10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6BEE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072B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97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613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38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41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Amstelhoek" TargetMode="External"/><Relationship Id="rId18" Type="http://schemas.openxmlformats.org/officeDocument/2006/relationships/hyperlink" Target="http://nl.wikipedia.org/wiki/Doopsgezind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provincie)" TargetMode="External"/><Relationship Id="rId17" Type="http://schemas.openxmlformats.org/officeDocument/2006/relationships/hyperlink" Target="http://nl.wikipedia.org/wiki/Uithoor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-Hol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stel-Drechtkanaa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De_Ronde_Venen" TargetMode="External"/><Relationship Id="rId19" Type="http://schemas.openxmlformats.org/officeDocument/2006/relationships/hyperlink" Target="http://nl.wikipedia.org/wiki/Mennoniet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13_049_N_04_049_042_E_scale:25000_region:NL&amp;pagename=Mennonietenbuurt_(Amstelhoek)" TargetMode="External"/><Relationship Id="rId14" Type="http://schemas.openxmlformats.org/officeDocument/2006/relationships/hyperlink" Target="http://nl.wikipedia.org/wiki/Kromme_Mijdrecht_(buurtschap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2011-09-17T07:36:00Z</dcterms:created>
  <dcterms:modified xsi:type="dcterms:W3CDTF">2011-09-18T10:13:00Z</dcterms:modified>
  <cp:category>2011</cp:category>
</cp:coreProperties>
</file>