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38" w:rsidRPr="00485538" w:rsidRDefault="00A87927" w:rsidP="00485538">
      <w:pPr>
        <w:pStyle w:val="Alinia6"/>
        <w:rPr>
          <w:rStyle w:val="Plaats"/>
        </w:rPr>
      </w:pPr>
      <w:r w:rsidRPr="00485538">
        <w:rPr>
          <w:rStyle w:val="Plaats"/>
        </w:rPr>
        <w:t>Hekendorp</w:t>
      </w:r>
      <w:r w:rsidR="00485538" w:rsidRPr="00485538">
        <w:rPr>
          <w:rStyle w:val="Plaats"/>
        </w:rPr>
        <w:tab/>
      </w:r>
      <w:r w:rsidR="00485538" w:rsidRPr="00485538">
        <w:rPr>
          <w:rStyle w:val="Plaats"/>
        </w:rPr>
        <w:tab/>
      </w:r>
      <w:r w:rsidR="00485538" w:rsidRPr="00485538">
        <w:rPr>
          <w:rStyle w:val="Plaats"/>
          <w:noProof/>
          <w:lang w:eastAsia="nl-NL"/>
        </w:rPr>
        <w:drawing>
          <wp:inline distT="0" distB="0" distL="0" distR="0" wp14:anchorId="4575A53C" wp14:editId="4D50C0FE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85538" w:rsidRPr="00485538">
          <w:rPr>
            <w:rStyle w:val="Plaats"/>
          </w:rPr>
          <w:t xml:space="preserve">52° 0' NB 4° 48' </w:t>
        </w:r>
        <w:proofErr w:type="spellStart"/>
        <w:r w:rsidR="00485538" w:rsidRPr="00485538">
          <w:rPr>
            <w:rStyle w:val="Plaats"/>
          </w:rPr>
          <w:t>OL</w:t>
        </w:r>
        <w:proofErr w:type="spellEnd"/>
      </w:hyperlink>
      <w:r w:rsidR="00485538" w:rsidRPr="00485538">
        <w:rPr>
          <w:rStyle w:val="Plaats"/>
        </w:rPr>
        <w:t xml:space="preserve"> (</w:t>
      </w:r>
      <w:hyperlink r:id="rId11" w:history="1">
        <w:r w:rsidR="00485538" w:rsidRPr="00485538">
          <w:rPr>
            <w:rStyle w:val="Plaats"/>
          </w:rPr>
          <w:t>Kaart</w:t>
        </w:r>
      </w:hyperlink>
      <w:r w:rsidR="00485538" w:rsidRPr="00485538">
        <w:rPr>
          <w:rStyle w:val="Plaats"/>
        </w:rPr>
        <w:t xml:space="preserve">) </w:t>
      </w:r>
    </w:p>
    <w:p w:rsidR="00485538" w:rsidRDefault="00A87927" w:rsidP="00485538">
      <w:pPr>
        <w:pStyle w:val="BusTic"/>
      </w:pPr>
      <w:r w:rsidRPr="00485538">
        <w:rPr>
          <w:bCs/>
        </w:rPr>
        <w:t>Hekendorp</w:t>
      </w:r>
      <w:r w:rsidRPr="00485538">
        <w:t xml:space="preserve"> is een </w:t>
      </w:r>
      <w:hyperlink r:id="rId12" w:tooltip="Dorp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485538">
        <w:t xml:space="preserve"> in de Nederlandse </w:t>
      </w:r>
      <w:hyperlink r:id="rId13" w:tooltip="Gemeente (bestuur)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85538">
        <w:t xml:space="preserve"> </w:t>
      </w:r>
      <w:hyperlink r:id="rId14" w:tooltip="Oudewater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485538">
        <w:t xml:space="preserve"> en ligt in de </w:t>
      </w:r>
      <w:hyperlink r:id="rId15" w:tooltip="Nederlandse provincies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485538">
        <w:t xml:space="preserve"> </w:t>
      </w:r>
      <w:hyperlink r:id="rId16" w:tooltip="Utrecht (provincie)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85538">
        <w:t xml:space="preserve">. </w:t>
      </w:r>
    </w:p>
    <w:p w:rsidR="00485538" w:rsidRDefault="00A87927" w:rsidP="00485538">
      <w:pPr>
        <w:pStyle w:val="BusTic"/>
      </w:pPr>
      <w:r w:rsidRPr="00485538">
        <w:t xml:space="preserve">Het dorp heeft </w:t>
      </w:r>
      <w:r w:rsidR="00485538">
        <w:t xml:space="preserve">± </w:t>
      </w:r>
      <w:r w:rsidRPr="00485538">
        <w:t xml:space="preserve">666 inwoners (2003). </w:t>
      </w:r>
    </w:p>
    <w:p w:rsidR="00485538" w:rsidRDefault="00A87927" w:rsidP="00485538">
      <w:pPr>
        <w:pStyle w:val="BusTic"/>
      </w:pPr>
      <w:r w:rsidRPr="00485538">
        <w:t xml:space="preserve">Het dorp ligt aan de </w:t>
      </w:r>
      <w:hyperlink r:id="rId17" w:tooltip="Hollandse IJssel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485538">
        <w:t xml:space="preserve"> en maakte tot 1989 deel uit van de gemeente </w:t>
      </w:r>
      <w:hyperlink r:id="rId18" w:tooltip="Driebrugg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Driebruggen</w:t>
        </w:r>
      </w:hyperlink>
      <w:r w:rsidRPr="00485538">
        <w:t xml:space="preserve"> in de provincie </w:t>
      </w:r>
      <w:hyperlink r:id="rId19" w:tooltip="Zuid-Holland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85538">
        <w:t xml:space="preserve">. </w:t>
      </w:r>
    </w:p>
    <w:p w:rsidR="00485538" w:rsidRDefault="00A87927" w:rsidP="00485538">
      <w:pPr>
        <w:pStyle w:val="BusTic"/>
      </w:pPr>
      <w:r w:rsidRPr="00485538">
        <w:t xml:space="preserve">Voor 1964 was Hekendorp een zelfstandige gemeente, waar ook de buurtschap </w:t>
      </w:r>
      <w:hyperlink r:id="rId20" w:tooltip="Oukoop (Reeuwijk)" w:history="1">
        <w:proofErr w:type="spellStart"/>
        <w:r w:rsidRPr="00485538">
          <w:rPr>
            <w:rStyle w:val="Hyperlink"/>
            <w:rFonts w:eastAsiaTheme="majorEastAsia"/>
            <w:color w:val="000000" w:themeColor="text1"/>
            <w:u w:val="none"/>
          </w:rPr>
          <w:t>Oukoop</w:t>
        </w:r>
        <w:proofErr w:type="spellEnd"/>
      </w:hyperlink>
      <w:r w:rsidRPr="00485538">
        <w:t xml:space="preserve"> en het buurtschapsdeel </w:t>
      </w:r>
      <w:hyperlink r:id="rId21" w:tooltip="Goejanverwelle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Goejanverwelle</w:t>
        </w:r>
      </w:hyperlink>
      <w:r w:rsidRPr="00485538">
        <w:t xml:space="preserve"> deel van uitmaakte. </w:t>
      </w:r>
    </w:p>
    <w:p w:rsidR="00485538" w:rsidRDefault="00A87927" w:rsidP="00485538">
      <w:pPr>
        <w:pStyle w:val="BusTic"/>
      </w:pPr>
      <w:r w:rsidRPr="00485538">
        <w:t xml:space="preserve">Het dorp is omsloten door de steden Oudewater en </w:t>
      </w:r>
      <w:hyperlink r:id="rId22" w:tooltip="Haastrecht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Haastrecht</w:t>
        </w:r>
      </w:hyperlink>
      <w:r w:rsidRPr="00485538">
        <w:t xml:space="preserve"> en buurtschap </w:t>
      </w:r>
      <w:hyperlink r:id="rId23" w:tooltip="Hogebrug" w:history="1">
        <w:proofErr w:type="spellStart"/>
        <w:r w:rsidRPr="00485538">
          <w:rPr>
            <w:rStyle w:val="Hyperlink"/>
            <w:rFonts w:eastAsiaTheme="majorEastAsia"/>
            <w:color w:val="000000" w:themeColor="text1"/>
            <w:u w:val="none"/>
          </w:rPr>
          <w:t>Hogebrug</w:t>
        </w:r>
        <w:proofErr w:type="spellEnd"/>
      </w:hyperlink>
      <w:r w:rsidRPr="00485538">
        <w:t xml:space="preserve">, gemeente </w:t>
      </w:r>
      <w:hyperlink r:id="rId24" w:tooltip="Bodegraven-Reeuwijk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485538">
        <w:t xml:space="preserve">. </w:t>
      </w:r>
    </w:p>
    <w:p w:rsidR="00485538" w:rsidRDefault="00A87927" w:rsidP="00485538">
      <w:pPr>
        <w:pStyle w:val="BusTic"/>
      </w:pPr>
      <w:r w:rsidRPr="00485538">
        <w:t xml:space="preserve">Nabij de haarspeldbocht vanaf de </w:t>
      </w:r>
      <w:proofErr w:type="spellStart"/>
      <w:r w:rsidRPr="00485538">
        <w:t>Bovendijk</w:t>
      </w:r>
      <w:proofErr w:type="spellEnd"/>
      <w:r w:rsidRPr="00485538">
        <w:t xml:space="preserve"> naar de Onderweg staat een </w:t>
      </w:r>
      <w:hyperlink r:id="rId25" w:tooltip="Schandpaal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schandpaal</w:t>
        </w:r>
      </w:hyperlink>
      <w:r w:rsidRPr="00485538">
        <w:t xml:space="preserve"> met daarboven het beeld van </w:t>
      </w:r>
      <w:proofErr w:type="spellStart"/>
      <w:r w:rsidRPr="00485538">
        <w:t>Vrouwe</w:t>
      </w:r>
      <w:proofErr w:type="spellEnd"/>
      <w:r w:rsidRPr="00485538">
        <w:t xml:space="preserve"> Justitia (zonder blinddoek). </w:t>
      </w:r>
    </w:p>
    <w:p w:rsidR="00485538" w:rsidRDefault="00A87927" w:rsidP="00485538">
      <w:pPr>
        <w:pStyle w:val="BusTic"/>
      </w:pPr>
      <w:r w:rsidRPr="00485538">
        <w:t xml:space="preserve">Op dezelfde dijk bevindt zich net voor de bebouwde kom nog een oude </w:t>
      </w:r>
      <w:hyperlink r:id="rId26" w:tooltip="Banpaal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banpaal</w:t>
        </w:r>
      </w:hyperlink>
      <w:r w:rsidRPr="00485538">
        <w:t xml:space="preserve"> van de stad </w:t>
      </w:r>
      <w:hyperlink r:id="rId27" w:tooltip="Gouda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485538">
        <w:t xml:space="preserve">. </w:t>
      </w:r>
    </w:p>
    <w:p w:rsidR="00A87927" w:rsidRPr="00485538" w:rsidRDefault="00A87927" w:rsidP="00485538">
      <w:pPr>
        <w:pStyle w:val="BusTic"/>
      </w:pPr>
      <w:r w:rsidRPr="00485538">
        <w:t>In het dorp bevindt zich een Hervormde kerk.</w:t>
      </w:r>
    </w:p>
    <w:p w:rsidR="00A87927" w:rsidRPr="00485538" w:rsidRDefault="00A87927" w:rsidP="00485538">
      <w:pPr>
        <w:pStyle w:val="BusTic"/>
      </w:pPr>
      <w:r w:rsidRPr="00485538">
        <w:t xml:space="preserve">Aan de overzijde van de Hollandse IJssel bevindt zich het </w:t>
      </w:r>
      <w:hyperlink r:id="rId28" w:tooltip="Sint-Gabriël (Hekendorp)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 xml:space="preserve">klooster van Sint </w:t>
        </w:r>
        <w:proofErr w:type="spellStart"/>
        <w:r w:rsidRPr="00485538">
          <w:rPr>
            <w:rStyle w:val="Hyperlink"/>
            <w:rFonts w:eastAsiaTheme="majorEastAsia"/>
            <w:color w:val="000000" w:themeColor="text1"/>
            <w:u w:val="none"/>
          </w:rPr>
          <w:t>Gabriël</w:t>
        </w:r>
        <w:proofErr w:type="spellEnd"/>
      </w:hyperlink>
      <w:r w:rsidRPr="00485538">
        <w:t xml:space="preserve"> van de paters </w:t>
      </w:r>
      <w:hyperlink r:id="rId29" w:tooltip="Passionisten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Passionisten</w:t>
        </w:r>
      </w:hyperlink>
      <w:r w:rsidRPr="00485538">
        <w:t xml:space="preserve">, dat valt onder de gemeente </w:t>
      </w:r>
      <w:hyperlink r:id="rId30" w:tooltip="Vlist (gemeente)" w:history="1">
        <w:r w:rsidRPr="00485538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485538">
        <w:t>.</w:t>
      </w:r>
    </w:p>
    <w:p w:rsidR="00593941" w:rsidRPr="006561A7" w:rsidRDefault="00593941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561A7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8B" w:rsidRDefault="00195F8B" w:rsidP="00A64884">
      <w:r>
        <w:separator/>
      </w:r>
    </w:p>
  </w:endnote>
  <w:endnote w:type="continuationSeparator" w:id="0">
    <w:p w:rsidR="00195F8B" w:rsidRDefault="00195F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666B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8B" w:rsidRDefault="00195F8B" w:rsidP="00A64884">
      <w:r>
        <w:separator/>
      </w:r>
    </w:p>
  </w:footnote>
  <w:footnote w:type="continuationSeparator" w:id="0">
    <w:p w:rsidR="00195F8B" w:rsidRDefault="00195F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5F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5F648A"/>
    <w:multiLevelType w:val="multilevel"/>
    <w:tmpl w:val="A9D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5F8B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75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268B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553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87927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666B6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87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8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4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0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Driebruggen" TargetMode="External"/><Relationship Id="rId26" Type="http://schemas.openxmlformats.org/officeDocument/2006/relationships/hyperlink" Target="http://nl.wikipedia.org/wiki/Banpaal" TargetMode="External"/><Relationship Id="rId21" Type="http://schemas.openxmlformats.org/officeDocument/2006/relationships/hyperlink" Target="http://nl.wikipedia.org/wiki/Goejanverwell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Hollandse_IJssel" TargetMode="External"/><Relationship Id="rId25" Type="http://schemas.openxmlformats.org/officeDocument/2006/relationships/hyperlink" Target="http://nl.wikipedia.org/wiki/Schandpaal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Oukoop_(Reeuwijk)" TargetMode="External"/><Relationship Id="rId29" Type="http://schemas.openxmlformats.org/officeDocument/2006/relationships/hyperlink" Target="http://nl.wikipedia.org/wiki/Passionis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kendorp" TargetMode="External"/><Relationship Id="rId24" Type="http://schemas.openxmlformats.org/officeDocument/2006/relationships/hyperlink" Target="http://nl.wikipedia.org/wiki/Bodegraven-Reeuwijk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Hogebrug" TargetMode="External"/><Relationship Id="rId28" Type="http://schemas.openxmlformats.org/officeDocument/2006/relationships/hyperlink" Target="http://nl.wikipedia.org/wiki/Sint-Gabri%C3%ABl_(Hekendorp)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_55_N_4_48_33_E_region:NL_scale:30000&amp;pagename=Hekendorp" TargetMode="External"/><Relationship Id="rId19" Type="http://schemas.openxmlformats.org/officeDocument/2006/relationships/hyperlink" Target="http://nl.wikipedia.org/wiki/Zuid-Hollan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water" TargetMode="External"/><Relationship Id="rId22" Type="http://schemas.openxmlformats.org/officeDocument/2006/relationships/hyperlink" Target="http://nl.wikipedia.org/wiki/Haastrecht" TargetMode="External"/><Relationship Id="rId27" Type="http://schemas.openxmlformats.org/officeDocument/2006/relationships/hyperlink" Target="http://nl.wikipedia.org/wiki/Gouda" TargetMode="External"/><Relationship Id="rId30" Type="http://schemas.openxmlformats.org/officeDocument/2006/relationships/hyperlink" Target="http://nl.wikipedia.org/wiki/Vlist_(gemeente)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2011-09-13T10:09:00Z</dcterms:created>
  <dcterms:modified xsi:type="dcterms:W3CDTF">2011-09-17T10:21:00Z</dcterms:modified>
  <cp:category>2011</cp:category>
</cp:coreProperties>
</file>