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3D" w:rsidRPr="00E26AEC" w:rsidRDefault="0001263D" w:rsidP="0001263D">
      <w:pPr>
        <w:pStyle w:val="BusTic"/>
        <w:numPr>
          <w:ilvl w:val="0"/>
          <w:numId w:val="0"/>
        </w:numPr>
        <w:rPr>
          <w:rStyle w:val="Bijzonder"/>
        </w:rPr>
      </w:pPr>
      <w:bookmarkStart w:id="0" w:name="_GoBack"/>
      <w:r w:rsidRPr="00E26AEC">
        <w:rPr>
          <w:rStyle w:val="Bijzonder"/>
        </w:rPr>
        <w:t>Hees (Soest) - Laag Hees</w:t>
      </w:r>
    </w:p>
    <w:bookmarkEnd w:id="0"/>
    <w:p w:rsidR="0001263D" w:rsidRDefault="0001263D" w:rsidP="0001263D">
      <w:pPr>
        <w:pStyle w:val="BusTic"/>
      </w:pPr>
      <w:r w:rsidRPr="00E26AEC">
        <w:t>Vanaf de 13</w:t>
      </w:r>
      <w:r w:rsidRPr="00E26AEC">
        <w:rPr>
          <w:vertAlign w:val="superscript"/>
        </w:rPr>
        <w:t>de</w:t>
      </w:r>
      <w:r>
        <w:t xml:space="preserve"> </w:t>
      </w:r>
      <w:r w:rsidRPr="00E26AEC">
        <w:t xml:space="preserve">eeuw wordt het gebied grootschalig ontgonnen voor </w:t>
      </w:r>
      <w:hyperlink r:id="rId8" w:tooltip="Vervening" w:history="1">
        <w:r w:rsidRPr="00E26AEC">
          <w:rPr>
            <w:rStyle w:val="Hyperlink"/>
            <w:rFonts w:eastAsiaTheme="majorEastAsia"/>
            <w:color w:val="000000" w:themeColor="text1"/>
            <w:u w:val="none"/>
          </w:rPr>
          <w:t>turfwinning</w:t>
        </w:r>
      </w:hyperlink>
      <w:r w:rsidRPr="00E26AEC">
        <w:t xml:space="preserve">, nadat monniken hebben ontdekt dat er een veenpakket onder de bovenste laag zit. </w:t>
      </w:r>
    </w:p>
    <w:p w:rsidR="0001263D" w:rsidRDefault="0001263D" w:rsidP="0001263D">
      <w:pPr>
        <w:pStyle w:val="BusTic"/>
      </w:pPr>
      <w:r w:rsidRPr="00E26AEC">
        <w:t xml:space="preserve">Via de </w:t>
      </w:r>
      <w:proofErr w:type="spellStart"/>
      <w:r w:rsidRPr="00E26AEC">
        <w:t>Turfweg</w:t>
      </w:r>
      <w:proofErr w:type="spellEnd"/>
      <w:r w:rsidRPr="00E26AEC">
        <w:t xml:space="preserve"> wordt de </w:t>
      </w:r>
      <w:hyperlink r:id="rId9" w:tooltip="Turf (brandstof)" w:history="1">
        <w:r w:rsidRPr="00E26AEC">
          <w:rPr>
            <w:rStyle w:val="Hyperlink"/>
            <w:rFonts w:eastAsiaTheme="majorEastAsia"/>
            <w:color w:val="000000" w:themeColor="text1"/>
            <w:u w:val="none"/>
          </w:rPr>
          <w:t>brandstof</w:t>
        </w:r>
      </w:hyperlink>
      <w:r w:rsidRPr="00E26AEC">
        <w:t xml:space="preserve"> uit het </w:t>
      </w:r>
      <w:proofErr w:type="spellStart"/>
      <w:r w:rsidRPr="00E26AEC">
        <w:t>Heezerveen</w:t>
      </w:r>
      <w:proofErr w:type="spellEnd"/>
      <w:r w:rsidRPr="00E26AEC">
        <w:t xml:space="preserve"> afgevoerd naar de </w:t>
      </w:r>
      <w:hyperlink r:id="rId10" w:tooltip="Grote Melm (de pagina bestaat niet)" w:history="1">
        <w:r w:rsidRPr="00E26AEC">
          <w:rPr>
            <w:rStyle w:val="Hyperlink"/>
            <w:rFonts w:eastAsiaTheme="majorEastAsia"/>
            <w:color w:val="000000" w:themeColor="text1"/>
            <w:u w:val="none"/>
          </w:rPr>
          <w:t xml:space="preserve">Grote </w:t>
        </w:r>
        <w:proofErr w:type="spellStart"/>
        <w:r w:rsidRPr="00E26AEC">
          <w:rPr>
            <w:rStyle w:val="Hyperlink"/>
            <w:rFonts w:eastAsiaTheme="majorEastAsia"/>
            <w:color w:val="000000" w:themeColor="text1"/>
            <w:u w:val="none"/>
          </w:rPr>
          <w:t>Melm</w:t>
        </w:r>
        <w:proofErr w:type="spellEnd"/>
      </w:hyperlink>
      <w:r w:rsidRPr="00E26AEC">
        <w:t xml:space="preserve"> aan de rivier de </w:t>
      </w:r>
      <w:hyperlink r:id="rId11" w:tooltip="Eem" w:history="1">
        <w:proofErr w:type="spellStart"/>
        <w:r w:rsidRPr="00E26AEC">
          <w:rPr>
            <w:rStyle w:val="Hyperlink"/>
            <w:rFonts w:eastAsiaTheme="majorEastAsia"/>
            <w:color w:val="000000" w:themeColor="text1"/>
            <w:u w:val="none"/>
          </w:rPr>
          <w:t>Eem</w:t>
        </w:r>
        <w:proofErr w:type="spellEnd"/>
      </w:hyperlink>
      <w:r w:rsidRPr="00E26AEC">
        <w:t xml:space="preserve">. </w:t>
      </w:r>
    </w:p>
    <w:p w:rsidR="0001263D" w:rsidRDefault="0001263D" w:rsidP="0001263D">
      <w:pPr>
        <w:pStyle w:val="BusTic"/>
      </w:pPr>
      <w:r w:rsidRPr="00E26AEC">
        <w:t xml:space="preserve">Rond 1600 is Laag Hees grotendeels afgegraven. </w:t>
      </w:r>
    </w:p>
    <w:p w:rsidR="0001263D" w:rsidRPr="00E26AEC" w:rsidRDefault="0001263D" w:rsidP="0001263D">
      <w:pPr>
        <w:pStyle w:val="BusTic"/>
      </w:pPr>
      <w:r w:rsidRPr="00E26AEC">
        <w:t>Bij Hees ontstaan zandverstuivingen en heidevelden en het dorp wordt verlaten.</w:t>
      </w:r>
    </w:p>
    <w:p w:rsidR="0001263D" w:rsidRDefault="0001263D" w:rsidP="0001263D">
      <w:pPr>
        <w:pStyle w:val="BusTic"/>
      </w:pPr>
      <w:r w:rsidRPr="00E26AEC">
        <w:t xml:space="preserve">In 1823 koopt Andries de Wilde het landgoed </w:t>
      </w:r>
      <w:hyperlink r:id="rId12" w:tooltip="Pijnenburg (landgoed)" w:history="1">
        <w:r w:rsidRPr="00E26AEC">
          <w:rPr>
            <w:rStyle w:val="Hyperlink"/>
            <w:rFonts w:eastAsiaTheme="majorEastAsia"/>
            <w:color w:val="000000" w:themeColor="text1"/>
            <w:u w:val="none"/>
          </w:rPr>
          <w:t>Pijnenburg</w:t>
        </w:r>
      </w:hyperlink>
      <w:r w:rsidRPr="00E26AEC">
        <w:t xml:space="preserve">, waar Hees onderdeel van uitmaakte, en laat er door werklozen bomen planten. </w:t>
      </w:r>
    </w:p>
    <w:p w:rsidR="0001263D" w:rsidRDefault="0001263D" w:rsidP="0001263D">
      <w:pPr>
        <w:pStyle w:val="BusTic"/>
      </w:pPr>
      <w:r w:rsidRPr="00E26AEC">
        <w:t xml:space="preserve">Her en der worden voormalige akkerlandjes opengelaten, waarschijnlijk als </w:t>
      </w:r>
      <w:proofErr w:type="spellStart"/>
      <w:r w:rsidRPr="00E26AEC">
        <w:t>reevoederterreinen</w:t>
      </w:r>
      <w:proofErr w:type="spellEnd"/>
      <w:r w:rsidRPr="00E26AEC">
        <w:t xml:space="preserve">. </w:t>
      </w:r>
    </w:p>
    <w:p w:rsidR="0001263D" w:rsidRDefault="0001263D" w:rsidP="0001263D">
      <w:pPr>
        <w:pStyle w:val="BusTic"/>
      </w:pPr>
      <w:r w:rsidRPr="00E26AEC">
        <w:t xml:space="preserve">De Wilde laat een zestal boerderijen bouwen. </w:t>
      </w:r>
    </w:p>
    <w:p w:rsidR="0001263D" w:rsidRDefault="0001263D" w:rsidP="0001263D">
      <w:pPr>
        <w:pStyle w:val="BusTic"/>
      </w:pPr>
      <w:r w:rsidRPr="00E26AEC">
        <w:t xml:space="preserve">In 1859 komt het landgoed in bezit van H.A. </w:t>
      </w:r>
      <w:proofErr w:type="spellStart"/>
      <w:r w:rsidRPr="00E26AEC">
        <w:t>Insinger</w:t>
      </w:r>
      <w:proofErr w:type="spellEnd"/>
      <w:r w:rsidRPr="00E26AEC">
        <w:t xml:space="preserve">. </w:t>
      </w:r>
    </w:p>
    <w:p w:rsidR="0001263D" w:rsidRDefault="0001263D" w:rsidP="0001263D">
      <w:pPr>
        <w:pStyle w:val="BusTic"/>
      </w:pPr>
      <w:r w:rsidRPr="00E26AEC">
        <w:t xml:space="preserve">In de loop van de tijd verkopen erfgenamen delen van het gebied. </w:t>
      </w:r>
    </w:p>
    <w:p w:rsidR="0001263D" w:rsidRPr="00E26AEC" w:rsidRDefault="0001263D" w:rsidP="0001263D">
      <w:pPr>
        <w:pStyle w:val="BusTic"/>
      </w:pPr>
      <w:r w:rsidRPr="00E26AEC">
        <w:t xml:space="preserve">Achterkleinzoon O. </w:t>
      </w:r>
      <w:proofErr w:type="spellStart"/>
      <w:r w:rsidRPr="00E26AEC">
        <w:t>Insinger</w:t>
      </w:r>
      <w:proofErr w:type="spellEnd"/>
      <w:r w:rsidRPr="00E26AEC">
        <w:t xml:space="preserve"> heeft nu alleen nog het </w:t>
      </w:r>
      <w:proofErr w:type="spellStart"/>
      <w:r w:rsidRPr="00E26AEC">
        <w:t>Baarnse</w:t>
      </w:r>
      <w:proofErr w:type="spellEnd"/>
      <w:r w:rsidRPr="00E26AEC">
        <w:t xml:space="preserve"> deel van Pijnenburg in bezit.</w:t>
      </w:r>
    </w:p>
    <w:p w:rsidR="0001263D" w:rsidRDefault="0001263D" w:rsidP="0001263D">
      <w:pPr>
        <w:pStyle w:val="BusTic"/>
      </w:pPr>
      <w:r w:rsidRPr="00E26AEC">
        <w:t>In de 19</w:t>
      </w:r>
      <w:r w:rsidRPr="00E26AEC">
        <w:rPr>
          <w:vertAlign w:val="superscript"/>
        </w:rPr>
        <w:t>de</w:t>
      </w:r>
      <w:r>
        <w:t xml:space="preserve"> </w:t>
      </w:r>
      <w:r w:rsidRPr="00E26AEC">
        <w:t xml:space="preserve">eeuw is (Laag) Hees een achtergebleven gebied, bestaande uit enkele boerderijen op vele honderden meters van elkaar. </w:t>
      </w:r>
    </w:p>
    <w:p w:rsidR="0001263D" w:rsidRDefault="0001263D" w:rsidP="0001263D">
      <w:pPr>
        <w:pStyle w:val="BusTic"/>
      </w:pPr>
      <w:r w:rsidRPr="00E26AEC">
        <w:t xml:space="preserve">De bewoners zijn </w:t>
      </w:r>
      <w:hyperlink r:id="rId13" w:tooltip="Keuterboer" w:history="1">
        <w:r w:rsidRPr="00E26AEC">
          <w:rPr>
            <w:rStyle w:val="Hyperlink"/>
            <w:rFonts w:eastAsiaTheme="majorEastAsia"/>
            <w:color w:val="000000" w:themeColor="text1"/>
            <w:u w:val="none"/>
          </w:rPr>
          <w:t>keuterboeren</w:t>
        </w:r>
      </w:hyperlink>
      <w:r w:rsidRPr="00E26AEC">
        <w:t xml:space="preserve"> en vaak in </w:t>
      </w:r>
      <w:hyperlink r:id="rId14" w:tooltip="Plaggenhut" w:history="1">
        <w:r w:rsidRPr="00E26AEC">
          <w:rPr>
            <w:rStyle w:val="Hyperlink"/>
            <w:rFonts w:eastAsiaTheme="majorEastAsia"/>
            <w:color w:val="000000" w:themeColor="text1"/>
            <w:u w:val="none"/>
          </w:rPr>
          <w:t>plaggenhutten</w:t>
        </w:r>
      </w:hyperlink>
      <w:r w:rsidRPr="00E26AEC">
        <w:t xml:space="preserve"> wonende </w:t>
      </w:r>
      <w:hyperlink r:id="rId15" w:tooltip="Landarbeider" w:history="1">
        <w:r w:rsidRPr="00E26AEC">
          <w:rPr>
            <w:rStyle w:val="Hyperlink"/>
            <w:rFonts w:eastAsiaTheme="majorEastAsia"/>
            <w:color w:val="000000" w:themeColor="text1"/>
            <w:u w:val="none"/>
          </w:rPr>
          <w:t>landarbeiders</w:t>
        </w:r>
      </w:hyperlink>
      <w:r w:rsidRPr="00E26AEC">
        <w:t xml:space="preserve">. </w:t>
      </w:r>
    </w:p>
    <w:p w:rsidR="0001263D" w:rsidRDefault="0001263D" w:rsidP="0001263D">
      <w:pPr>
        <w:pStyle w:val="BusTic"/>
      </w:pPr>
      <w:r w:rsidRPr="00E26AEC">
        <w:t>Door de uitbreiding van Soest in de 20</w:t>
      </w:r>
      <w:r w:rsidRPr="00E26AEC">
        <w:rPr>
          <w:vertAlign w:val="superscript"/>
        </w:rPr>
        <w:t>ste</w:t>
      </w:r>
      <w:r>
        <w:t xml:space="preserve"> </w:t>
      </w:r>
      <w:r w:rsidRPr="00E26AEC">
        <w:t xml:space="preserve">eeuw is Hees inmiddels vrijwel vastgegroeid aan Soest. </w:t>
      </w:r>
    </w:p>
    <w:p w:rsidR="0001263D" w:rsidRPr="00E26AEC" w:rsidRDefault="0001263D" w:rsidP="0001263D">
      <w:pPr>
        <w:pStyle w:val="BusTic"/>
      </w:pPr>
      <w:r w:rsidRPr="00E26AEC">
        <w:t>Toch bestaat er nog steeds een zeker buurtgevoel.</w:t>
      </w:r>
    </w:p>
    <w:p w:rsidR="0001263D" w:rsidRDefault="0001263D" w:rsidP="0001263D">
      <w:pPr>
        <w:pStyle w:val="BusTic"/>
      </w:pPr>
      <w:r w:rsidRPr="00E26AEC">
        <w:t xml:space="preserve">Sinds 1909 heeft Hees een basisschool. </w:t>
      </w:r>
    </w:p>
    <w:p w:rsidR="0001263D" w:rsidRDefault="0001263D" w:rsidP="0001263D">
      <w:pPr>
        <w:pStyle w:val="BusTic"/>
      </w:pPr>
      <w:r w:rsidRPr="00E26AEC">
        <w:t xml:space="preserve">Voor die tijd moesten kinderen uit Hees, als ze al naar school gingen, kilometers lopen naar de school in Soest. </w:t>
      </w:r>
    </w:p>
    <w:p w:rsidR="0001263D" w:rsidRDefault="0001263D" w:rsidP="0001263D">
      <w:pPr>
        <w:pStyle w:val="BusTic"/>
      </w:pPr>
      <w:r w:rsidRPr="00E26AEC">
        <w:t xml:space="preserve">De school in Hees werd gefinancierd door de familie </w:t>
      </w:r>
      <w:proofErr w:type="spellStart"/>
      <w:r w:rsidRPr="00E26AEC">
        <w:t>Insinger</w:t>
      </w:r>
      <w:proofErr w:type="spellEnd"/>
      <w:r w:rsidRPr="00E26AEC">
        <w:t xml:space="preserve">, eigenaars van het landgoed Pijnenburg. </w:t>
      </w:r>
    </w:p>
    <w:p w:rsidR="0001263D" w:rsidRPr="00E26AEC" w:rsidRDefault="0001263D" w:rsidP="0001263D">
      <w:pPr>
        <w:pStyle w:val="BusTic"/>
      </w:pPr>
      <w:r w:rsidRPr="00E26AEC">
        <w:t xml:space="preserve">Als dank werd de </w:t>
      </w:r>
      <w:r w:rsidRPr="00E26AEC">
        <w:rPr>
          <w:iCs/>
        </w:rPr>
        <w:t>School Hees</w:t>
      </w:r>
      <w:r w:rsidRPr="00E26AEC">
        <w:t xml:space="preserve"> in 1954 tot </w:t>
      </w:r>
      <w:proofErr w:type="spellStart"/>
      <w:r w:rsidRPr="00E26AEC">
        <w:t>Insingerschool</w:t>
      </w:r>
      <w:proofErr w:type="spellEnd"/>
      <w:r w:rsidRPr="00E26AEC">
        <w:t xml:space="preserve"> omgedoopt en werd de Schoolstraat hernoemd in </w:t>
      </w:r>
      <w:proofErr w:type="spellStart"/>
      <w:r w:rsidRPr="00E26AEC">
        <w:t>Insingerstraat</w:t>
      </w:r>
      <w:proofErr w:type="spellEnd"/>
      <w:r w:rsidRPr="00E26AEC">
        <w:t>.</w:t>
      </w:r>
    </w:p>
    <w:p w:rsidR="00593941" w:rsidRPr="006561A7" w:rsidRDefault="00CF6E90" w:rsidP="006561A7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6561A7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6561A7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40E" w:rsidRDefault="0002740E" w:rsidP="00A64884">
      <w:r>
        <w:separator/>
      </w:r>
    </w:p>
  </w:endnote>
  <w:endnote w:type="continuationSeparator" w:id="0">
    <w:p w:rsidR="0002740E" w:rsidRDefault="0002740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26AF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40E" w:rsidRDefault="0002740E" w:rsidP="00A64884">
      <w:r>
        <w:separator/>
      </w:r>
    </w:p>
  </w:footnote>
  <w:footnote w:type="continuationSeparator" w:id="0">
    <w:p w:rsidR="0002740E" w:rsidRDefault="0002740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69A5362" wp14:editId="197DBC95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23D2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1AF6B16"/>
    <w:multiLevelType w:val="multilevel"/>
    <w:tmpl w:val="F6A6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263D"/>
    <w:rsid w:val="00013853"/>
    <w:rsid w:val="00023D2C"/>
    <w:rsid w:val="0002740E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1844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61A7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25643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541C"/>
    <w:rsid w:val="00A5735A"/>
    <w:rsid w:val="00A63CAE"/>
    <w:rsid w:val="00A64884"/>
    <w:rsid w:val="00A7452D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6AFD"/>
    <w:rsid w:val="00C27E77"/>
    <w:rsid w:val="00C34F93"/>
    <w:rsid w:val="00C35B28"/>
    <w:rsid w:val="00C42A86"/>
    <w:rsid w:val="00C477D7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9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1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59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6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Vervening" TargetMode="External"/><Relationship Id="rId13" Type="http://schemas.openxmlformats.org/officeDocument/2006/relationships/hyperlink" Target="http://nl.wikipedia.org/wiki/Keuterboer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ijnenburg_(landgoed)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andarbeide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/index.php?title=Grote_Melm&amp;action=edit&amp;redlink=1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Turf_(brandstof)" TargetMode="External"/><Relationship Id="rId14" Type="http://schemas.openxmlformats.org/officeDocument/2006/relationships/hyperlink" Target="http://nl.wikipedia.org/wiki/Plaggenhut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cp:lastModifiedBy>Leen</cp:lastModifiedBy>
  <cp:revision>1</cp:revision>
  <cp:lastPrinted>2011-05-19T16:38:00Z</cp:lastPrinted>
  <dcterms:created xsi:type="dcterms:W3CDTF">2011-09-17T10:11:00Z</dcterms:created>
  <dcterms:modified xsi:type="dcterms:W3CDTF">2011-09-17T10:11:00Z</dcterms:modified>
  <cp:category>2011</cp:category>
</cp:coreProperties>
</file>