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EC" w:rsidRPr="001D33EC" w:rsidRDefault="00670575" w:rsidP="001D33EC">
      <w:pPr>
        <w:pStyle w:val="Alinia6"/>
        <w:rPr>
          <w:rStyle w:val="Plaats"/>
        </w:rPr>
      </w:pPr>
      <w:r w:rsidRPr="001D33EC">
        <w:rPr>
          <w:rStyle w:val="Plaats"/>
        </w:rPr>
        <w:t>Haagje</w:t>
      </w:r>
      <w:r w:rsidR="001D33EC" w:rsidRPr="001D33EC">
        <w:rPr>
          <w:rStyle w:val="Plaats"/>
        </w:rPr>
        <w:tab/>
      </w:r>
      <w:r w:rsidR="001D33EC" w:rsidRPr="001D33EC">
        <w:rPr>
          <w:rStyle w:val="Plaats"/>
        </w:rPr>
        <w:tab/>
      </w:r>
      <w:r w:rsidR="001D33EC" w:rsidRPr="001D33EC">
        <w:rPr>
          <w:rStyle w:val="Plaats"/>
        </w:rPr>
        <w:drawing>
          <wp:inline distT="0" distB="0" distL="0" distR="0" wp14:anchorId="43D2E3E6" wp14:editId="0C7DD1E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D33EC" w:rsidRPr="001D33EC">
          <w:rPr>
            <w:rStyle w:val="Plaats"/>
          </w:rPr>
          <w:t xml:space="preserve">52° 04' NB 5° 16' </w:t>
        </w:r>
        <w:proofErr w:type="spellStart"/>
        <w:r w:rsidR="001D33EC" w:rsidRPr="001D33EC">
          <w:rPr>
            <w:rStyle w:val="Plaats"/>
          </w:rPr>
          <w:t>OL</w:t>
        </w:r>
        <w:proofErr w:type="spellEnd"/>
      </w:hyperlink>
      <w:r w:rsidR="001D33EC" w:rsidRPr="001D33EC">
        <w:rPr>
          <w:rStyle w:val="Plaats"/>
        </w:rPr>
        <w:t xml:space="preserve"> (</w:t>
      </w:r>
      <w:hyperlink r:id="rId11" w:history="1">
        <w:r w:rsidR="001D33EC" w:rsidRPr="001D33EC">
          <w:rPr>
            <w:rStyle w:val="Plaats"/>
          </w:rPr>
          <w:t>Kaart</w:t>
        </w:r>
      </w:hyperlink>
      <w:r w:rsidR="001D33EC" w:rsidRPr="001D33EC">
        <w:rPr>
          <w:rStyle w:val="Plaats"/>
        </w:rPr>
        <w:t xml:space="preserve">) </w:t>
      </w:r>
    </w:p>
    <w:p w:rsidR="001D33EC" w:rsidRDefault="00670575" w:rsidP="001D33EC">
      <w:pPr>
        <w:pStyle w:val="BusTic"/>
      </w:pPr>
      <w:r w:rsidRPr="001D33EC">
        <w:rPr>
          <w:bCs/>
        </w:rPr>
        <w:t>Haagje</w:t>
      </w:r>
      <w:r w:rsidRPr="001D33EC">
        <w:t xml:space="preserve"> is een buurtschap in de gemeente </w:t>
      </w:r>
      <w:hyperlink r:id="rId12" w:tooltip="Utrechtse Heuvelrug (gemeente)" w:history="1">
        <w:r w:rsidRPr="001D33EC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1D33EC">
        <w:t xml:space="preserve">, in de Nederlandse provincie </w:t>
      </w:r>
      <w:hyperlink r:id="rId13" w:tooltip="Utrecht (provincie)" w:history="1">
        <w:r w:rsidRPr="001D33E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D33EC">
        <w:t xml:space="preserve">. </w:t>
      </w:r>
    </w:p>
    <w:p w:rsidR="00670575" w:rsidRPr="001D33EC" w:rsidRDefault="00670575" w:rsidP="001D33EC">
      <w:pPr>
        <w:pStyle w:val="BusTic"/>
      </w:pPr>
      <w:bookmarkStart w:id="0" w:name="_GoBack"/>
      <w:bookmarkEnd w:id="0"/>
      <w:r w:rsidRPr="001D33EC">
        <w:t xml:space="preserve">Het is gelegen aan de </w:t>
      </w:r>
      <w:proofErr w:type="spellStart"/>
      <w:r w:rsidRPr="001D33EC">
        <w:t>Arnhemsebovenweg</w:t>
      </w:r>
      <w:proofErr w:type="spellEnd"/>
      <w:r w:rsidRPr="001D33EC">
        <w:t xml:space="preserve"> even ten noorden van de spoorlijn </w:t>
      </w:r>
      <w:hyperlink r:id="rId14" w:tooltip="Spoorlijn Amsterdam - Elten (Rhijnspoorweg)" w:history="1">
        <w:r w:rsidRPr="001D33EC">
          <w:rPr>
            <w:rStyle w:val="Hyperlink"/>
            <w:rFonts w:eastAsiaTheme="majorEastAsia"/>
            <w:color w:val="000000" w:themeColor="text1"/>
            <w:u w:val="none"/>
          </w:rPr>
          <w:t>Utrecht - Arnhem</w:t>
        </w:r>
      </w:hyperlink>
      <w:r w:rsidRPr="001D33EC">
        <w:t>.</w:t>
      </w:r>
    </w:p>
    <w:p w:rsidR="00670575" w:rsidRDefault="00670575" w:rsidP="00670575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D2" w:rsidRDefault="00EA32D2" w:rsidP="00A64884">
      <w:r>
        <w:separator/>
      </w:r>
    </w:p>
  </w:endnote>
  <w:endnote w:type="continuationSeparator" w:id="0">
    <w:p w:rsidR="00EA32D2" w:rsidRDefault="00EA32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33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D2" w:rsidRDefault="00EA32D2" w:rsidP="00A64884">
      <w:r>
        <w:separator/>
      </w:r>
    </w:p>
  </w:footnote>
  <w:footnote w:type="continuationSeparator" w:id="0">
    <w:p w:rsidR="00EA32D2" w:rsidRDefault="00EA32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32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3E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0575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67DA3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A32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7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7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9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09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1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se_Heuvelrug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ag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4_02_N_5_16_20_E_region:NL_scale:30000&amp;pagename=Haagj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oorlijn_Amsterdam_-_Elten_(Rhijnspoorweg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2011-09-13T10:02:00Z</dcterms:created>
  <dcterms:modified xsi:type="dcterms:W3CDTF">2011-09-17T09:55:00Z</dcterms:modified>
  <cp:category>2011</cp:category>
</cp:coreProperties>
</file>