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EF" w:rsidRPr="006656EF" w:rsidRDefault="001A3ADA" w:rsidP="006656EF">
      <w:pPr>
        <w:pStyle w:val="Alinia6"/>
        <w:rPr>
          <w:rStyle w:val="Plaats"/>
        </w:rPr>
      </w:pPr>
      <w:r w:rsidRPr="006656EF">
        <w:rPr>
          <w:rStyle w:val="Plaats"/>
        </w:rPr>
        <w:t>Bunschoten</w:t>
      </w:r>
      <w:r w:rsidR="006656EF" w:rsidRPr="006656EF">
        <w:rPr>
          <w:rStyle w:val="Plaats"/>
        </w:rPr>
        <w:tab/>
      </w:r>
      <w:r w:rsidR="006656EF" w:rsidRPr="006656EF">
        <w:rPr>
          <w:rStyle w:val="Plaats"/>
        </w:rPr>
        <w:tab/>
      </w:r>
      <w:r w:rsidR="006656EF" w:rsidRPr="006656EF">
        <w:rPr>
          <w:rStyle w:val="Plaats"/>
        </w:rPr>
        <w:drawing>
          <wp:inline distT="0" distB="0" distL="0" distR="0" wp14:anchorId="4F90ABD8" wp14:editId="7C1D64B7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656EF" w:rsidRPr="006656EF">
          <w:rPr>
            <w:rStyle w:val="Plaats"/>
          </w:rPr>
          <w:t xml:space="preserve">52° 15' NB, 5° 22' </w:t>
        </w:r>
        <w:proofErr w:type="spellStart"/>
        <w:r w:rsidR="006656EF" w:rsidRPr="006656EF">
          <w:rPr>
            <w:rStyle w:val="Plaats"/>
          </w:rPr>
          <w:t>OL</w:t>
        </w:r>
        <w:proofErr w:type="spellEnd"/>
      </w:hyperlink>
      <w:r w:rsidR="006656EF" w:rsidRPr="006656EF">
        <w:rPr>
          <w:rStyle w:val="Plaats"/>
        </w:rPr>
        <w:t xml:space="preserve"> (</w:t>
      </w:r>
      <w:hyperlink r:id="rId11" w:history="1">
        <w:r w:rsidR="006656EF" w:rsidRPr="006656EF">
          <w:rPr>
            <w:rStyle w:val="Plaats"/>
          </w:rPr>
          <w:t>Kaart</w:t>
        </w:r>
      </w:hyperlink>
      <w:r w:rsidR="006656EF" w:rsidRPr="006656EF">
        <w:rPr>
          <w:rStyle w:val="Plaats"/>
        </w:rPr>
        <w:t xml:space="preserve">) </w:t>
      </w:r>
    </w:p>
    <w:p w:rsidR="006656EF" w:rsidRDefault="001A3ADA" w:rsidP="006656EF">
      <w:pPr>
        <w:pStyle w:val="BusTic"/>
      </w:pPr>
      <w:r w:rsidRPr="006656EF">
        <w:rPr>
          <w:bCs/>
        </w:rPr>
        <w:t>Bunschoten</w:t>
      </w:r>
      <w:r w:rsidRPr="006656EF">
        <w:t xml:space="preserve"> (</w:t>
      </w:r>
      <w:proofErr w:type="spellStart"/>
      <w:r w:rsidRPr="006656EF">
        <w:fldChar w:fldCharType="begin"/>
      </w:r>
      <w:r w:rsidRPr="006656EF">
        <w:instrText xml:space="preserve"> HYPERLINK "http://nl.wikipedia.org/wiki/Eemlands" \o "Eemlands" </w:instrText>
      </w:r>
      <w:r w:rsidRPr="006656EF">
        <w:fldChar w:fldCharType="separate"/>
      </w:r>
      <w:r w:rsidRPr="006656EF">
        <w:rPr>
          <w:rStyle w:val="Hyperlink"/>
          <w:rFonts w:eastAsiaTheme="majorEastAsia"/>
          <w:color w:val="000000" w:themeColor="text1"/>
          <w:u w:val="none"/>
        </w:rPr>
        <w:t>Bunschoots</w:t>
      </w:r>
      <w:proofErr w:type="spellEnd"/>
      <w:r w:rsidRPr="006656EF">
        <w:fldChar w:fldCharType="end"/>
      </w:r>
      <w:r w:rsidRPr="006656EF">
        <w:t xml:space="preserve">: </w:t>
      </w:r>
      <w:proofErr w:type="spellStart"/>
      <w:r w:rsidRPr="006656EF">
        <w:rPr>
          <w:iCs/>
        </w:rPr>
        <w:t>Bunsjoten</w:t>
      </w:r>
      <w:proofErr w:type="spellEnd"/>
      <w:r w:rsidRPr="006656EF">
        <w:t xml:space="preserve">) is een </w:t>
      </w:r>
      <w:hyperlink r:id="rId12" w:tooltip="Gemeente (bestuur)" w:history="1">
        <w:r w:rsidRPr="006656EF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6656EF">
        <w:t xml:space="preserve"> en </w:t>
      </w:r>
      <w:hyperlink r:id="rId13" w:tooltip="Lijst van Nederlandse plaatsen met voormalige stadsrechten" w:history="1">
        <w:r w:rsidRPr="006656EF">
          <w:t>stad</w:t>
        </w:r>
      </w:hyperlink>
      <w:r w:rsidRPr="006656EF">
        <w:t xml:space="preserve"> in de Nederlandse provincie </w:t>
      </w:r>
      <w:hyperlink r:id="rId14" w:tooltip="Utrecht (provincie)" w:history="1">
        <w:r w:rsidRPr="006656EF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656EF">
        <w:t xml:space="preserve">. </w:t>
      </w:r>
    </w:p>
    <w:p w:rsidR="001A3ADA" w:rsidRPr="006656EF" w:rsidRDefault="001A3ADA" w:rsidP="006656EF">
      <w:pPr>
        <w:pStyle w:val="BusTic"/>
      </w:pPr>
      <w:r w:rsidRPr="006656EF">
        <w:t xml:space="preserve">De gemeente telt </w:t>
      </w:r>
      <w:r w:rsidR="006656EF">
        <w:t xml:space="preserve">± </w:t>
      </w:r>
      <w:r w:rsidRPr="006656EF">
        <w:t xml:space="preserve">20.165 inwoners (1 april 2011, bron: CBS) en heeft een oppervlakte van 35,58 </w:t>
      </w:r>
      <w:hyperlink r:id="rId15" w:tooltip="Vierkante kilometer" w:history="1">
        <w:r w:rsidRPr="006656EF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6656EF">
        <w:t xml:space="preserve"> (waarvan 4,21 km² water).</w:t>
      </w:r>
    </w:p>
    <w:p w:rsidR="001A3ADA" w:rsidRPr="006656EF" w:rsidRDefault="001A3ADA" w:rsidP="006656EF">
      <w:pPr>
        <w:pStyle w:val="Alinia6"/>
        <w:rPr>
          <w:rStyle w:val="Bijzonder"/>
        </w:rPr>
      </w:pPr>
      <w:r w:rsidRPr="006656EF">
        <w:rPr>
          <w:rStyle w:val="Bijzonder"/>
        </w:rPr>
        <w:t>Kernen</w:t>
      </w:r>
    </w:p>
    <w:p w:rsidR="001A3ADA" w:rsidRPr="006656EF" w:rsidRDefault="001A3ADA" w:rsidP="006656EF">
      <w:pPr>
        <w:pStyle w:val="BusTic"/>
      </w:pPr>
      <w:r w:rsidRPr="006656EF">
        <w:t xml:space="preserve">De gemeente bestaat uit drie officiële kernen: Bunschoten-Spakenburg, </w:t>
      </w:r>
      <w:hyperlink r:id="rId16" w:tooltip="Eemdijk" w:history="1">
        <w:proofErr w:type="spellStart"/>
        <w:r w:rsidRPr="006656EF">
          <w:rPr>
            <w:rStyle w:val="Hyperlink"/>
            <w:rFonts w:eastAsiaTheme="majorEastAsia"/>
            <w:color w:val="000000" w:themeColor="text1"/>
            <w:u w:val="none"/>
          </w:rPr>
          <w:t>Eemdijk</w:t>
        </w:r>
        <w:proofErr w:type="spellEnd"/>
      </w:hyperlink>
      <w:r w:rsidRPr="006656EF">
        <w:t xml:space="preserve"> en </w:t>
      </w:r>
      <w:hyperlink r:id="rId17" w:tooltip="Zevenhuizen (Bunschoten)" w:history="1">
        <w:r w:rsidRPr="006656EF">
          <w:rPr>
            <w:rStyle w:val="Hyperlink"/>
            <w:rFonts w:eastAsiaTheme="majorEastAsia"/>
            <w:color w:val="000000" w:themeColor="text1"/>
            <w:u w:val="none"/>
          </w:rPr>
          <w:t>Zevenhuizen</w:t>
        </w:r>
      </w:hyperlink>
      <w:r w:rsidRPr="006656EF">
        <w:t>.</w:t>
      </w:r>
    </w:p>
    <w:p w:rsidR="006656EF" w:rsidRDefault="001A3ADA" w:rsidP="006656EF">
      <w:pPr>
        <w:pStyle w:val="BusTic"/>
      </w:pPr>
      <w:r w:rsidRPr="006656EF">
        <w:t xml:space="preserve">Bunschoten-Spakenburg is door verschillende nieuwbouwwijken dusdanig aan elkaar gegroeid dat, op de oude kernen van de twee plaatsen na, geen onderscheid meer wordt gemaakt tussen de twee. </w:t>
      </w:r>
    </w:p>
    <w:p w:rsidR="006656EF" w:rsidRDefault="001A3ADA" w:rsidP="006656EF">
      <w:pPr>
        <w:pStyle w:val="BusTic"/>
      </w:pPr>
      <w:r w:rsidRPr="006656EF">
        <w:t xml:space="preserve">Voor de post liggen alle adressen in Bunschoten-Spakenburg. </w:t>
      </w:r>
    </w:p>
    <w:p w:rsidR="006656EF" w:rsidRDefault="001A3ADA" w:rsidP="006656EF">
      <w:pPr>
        <w:pStyle w:val="BusTic"/>
      </w:pPr>
      <w:r w:rsidRPr="006656EF">
        <w:t xml:space="preserve">och verschilt het karakter van de twee plaatsen sterk. </w:t>
      </w:r>
    </w:p>
    <w:p w:rsidR="006656EF" w:rsidRDefault="001A3ADA" w:rsidP="006656EF">
      <w:pPr>
        <w:pStyle w:val="BusTic"/>
      </w:pPr>
      <w:r w:rsidRPr="006656EF">
        <w:t xml:space="preserve">Bunschoten, aan de zuidkant, was altijd een boerendorp maar had in het verleden wel </w:t>
      </w:r>
      <w:hyperlink r:id="rId18" w:tooltip="Stadsrechten" w:history="1">
        <w:r w:rsidRPr="006656EF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6656EF">
        <w:t xml:space="preserve">. </w:t>
      </w:r>
    </w:p>
    <w:p w:rsidR="001A3ADA" w:rsidRPr="006656EF" w:rsidRDefault="001A3ADA" w:rsidP="006656EF">
      <w:pPr>
        <w:pStyle w:val="BusTic"/>
      </w:pPr>
      <w:r w:rsidRPr="006656EF">
        <w:t xml:space="preserve">Spakenburg is altijd een vissersdorp geweest, vroeger aan de </w:t>
      </w:r>
      <w:hyperlink r:id="rId19" w:tooltip="Zuiderzee (water)" w:history="1">
        <w:r w:rsidRPr="006656EF">
          <w:rPr>
            <w:rStyle w:val="Hyperlink"/>
            <w:rFonts w:eastAsiaTheme="majorEastAsia"/>
            <w:color w:val="000000" w:themeColor="text1"/>
            <w:u w:val="none"/>
          </w:rPr>
          <w:t>Zuiderzee</w:t>
        </w:r>
      </w:hyperlink>
      <w:r w:rsidRPr="006656EF">
        <w:t xml:space="preserve">, tegenwoordig aan het </w:t>
      </w:r>
      <w:hyperlink r:id="rId20" w:tooltip="Eemmeer" w:history="1">
        <w:proofErr w:type="spellStart"/>
        <w:r w:rsidRPr="006656EF">
          <w:rPr>
            <w:rStyle w:val="Hyperlink"/>
            <w:rFonts w:eastAsiaTheme="majorEastAsia"/>
            <w:color w:val="000000" w:themeColor="text1"/>
            <w:u w:val="none"/>
          </w:rPr>
          <w:t>Eemmeer</w:t>
        </w:r>
        <w:proofErr w:type="spellEnd"/>
      </w:hyperlink>
      <w:r w:rsidRPr="006656EF">
        <w:t>.</w:t>
      </w:r>
    </w:p>
    <w:p w:rsidR="006656EF" w:rsidRDefault="001A3ADA" w:rsidP="006656EF">
      <w:pPr>
        <w:pStyle w:val="BusTic"/>
      </w:pPr>
      <w:r w:rsidRPr="006656EF">
        <w:t xml:space="preserve">Karakteristiek voor Bunschoten-Spakenburg zijn de oeroude </w:t>
      </w:r>
      <w:hyperlink r:id="rId21" w:tooltip="Klederdracht" w:history="1">
        <w:r w:rsidRPr="006656EF">
          <w:rPr>
            <w:rStyle w:val="Hyperlink"/>
            <w:rFonts w:eastAsiaTheme="majorEastAsia"/>
            <w:color w:val="000000" w:themeColor="text1"/>
            <w:u w:val="none"/>
          </w:rPr>
          <w:t>klederdrachten</w:t>
        </w:r>
      </w:hyperlink>
      <w:r w:rsidRPr="006656EF">
        <w:t xml:space="preserve">, hoewel deze tegenwoordig steeds minder gedragen worden. </w:t>
      </w:r>
    </w:p>
    <w:p w:rsidR="001A3ADA" w:rsidRPr="006656EF" w:rsidRDefault="001A3ADA" w:rsidP="006656EF">
      <w:pPr>
        <w:pStyle w:val="BusTic"/>
      </w:pPr>
      <w:bookmarkStart w:id="0" w:name="_GoBack"/>
      <w:bookmarkEnd w:id="0"/>
      <w:r w:rsidRPr="006656EF">
        <w:t xml:space="preserve">Ook hebben de dorpen een duidelijk </w:t>
      </w:r>
      <w:hyperlink r:id="rId22" w:tooltip="Orthodox-protestantisme" w:history="1">
        <w:r w:rsidRPr="006656EF">
          <w:rPr>
            <w:rStyle w:val="Hyperlink"/>
            <w:rFonts w:eastAsiaTheme="majorEastAsia"/>
            <w:color w:val="000000" w:themeColor="text1"/>
            <w:u w:val="none"/>
          </w:rPr>
          <w:t>protestants-christelijk</w:t>
        </w:r>
      </w:hyperlink>
      <w:r w:rsidRPr="006656EF">
        <w:t xml:space="preserve"> karakter; vooral de </w:t>
      </w:r>
      <w:hyperlink r:id="rId23" w:tooltip="Gereformeerde Kerken vrijgemaakt" w:history="1">
        <w:r w:rsidRPr="006656EF">
          <w:rPr>
            <w:rStyle w:val="Hyperlink"/>
            <w:rFonts w:eastAsiaTheme="majorEastAsia"/>
            <w:color w:val="000000" w:themeColor="text1"/>
            <w:u w:val="none"/>
          </w:rPr>
          <w:t>Gereformeerde Kerken vrijgemaakt</w:t>
        </w:r>
      </w:hyperlink>
      <w:r w:rsidRPr="006656EF">
        <w:t xml:space="preserve"> hebben er veel leden.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7A" w:rsidRDefault="00265F7A" w:rsidP="00A64884">
      <w:r>
        <w:separator/>
      </w:r>
    </w:p>
  </w:endnote>
  <w:endnote w:type="continuationSeparator" w:id="0">
    <w:p w:rsidR="00265F7A" w:rsidRDefault="00265F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656E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7A" w:rsidRDefault="00265F7A" w:rsidP="00A64884">
      <w:r>
        <w:separator/>
      </w:r>
    </w:p>
  </w:footnote>
  <w:footnote w:type="continuationSeparator" w:id="0">
    <w:p w:rsidR="00265F7A" w:rsidRDefault="00265F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5F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8C8756E"/>
    <w:multiLevelType w:val="multilevel"/>
    <w:tmpl w:val="7C8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ADA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5F7A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56EF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10BE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A3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A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jst_van_Nederlandse_plaatsen_met_voormalige_stadsrechten" TargetMode="External"/><Relationship Id="rId18" Type="http://schemas.openxmlformats.org/officeDocument/2006/relationships/hyperlink" Target="http://nl.wikipedia.org/wiki/Stadsrechte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ederdrach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Zevenhuizen_(Bunschoten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mdijk" TargetMode="External"/><Relationship Id="rId20" Type="http://schemas.openxmlformats.org/officeDocument/2006/relationships/hyperlink" Target="http://nl.wikipedia.org/wiki/Eemmeer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nschot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erkante_kilometer" TargetMode="External"/><Relationship Id="rId23" Type="http://schemas.openxmlformats.org/officeDocument/2006/relationships/hyperlink" Target="http://nl.wikipedia.org/wiki/Gereformeerde_Kerken_vrijgemaak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4_53_N_5_22_25_E_type:city_scale:66000_region:NL&amp;pagename=Bunschoten" TargetMode="External"/><Relationship Id="rId19" Type="http://schemas.openxmlformats.org/officeDocument/2006/relationships/hyperlink" Target="http://nl.wikipedia.org/wiki/Zuiderzee_(water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Orthodox-protestantism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2011-09-11T10:47:00Z</dcterms:created>
  <dcterms:modified xsi:type="dcterms:W3CDTF">2011-09-13T08:30:00Z</dcterms:modified>
  <cp:category>2011</cp:category>
</cp:coreProperties>
</file>