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E4" w:rsidRPr="005938E4" w:rsidRDefault="00381204" w:rsidP="005938E4">
      <w:pPr>
        <w:pStyle w:val="Alinia6"/>
        <w:rPr>
          <w:rStyle w:val="Plaats"/>
        </w:rPr>
      </w:pPr>
      <w:r w:rsidRPr="005938E4">
        <w:rPr>
          <w:rStyle w:val="Plaats"/>
        </w:rPr>
        <w:t>Bilthoven</w:t>
      </w:r>
      <w:r w:rsidR="005938E4" w:rsidRPr="005938E4">
        <w:rPr>
          <w:rStyle w:val="Plaats"/>
        </w:rPr>
        <w:tab/>
      </w:r>
      <w:r w:rsidR="005938E4" w:rsidRPr="005938E4">
        <w:rPr>
          <w:rStyle w:val="Plaats"/>
        </w:rPr>
        <w:tab/>
      </w:r>
      <w:r w:rsidR="005938E4" w:rsidRPr="005938E4">
        <w:rPr>
          <w:rStyle w:val="Plaats"/>
        </w:rPr>
        <w:drawing>
          <wp:inline distT="0" distB="0" distL="0" distR="0" wp14:anchorId="5937328A" wp14:editId="359AB7B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938E4" w:rsidRPr="005938E4">
          <w:rPr>
            <w:rStyle w:val="Plaats"/>
          </w:rPr>
          <w:t xml:space="preserve">52° 8' NB, 5° 12' </w:t>
        </w:r>
        <w:proofErr w:type="spellStart"/>
        <w:r w:rsidR="005938E4" w:rsidRPr="005938E4">
          <w:rPr>
            <w:rStyle w:val="Plaats"/>
          </w:rPr>
          <w:t>OL</w:t>
        </w:r>
        <w:proofErr w:type="spellEnd"/>
      </w:hyperlink>
      <w:r w:rsidR="005938E4" w:rsidRPr="005938E4">
        <w:rPr>
          <w:rStyle w:val="Plaats"/>
        </w:rPr>
        <w:t xml:space="preserve"> (</w:t>
      </w:r>
      <w:hyperlink r:id="rId11" w:history="1">
        <w:r w:rsidR="005938E4" w:rsidRPr="005938E4">
          <w:rPr>
            <w:rStyle w:val="Plaats"/>
          </w:rPr>
          <w:t>Kaart</w:t>
        </w:r>
      </w:hyperlink>
      <w:r w:rsidR="005938E4" w:rsidRPr="005938E4">
        <w:rPr>
          <w:rStyle w:val="Plaats"/>
        </w:rPr>
        <w:t xml:space="preserve">) </w:t>
      </w:r>
    </w:p>
    <w:p w:rsidR="005938E4" w:rsidRDefault="00381204" w:rsidP="005938E4">
      <w:pPr>
        <w:pStyle w:val="BusTic"/>
      </w:pPr>
      <w:r w:rsidRPr="005938E4">
        <w:rPr>
          <w:bCs/>
        </w:rPr>
        <w:t>Bilthoven</w:t>
      </w:r>
      <w:r w:rsidRPr="005938E4">
        <w:t xml:space="preserve"> is een van de zes </w:t>
      </w:r>
      <w:hyperlink r:id="rId12" w:tooltip="Dorp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dorpen</w:t>
        </w:r>
      </w:hyperlink>
      <w:r w:rsidRPr="005938E4">
        <w:t xml:space="preserve"> in de </w:t>
      </w:r>
      <w:hyperlink r:id="rId13" w:tooltip="Nederland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5938E4">
        <w:t xml:space="preserve"> </w:t>
      </w:r>
      <w:hyperlink r:id="rId14" w:tooltip="Gemeente (bestuur)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5938E4">
        <w:t xml:space="preserve"> </w:t>
      </w:r>
      <w:hyperlink r:id="rId15" w:tooltip="De Bilt (gemeente)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De Bilt</w:t>
        </w:r>
      </w:hyperlink>
      <w:r w:rsidRPr="005938E4">
        <w:t xml:space="preserve"> (</w:t>
      </w:r>
      <w:hyperlink r:id="rId16" w:tooltip="Provincie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provincie</w:t>
        </w:r>
      </w:hyperlink>
      <w:r w:rsidRPr="005938E4">
        <w:t xml:space="preserve"> </w:t>
      </w:r>
      <w:hyperlink r:id="rId17" w:tooltip="Utrecht (provincie)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5938E4">
        <w:t xml:space="preserve">). </w:t>
      </w:r>
    </w:p>
    <w:p w:rsidR="00381204" w:rsidRPr="005938E4" w:rsidRDefault="00381204" w:rsidP="005938E4">
      <w:pPr>
        <w:pStyle w:val="BusTic"/>
      </w:pPr>
      <w:r w:rsidRPr="005938E4">
        <w:t xml:space="preserve">Op </w:t>
      </w:r>
      <w:hyperlink r:id="rId18" w:tooltip="1 januari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5938E4">
        <w:t xml:space="preserve"> </w:t>
      </w:r>
      <w:hyperlink r:id="rId19" w:tooltip="2006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2006</w:t>
        </w:r>
      </w:hyperlink>
      <w:r w:rsidRPr="005938E4">
        <w:t xml:space="preserve"> had Bilthoven </w:t>
      </w:r>
      <w:r w:rsidR="005938E4">
        <w:t xml:space="preserve">± </w:t>
      </w:r>
      <w:r w:rsidRPr="005938E4">
        <w:t>21.984 inwoners.</w:t>
      </w:r>
    </w:p>
    <w:p w:rsidR="00381204" w:rsidRPr="005938E4" w:rsidRDefault="00381204" w:rsidP="005938E4">
      <w:pPr>
        <w:pStyle w:val="Alinia6"/>
        <w:rPr>
          <w:rStyle w:val="Bijzonder"/>
        </w:rPr>
      </w:pPr>
      <w:r w:rsidRPr="005938E4">
        <w:rPr>
          <w:rStyle w:val="Bijzonder"/>
        </w:rPr>
        <w:t>Voorzieningen</w:t>
      </w:r>
    </w:p>
    <w:p w:rsidR="005938E4" w:rsidRDefault="00381204" w:rsidP="005938E4">
      <w:pPr>
        <w:pStyle w:val="BusTic"/>
      </w:pPr>
      <w:r w:rsidRPr="005938E4">
        <w:t xml:space="preserve">In Bilthoven zijn onder andere gevestigd: het </w:t>
      </w:r>
      <w:hyperlink r:id="rId20" w:tooltip="Rijksinstituut voor Volksgezondheid en Milieu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Rijksinstituut voor Volksgezondheid en Milieu</w:t>
        </w:r>
      </w:hyperlink>
      <w:r w:rsidRPr="005938E4">
        <w:t xml:space="preserve"> (</w:t>
      </w:r>
      <w:proofErr w:type="spellStart"/>
      <w:r w:rsidRPr="005938E4">
        <w:t>RIVM</w:t>
      </w:r>
      <w:proofErr w:type="spellEnd"/>
      <w:r w:rsidRPr="005938E4">
        <w:t xml:space="preserve">), de </w:t>
      </w:r>
      <w:hyperlink r:id="rId21" w:tooltip="Werkplaats Kindergemeenschap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Werkplaats Kindergemeenschap</w:t>
        </w:r>
      </w:hyperlink>
      <w:r w:rsidRPr="005938E4">
        <w:t xml:space="preserve"> (</w:t>
      </w:r>
      <w:proofErr w:type="spellStart"/>
      <w:r w:rsidRPr="005938E4">
        <w:t>WKG</w:t>
      </w:r>
      <w:proofErr w:type="spellEnd"/>
      <w:r w:rsidRPr="005938E4">
        <w:t xml:space="preserve">), opgericht door </w:t>
      </w:r>
      <w:hyperlink r:id="rId22" w:tooltip="Kees Boeke (pedagoog)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Kees Boeke</w:t>
        </w:r>
      </w:hyperlink>
      <w:r w:rsidRPr="005938E4">
        <w:t xml:space="preserve">, </w:t>
      </w:r>
    </w:p>
    <w:p w:rsidR="00381204" w:rsidRPr="005938E4" w:rsidRDefault="00381204" w:rsidP="005938E4">
      <w:pPr>
        <w:pStyle w:val="BusTic"/>
      </w:pPr>
      <w:r w:rsidRPr="005938E4">
        <w:t>Het Nieuwe Lyceum (</w:t>
      </w:r>
      <w:proofErr w:type="spellStart"/>
      <w:r w:rsidRPr="005938E4">
        <w:t>HNL</w:t>
      </w:r>
      <w:proofErr w:type="spellEnd"/>
      <w:r w:rsidRPr="005938E4">
        <w:t xml:space="preserve">) voor </w:t>
      </w:r>
      <w:hyperlink r:id="rId23" w:tooltip="Voortgezet onderwijs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voortgezet onderwijs</w:t>
        </w:r>
      </w:hyperlink>
      <w:r w:rsidRPr="005938E4">
        <w:t xml:space="preserve">, het Crematorium Den en Rust, de </w:t>
      </w:r>
      <w:hyperlink r:id="rId24" w:tooltip="Stichtse Cricket en Hockey Club" w:history="1">
        <w:proofErr w:type="spellStart"/>
        <w:r w:rsidRPr="005938E4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5938E4">
          <w:rPr>
            <w:rStyle w:val="Hyperlink"/>
            <w:rFonts w:eastAsiaTheme="majorEastAsia"/>
            <w:color w:val="000000" w:themeColor="text1"/>
            <w:u w:val="none"/>
          </w:rPr>
          <w:t xml:space="preserve"> Cricket en Hockey Club</w:t>
        </w:r>
      </w:hyperlink>
      <w:r w:rsidRPr="005938E4">
        <w:t xml:space="preserve"> (</w:t>
      </w:r>
      <w:proofErr w:type="spellStart"/>
      <w:r w:rsidRPr="005938E4">
        <w:t>SCHC</w:t>
      </w:r>
      <w:proofErr w:type="spellEnd"/>
      <w:r w:rsidRPr="005938E4">
        <w:t xml:space="preserve">) en de begraafplaats Brandenburg met een koepelvormige aula van architect </w:t>
      </w:r>
      <w:hyperlink r:id="rId25" w:tooltip="P.J. Vermaak (de pagina bestaat niet)" w:history="1">
        <w:r w:rsidRPr="005938E4">
          <w:rPr>
            <w:rStyle w:val="Hyperlink"/>
            <w:rFonts w:eastAsiaTheme="majorEastAsia"/>
            <w:color w:val="000000" w:themeColor="text1"/>
            <w:u w:val="none"/>
          </w:rPr>
          <w:t>P.J. Vermaak</w:t>
        </w:r>
      </w:hyperlink>
      <w:r w:rsidRPr="005938E4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A9" w:rsidRDefault="004348A9" w:rsidP="00A64884">
      <w:r>
        <w:separator/>
      </w:r>
    </w:p>
  </w:endnote>
  <w:endnote w:type="continuationSeparator" w:id="0">
    <w:p w:rsidR="004348A9" w:rsidRDefault="004348A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348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A9" w:rsidRDefault="004348A9" w:rsidP="00A64884">
      <w:r>
        <w:separator/>
      </w:r>
    </w:p>
  </w:footnote>
  <w:footnote w:type="continuationSeparator" w:id="0">
    <w:p w:rsidR="004348A9" w:rsidRDefault="004348A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BEC49B6" wp14:editId="12D4A842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348A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B561D"/>
    <w:multiLevelType w:val="multilevel"/>
    <w:tmpl w:val="D660D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6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14C3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1204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348A9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8E4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83F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3F42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12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81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0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1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75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08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3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_januari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rkplaats_Kindergemeensch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Utrecht_(provincie)" TargetMode="External"/><Relationship Id="rId25" Type="http://schemas.openxmlformats.org/officeDocument/2006/relationships/hyperlink" Target="http://nl.wikipedia.org/w/index.php?title=P.J._Vermaak&amp;action=edit&amp;redlink=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Rijksinstituut_voor_Volksgezondheid_en_Milieu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ilthoven" TargetMode="External"/><Relationship Id="rId24" Type="http://schemas.openxmlformats.org/officeDocument/2006/relationships/hyperlink" Target="http://nl.wikipedia.org/wiki/Stichtse_Cricket_en_Hockey_Club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Bilt_(gemeente)" TargetMode="External"/><Relationship Id="rId23" Type="http://schemas.openxmlformats.org/officeDocument/2006/relationships/hyperlink" Target="http://nl.wikipedia.org/wiki/Voortgezet_onderwijs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7_42_N_5_11_55_E_type:city_scale:29000_region:NL&amp;pagename=Bilthoven" TargetMode="External"/><Relationship Id="rId19" Type="http://schemas.openxmlformats.org/officeDocument/2006/relationships/hyperlink" Target="http://nl.wikipedia.org/wiki/2006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meente_(bestuur)" TargetMode="External"/><Relationship Id="rId22" Type="http://schemas.openxmlformats.org/officeDocument/2006/relationships/hyperlink" Target="http://nl.wikipedia.org/wiki/Kees_Boeke_(pedagoog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2011-09-11T10:34:00Z</dcterms:created>
  <dcterms:modified xsi:type="dcterms:W3CDTF">2011-09-13T08:09:00Z</dcterms:modified>
  <cp:category>2011</cp:category>
</cp:coreProperties>
</file>