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DB" w:rsidRPr="00432FDB" w:rsidRDefault="001D34D2" w:rsidP="00432FDB">
      <w:pPr>
        <w:pStyle w:val="Alinia6"/>
        <w:rPr>
          <w:rStyle w:val="Plaats"/>
        </w:rPr>
      </w:pPr>
      <w:r w:rsidRPr="00432FDB">
        <w:rPr>
          <w:rStyle w:val="Plaats"/>
        </w:rPr>
        <w:t>Achthoven (Montfoort)</w:t>
      </w:r>
      <w:r w:rsidR="00432FDB" w:rsidRPr="00432FDB">
        <w:rPr>
          <w:rStyle w:val="Plaats"/>
        </w:rPr>
        <w:tab/>
      </w:r>
      <w:r w:rsidR="00432FDB" w:rsidRPr="00432FDB">
        <w:rPr>
          <w:rStyle w:val="Plaats"/>
        </w:rPr>
        <w:tab/>
      </w:r>
      <w:r w:rsidR="00432FDB" w:rsidRPr="00432FDB">
        <w:rPr>
          <w:rStyle w:val="Plaats"/>
        </w:rPr>
        <w:drawing>
          <wp:inline distT="0" distB="0" distL="0" distR="0" wp14:anchorId="0A8B7870" wp14:editId="239823FA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32FDB" w:rsidRPr="00432FDB">
          <w:rPr>
            <w:rStyle w:val="Plaats"/>
          </w:rPr>
          <w:t xml:space="preserve">52° 3' NB 4° 59' </w:t>
        </w:r>
        <w:proofErr w:type="spellStart"/>
        <w:r w:rsidR="00432FDB" w:rsidRPr="00432FDB">
          <w:rPr>
            <w:rStyle w:val="Plaats"/>
          </w:rPr>
          <w:t>OL</w:t>
        </w:r>
        <w:proofErr w:type="spellEnd"/>
      </w:hyperlink>
      <w:r w:rsidR="00432FDB" w:rsidRPr="00432FDB">
        <w:rPr>
          <w:rStyle w:val="Plaats"/>
        </w:rPr>
        <w:t xml:space="preserve"> (</w:t>
      </w:r>
      <w:hyperlink r:id="rId11" w:history="1">
        <w:r w:rsidR="00432FDB" w:rsidRPr="00432FDB">
          <w:rPr>
            <w:rStyle w:val="Plaats"/>
          </w:rPr>
          <w:t>Kaart</w:t>
        </w:r>
      </w:hyperlink>
      <w:r w:rsidR="00432FDB" w:rsidRPr="00432FDB">
        <w:rPr>
          <w:rStyle w:val="Plaats"/>
        </w:rPr>
        <w:t xml:space="preserve">) </w:t>
      </w:r>
    </w:p>
    <w:p w:rsidR="001D34D2" w:rsidRPr="00432FDB" w:rsidRDefault="001D34D2" w:rsidP="00432FDB">
      <w:pPr>
        <w:pStyle w:val="BusTic"/>
      </w:pPr>
      <w:r w:rsidRPr="00432FDB">
        <w:rPr>
          <w:bCs/>
        </w:rPr>
        <w:t>Achthoven</w:t>
      </w:r>
      <w:r w:rsidRPr="00432FDB">
        <w:t xml:space="preserve"> is een polder in de gemeente </w:t>
      </w:r>
      <w:hyperlink r:id="rId12" w:tooltip="Montfoort" w:history="1">
        <w:r w:rsidRPr="00432FDB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432FDB">
        <w:t xml:space="preserve"> in de Nederlandse </w:t>
      </w:r>
      <w:hyperlink r:id="rId13" w:tooltip="Provincie Utrecht" w:history="1">
        <w:r w:rsidRPr="00432FDB">
          <w:rPr>
            <w:rStyle w:val="Hyperlink"/>
            <w:rFonts w:eastAsiaTheme="majorEastAsia"/>
            <w:color w:val="000000" w:themeColor="text1"/>
            <w:u w:val="none"/>
          </w:rPr>
          <w:t>provincie Utrecht</w:t>
        </w:r>
      </w:hyperlink>
      <w:r w:rsidRPr="00432FDB">
        <w:t>.</w:t>
      </w:r>
    </w:p>
    <w:p w:rsidR="001D34D2" w:rsidRPr="00432FDB" w:rsidRDefault="001D34D2" w:rsidP="00432FDB">
      <w:pPr>
        <w:pStyle w:val="Alinia6"/>
        <w:rPr>
          <w:rStyle w:val="Bijzonder"/>
        </w:rPr>
      </w:pPr>
      <w:r w:rsidRPr="00432FDB">
        <w:rPr>
          <w:rStyle w:val="Bijzonder"/>
        </w:rPr>
        <w:t>Geschiedenis</w:t>
      </w:r>
    </w:p>
    <w:p w:rsidR="00432FDB" w:rsidRDefault="001D34D2" w:rsidP="00432FDB">
      <w:pPr>
        <w:pStyle w:val="BusTic"/>
      </w:pPr>
      <w:r w:rsidRPr="00432FDB">
        <w:t xml:space="preserve">De naam heeft waarschijnlijk betrekking op het aantal hoeves dat in de polder gepland was. </w:t>
      </w:r>
    </w:p>
    <w:p w:rsidR="00432FDB" w:rsidRDefault="001D34D2" w:rsidP="00432FDB">
      <w:pPr>
        <w:pStyle w:val="BusTic"/>
      </w:pPr>
      <w:r w:rsidRPr="00432FDB">
        <w:t xml:space="preserve">De term hoeve werd in de tijd van de ontginning van deze polder gebruikt als een maat. </w:t>
      </w:r>
    </w:p>
    <w:p w:rsidR="001D34D2" w:rsidRPr="00432FDB" w:rsidRDefault="001D34D2" w:rsidP="00432FDB">
      <w:pPr>
        <w:pStyle w:val="BusTic"/>
      </w:pPr>
      <w:r w:rsidRPr="00432FDB">
        <w:t xml:space="preserve">Het heeft echter niet de vaste kaveldiepte en -breedte van de </w:t>
      </w:r>
      <w:hyperlink r:id="rId14" w:tooltip="Cope (perceel)" w:history="1">
        <w:proofErr w:type="spellStart"/>
        <w:r w:rsidRPr="00432FDB">
          <w:rPr>
            <w:rStyle w:val="Hyperlink"/>
            <w:rFonts w:eastAsiaTheme="majorEastAsia"/>
            <w:color w:val="000000" w:themeColor="text1"/>
            <w:u w:val="none"/>
          </w:rPr>
          <w:t>copes</w:t>
        </w:r>
        <w:proofErr w:type="spellEnd"/>
      </w:hyperlink>
      <w:r w:rsidRPr="00432FDB">
        <w:t xml:space="preserve"> </w:t>
      </w:r>
      <w:hyperlink r:id="rId15" w:tooltip="Willeskop" w:history="1">
        <w:proofErr w:type="spellStart"/>
        <w:r w:rsidRPr="00432FDB">
          <w:rPr>
            <w:rStyle w:val="Hyperlink"/>
            <w:rFonts w:eastAsiaTheme="majorEastAsia"/>
            <w:color w:val="000000" w:themeColor="text1"/>
            <w:u w:val="none"/>
          </w:rPr>
          <w:t>Willeskop</w:t>
        </w:r>
        <w:proofErr w:type="spellEnd"/>
      </w:hyperlink>
      <w:r w:rsidRPr="00432FDB">
        <w:t xml:space="preserve"> en </w:t>
      </w:r>
      <w:hyperlink r:id="rId16" w:tooltip="Cattenbroek" w:history="1">
        <w:proofErr w:type="spellStart"/>
        <w:r w:rsidRPr="00432FDB">
          <w:rPr>
            <w:rStyle w:val="Hyperlink"/>
            <w:rFonts w:eastAsiaTheme="majorEastAsia"/>
            <w:color w:val="000000" w:themeColor="text1"/>
            <w:u w:val="none"/>
          </w:rPr>
          <w:t>Cattenbroek</w:t>
        </w:r>
        <w:proofErr w:type="spellEnd"/>
      </w:hyperlink>
      <w:r w:rsidRPr="00432FDB">
        <w:t>.</w:t>
      </w:r>
    </w:p>
    <w:p w:rsidR="00432FDB" w:rsidRDefault="001D34D2" w:rsidP="00432FDB">
      <w:pPr>
        <w:pStyle w:val="BusTic"/>
      </w:pPr>
      <w:r w:rsidRPr="00432FDB">
        <w:t xml:space="preserve">Achthoven is tegelijkertijd met de polder </w:t>
      </w:r>
      <w:hyperlink r:id="rId17" w:tooltip="Mastwijk" w:history="1">
        <w:proofErr w:type="spellStart"/>
        <w:r w:rsidRPr="00432FDB">
          <w:rPr>
            <w:rStyle w:val="Hyperlink"/>
            <w:rFonts w:eastAsiaTheme="majorEastAsia"/>
            <w:color w:val="000000" w:themeColor="text1"/>
            <w:u w:val="none"/>
          </w:rPr>
          <w:t>Mastwijk</w:t>
        </w:r>
        <w:proofErr w:type="spellEnd"/>
      </w:hyperlink>
      <w:r w:rsidRPr="00432FDB">
        <w:t xml:space="preserve"> ontgonnen en was lange tijd een </w:t>
      </w:r>
      <w:hyperlink r:id="rId18" w:tooltip="Heerlijkheid (bestuursvorm)" w:history="1">
        <w:r w:rsidRPr="00432FDB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432FDB">
        <w:t xml:space="preserve"> met een eigen beperkte rechtspraak. </w:t>
      </w:r>
    </w:p>
    <w:p w:rsidR="001D34D2" w:rsidRPr="00432FDB" w:rsidRDefault="001D34D2" w:rsidP="00432FDB">
      <w:pPr>
        <w:pStyle w:val="BusTic"/>
      </w:pPr>
      <w:r w:rsidRPr="00432FDB">
        <w:t>Er werd recht gesproken in '</w:t>
      </w:r>
      <w:hyperlink r:id="rId19" w:tooltip="De Witte Swaen" w:history="1">
        <w:r w:rsidRPr="00432FDB">
          <w:rPr>
            <w:rStyle w:val="Hyperlink"/>
            <w:rFonts w:eastAsiaTheme="majorEastAsia"/>
            <w:color w:val="000000" w:themeColor="text1"/>
            <w:u w:val="none"/>
          </w:rPr>
          <w:t xml:space="preserve">De Witte </w:t>
        </w:r>
        <w:proofErr w:type="spellStart"/>
        <w:r w:rsidRPr="00432FDB">
          <w:rPr>
            <w:rStyle w:val="Hyperlink"/>
            <w:rFonts w:eastAsiaTheme="majorEastAsia"/>
            <w:color w:val="000000" w:themeColor="text1"/>
            <w:u w:val="none"/>
          </w:rPr>
          <w:t>Swaen</w:t>
        </w:r>
        <w:proofErr w:type="spellEnd"/>
      </w:hyperlink>
      <w:r w:rsidRPr="00432FDB">
        <w:t>' aan Achthoven-West nr. 10.</w:t>
      </w:r>
    </w:p>
    <w:p w:rsidR="00432FDB" w:rsidRDefault="001D34D2" w:rsidP="00432FDB">
      <w:pPr>
        <w:pStyle w:val="BusTic"/>
      </w:pPr>
      <w:r w:rsidRPr="00432FDB">
        <w:t xml:space="preserve">Tot 1857 was Achthoven een zelfstandige gemeente, in dat jaar werd het bij </w:t>
      </w:r>
      <w:hyperlink r:id="rId20" w:tooltip="Linschoten" w:history="1">
        <w:proofErr w:type="spellStart"/>
        <w:r w:rsidRPr="00432FDB">
          <w:rPr>
            <w:rStyle w:val="Hyperlink"/>
            <w:rFonts w:eastAsiaTheme="majorEastAsia"/>
            <w:color w:val="000000" w:themeColor="text1"/>
            <w:u w:val="none"/>
          </w:rPr>
          <w:t>Linschoten</w:t>
        </w:r>
        <w:proofErr w:type="spellEnd"/>
      </w:hyperlink>
      <w:r w:rsidRPr="00432FDB">
        <w:t xml:space="preserve"> gevoegd. </w:t>
      </w:r>
    </w:p>
    <w:p w:rsidR="001D34D2" w:rsidRPr="00432FDB" w:rsidRDefault="001D34D2" w:rsidP="00432FDB">
      <w:pPr>
        <w:pStyle w:val="BusTic"/>
      </w:pPr>
      <w:r w:rsidRPr="00432FDB">
        <w:t xml:space="preserve">Zowel Achthoven-West en Achthoven-Oost zijn nu </w:t>
      </w:r>
      <w:hyperlink r:id="rId21" w:tooltip="Buurtschap" w:history="1">
        <w:r w:rsidRPr="00432FDB">
          <w:rPr>
            <w:rStyle w:val="Hyperlink"/>
            <w:rFonts w:eastAsiaTheme="majorEastAsia"/>
            <w:color w:val="000000" w:themeColor="text1"/>
            <w:u w:val="none"/>
          </w:rPr>
          <w:t>buurtschappen</w:t>
        </w:r>
      </w:hyperlink>
      <w:r w:rsidRPr="00432FDB">
        <w:t xml:space="preserve"> in de gemeente Montfoort.</w:t>
      </w:r>
    </w:p>
    <w:p w:rsidR="001D34D2" w:rsidRPr="00432FDB" w:rsidRDefault="001D34D2" w:rsidP="00432FDB">
      <w:pPr>
        <w:pStyle w:val="Alinia6"/>
        <w:rPr>
          <w:rStyle w:val="Bijzonder"/>
        </w:rPr>
      </w:pPr>
      <w:r w:rsidRPr="00432FDB">
        <w:rPr>
          <w:rStyle w:val="Bijzonder"/>
        </w:rPr>
        <w:t>Zie ook</w:t>
      </w:r>
    </w:p>
    <w:bookmarkStart w:id="0" w:name="_GoBack"/>
    <w:bookmarkEnd w:id="0"/>
    <w:p w:rsidR="001D34D2" w:rsidRPr="00432FDB" w:rsidRDefault="003F4222" w:rsidP="00432FDB">
      <w:pPr>
        <w:pStyle w:val="Pijl"/>
      </w:pPr>
      <w:r w:rsidRPr="00432FDB">
        <w:fldChar w:fldCharType="begin"/>
      </w:r>
      <w:r w:rsidRPr="00432FDB">
        <w:instrText xml:space="preserve"> HYPERLINK "http://nl.wikipedia.org/wiki/Lijst_van_rijksmonumenten_in_Achthoven" \o "Lijst van rijksmonumenten in Achthoven" </w:instrText>
      </w:r>
      <w:r w:rsidRPr="00432FDB">
        <w:fldChar w:fldCharType="separate"/>
      </w:r>
      <w:r w:rsidR="001D34D2" w:rsidRPr="00432FDB">
        <w:t>Lijst van rijksmonumenten in Achthoven</w:t>
      </w:r>
      <w:r w:rsidRPr="00432FDB">
        <w:fldChar w:fldCharType="end"/>
      </w:r>
    </w:p>
    <w:p w:rsidR="00593941" w:rsidRDefault="00593941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</w:p>
    <w:p w:rsidR="00313A9C" w:rsidRDefault="00313A9C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313A9C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22" w:rsidRDefault="003F4222" w:rsidP="00A64884">
      <w:r>
        <w:separator/>
      </w:r>
    </w:p>
  </w:endnote>
  <w:endnote w:type="continuationSeparator" w:id="0">
    <w:p w:rsidR="003F4222" w:rsidRDefault="003F42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2FD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22" w:rsidRDefault="003F4222" w:rsidP="00A64884">
      <w:r>
        <w:separator/>
      </w:r>
    </w:p>
  </w:footnote>
  <w:footnote w:type="continuationSeparator" w:id="0">
    <w:p w:rsidR="003F4222" w:rsidRDefault="003F42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F03C859" wp14:editId="2F29D83F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42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065E6"/>
    <w:multiLevelType w:val="multilevel"/>
    <w:tmpl w:val="D0C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B0246DC"/>
    <w:multiLevelType w:val="multilevel"/>
    <w:tmpl w:val="387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34D2"/>
    <w:rsid w:val="001E7A76"/>
    <w:rsid w:val="001F480E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A9C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4222"/>
    <w:rsid w:val="00432FDB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3B75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48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6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71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_Utrecht" TargetMode="External"/><Relationship Id="rId18" Type="http://schemas.openxmlformats.org/officeDocument/2006/relationships/hyperlink" Target="http://nl.wikipedia.org/wiki/Heerlijkheid_(bestuursvorm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urtsch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tfoort" TargetMode="External"/><Relationship Id="rId17" Type="http://schemas.openxmlformats.org/officeDocument/2006/relationships/hyperlink" Target="http://nl.wikipedia.org/wiki/Mastwij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ttenbroek" TargetMode="External"/><Relationship Id="rId20" Type="http://schemas.openxmlformats.org/officeDocument/2006/relationships/hyperlink" Target="http://nl.wikipedia.org/wiki/Linschot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hoven_(Montfoort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lesko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_22_N_4_59_39_E_region:NL_scale:60000&amp;pagename=Achthoven_(Montfoort)" TargetMode="External"/><Relationship Id="rId19" Type="http://schemas.openxmlformats.org/officeDocument/2006/relationships/hyperlink" Target="http://nl.wikipedia.org/wiki/De_Witte_Swa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ope_(perceel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2011-09-11T10:21:00Z</dcterms:created>
  <dcterms:modified xsi:type="dcterms:W3CDTF">2011-09-11T11:15:00Z</dcterms:modified>
  <cp:category>2011</cp:category>
</cp:coreProperties>
</file>