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D41" w:rsidRPr="00136D41" w:rsidRDefault="00136D41" w:rsidP="00136D41">
      <w:pPr>
        <w:pStyle w:val="Alinia6"/>
        <w:rPr>
          <w:rStyle w:val="Beziens"/>
        </w:rPr>
      </w:pPr>
      <w:r w:rsidRPr="00136D41">
        <w:rPr>
          <w:rStyle w:val="Beziens"/>
        </w:rPr>
        <w:t>Provincie met vele gezichten</w:t>
      </w:r>
    </w:p>
    <w:p w:rsidR="00136D41" w:rsidRDefault="00136D41" w:rsidP="00136D41">
      <w:pPr>
        <w:pStyle w:val="BusTic"/>
      </w:pPr>
      <w:r w:rsidRPr="00136D41">
        <w:t xml:space="preserve">Overijssel is een grote provincie en daardoor zo divers. </w:t>
      </w:r>
    </w:p>
    <w:p w:rsidR="00136D41" w:rsidRPr="00136D41" w:rsidRDefault="00136D41" w:rsidP="002C501E">
      <w:pPr>
        <w:pStyle w:val="BusTic"/>
        <w:kinsoku w:val="0"/>
        <w:overflowPunct w:val="0"/>
        <w:spacing w:before="201"/>
        <w:ind w:right="72"/>
        <w:textAlignment w:val="baseline"/>
        <w:rPr>
          <w:rFonts w:cs="Verdana"/>
          <w:szCs w:val="24"/>
        </w:rPr>
      </w:pPr>
      <w:r w:rsidRPr="00136D41">
        <w:t>Zo maakten de voormalige Zuiderzeestadjes door hun strategische ligging een heel andere ontwikkeling door dan de geïsoleerde delen in Twente of veengebieden rond Staphorst en Vriezenveen.</w:t>
      </w:r>
    </w:p>
    <w:p w:rsidR="00136D41" w:rsidRPr="00136D41" w:rsidRDefault="00136D41" w:rsidP="002C501E">
      <w:pPr>
        <w:pStyle w:val="BusTic"/>
        <w:kinsoku w:val="0"/>
        <w:overflowPunct w:val="0"/>
        <w:spacing w:before="201"/>
        <w:ind w:right="72"/>
        <w:textAlignment w:val="baseline"/>
        <w:rPr>
          <w:rFonts w:cs="Verdana"/>
          <w:szCs w:val="24"/>
        </w:rPr>
      </w:pPr>
      <w:r w:rsidRPr="00136D41">
        <w:rPr>
          <w:rFonts w:cs="Tahoma"/>
          <w:spacing w:val="8"/>
          <w:szCs w:val="24"/>
        </w:rPr>
        <w:t>Vollenhove, Blokzijl en Kuinre beleef</w:t>
      </w:r>
      <w:r w:rsidRPr="00136D41">
        <w:rPr>
          <w:rFonts w:cs="Tahoma"/>
          <w:spacing w:val="8"/>
          <w:szCs w:val="24"/>
        </w:rPr>
        <w:softHyphen/>
        <w:t xml:space="preserve">den hun glorietijd rond 1500. </w:t>
      </w:r>
    </w:p>
    <w:p w:rsidR="00136D41" w:rsidRDefault="00136D41" w:rsidP="00136D41">
      <w:pPr>
        <w:pStyle w:val="BusTic"/>
        <w:kinsoku w:val="0"/>
        <w:overflowPunct w:val="0"/>
        <w:spacing w:before="201"/>
        <w:ind w:right="72"/>
        <w:textAlignment w:val="baseline"/>
        <w:rPr>
          <w:rFonts w:cs="Tahoma"/>
          <w:spacing w:val="8"/>
          <w:szCs w:val="24"/>
        </w:rPr>
      </w:pPr>
      <w:r w:rsidRPr="00136D41">
        <w:rPr>
          <w:rFonts w:cs="Tahoma"/>
          <w:spacing w:val="8"/>
          <w:szCs w:val="24"/>
        </w:rPr>
        <w:t>On</w:t>
      </w:r>
      <w:r w:rsidRPr="00136D41">
        <w:rPr>
          <w:rFonts w:cs="Tahoma"/>
          <w:spacing w:val="8"/>
          <w:szCs w:val="24"/>
        </w:rPr>
        <w:softHyphen/>
        <w:t>dertussen ging het dieper het bin</w:t>
      </w:r>
      <w:r w:rsidRPr="00136D41">
        <w:rPr>
          <w:rFonts w:cs="Tahoma"/>
          <w:spacing w:val="8"/>
          <w:szCs w:val="24"/>
        </w:rPr>
        <w:softHyphen/>
        <w:t>nenland in economisch stukken minder. In de omgeving van Staphorst exploiteerden de boeren in de</w:t>
      </w:r>
      <w:r w:rsidRPr="00136D41">
        <w:rPr>
          <w:rFonts w:cs="Tahoma"/>
          <w:spacing w:val="8"/>
          <w:szCs w:val="24"/>
        </w:rPr>
        <w:softHyphen/>
        <w:t>zelfde periode de eerste woeste ka</w:t>
      </w:r>
      <w:r w:rsidRPr="00136D41">
        <w:rPr>
          <w:rFonts w:cs="Tahoma"/>
          <w:spacing w:val="8"/>
          <w:szCs w:val="24"/>
        </w:rPr>
        <w:softHyphen/>
        <w:t xml:space="preserve">vels. </w:t>
      </w:r>
    </w:p>
    <w:p w:rsidR="00136D41" w:rsidRDefault="00136D41" w:rsidP="00136D41">
      <w:pPr>
        <w:pStyle w:val="BusTic"/>
        <w:kinsoku w:val="0"/>
        <w:overflowPunct w:val="0"/>
        <w:spacing w:before="201"/>
        <w:ind w:right="72"/>
        <w:textAlignment w:val="baseline"/>
        <w:rPr>
          <w:rFonts w:cs="Tahoma"/>
          <w:spacing w:val="8"/>
          <w:szCs w:val="24"/>
        </w:rPr>
      </w:pPr>
      <w:r w:rsidRPr="00136D41">
        <w:rPr>
          <w:rFonts w:cs="Tahoma"/>
          <w:spacing w:val="8"/>
          <w:szCs w:val="24"/>
        </w:rPr>
        <w:t xml:space="preserve">Hier was armoe troef. </w:t>
      </w:r>
    </w:p>
    <w:p w:rsidR="00136D41" w:rsidRDefault="00136D41" w:rsidP="00136D41">
      <w:pPr>
        <w:pStyle w:val="BusTic"/>
        <w:kinsoku w:val="0"/>
        <w:overflowPunct w:val="0"/>
        <w:spacing w:before="201"/>
        <w:ind w:right="72"/>
        <w:textAlignment w:val="baseline"/>
        <w:rPr>
          <w:rFonts w:cs="Tahoma"/>
          <w:spacing w:val="8"/>
          <w:szCs w:val="24"/>
        </w:rPr>
      </w:pPr>
      <w:r w:rsidRPr="00136D41">
        <w:rPr>
          <w:rFonts w:cs="Tahoma"/>
          <w:spacing w:val="8"/>
          <w:szCs w:val="24"/>
        </w:rPr>
        <w:t>De hoogveengebieden van Noord-Twente gingen pas in de 19</w:t>
      </w:r>
      <w:r w:rsidRPr="00136D41">
        <w:rPr>
          <w:rFonts w:cs="Tahoma"/>
          <w:spacing w:val="8"/>
          <w:szCs w:val="24"/>
          <w:vertAlign w:val="superscript"/>
        </w:rPr>
        <w:t>d</w:t>
      </w:r>
      <w:r w:rsidRPr="00136D41">
        <w:rPr>
          <w:rFonts w:cs="Tahoma"/>
          <w:spacing w:val="8"/>
          <w:szCs w:val="24"/>
          <w:vertAlign w:val="superscript"/>
        </w:rPr>
        <w:t>e</w:t>
      </w:r>
      <w:r>
        <w:rPr>
          <w:rFonts w:cs="Tahoma"/>
          <w:spacing w:val="8"/>
          <w:szCs w:val="24"/>
        </w:rPr>
        <w:t xml:space="preserve"> </w:t>
      </w:r>
      <w:r w:rsidRPr="00136D41">
        <w:rPr>
          <w:rFonts w:cs="Tahoma"/>
          <w:spacing w:val="8"/>
          <w:szCs w:val="24"/>
        </w:rPr>
        <w:t xml:space="preserve">eeuw echt op de schop. </w:t>
      </w:r>
    </w:p>
    <w:p w:rsidR="00136D41" w:rsidRDefault="00136D41" w:rsidP="00136D41">
      <w:pPr>
        <w:pStyle w:val="BusTic"/>
        <w:kinsoku w:val="0"/>
        <w:overflowPunct w:val="0"/>
        <w:spacing w:before="201"/>
        <w:ind w:right="72"/>
        <w:textAlignment w:val="baseline"/>
        <w:rPr>
          <w:rFonts w:cs="Tahoma"/>
          <w:spacing w:val="8"/>
          <w:szCs w:val="24"/>
        </w:rPr>
      </w:pPr>
      <w:r w:rsidRPr="00136D41">
        <w:rPr>
          <w:rFonts w:cs="Tahoma"/>
          <w:spacing w:val="8"/>
          <w:szCs w:val="24"/>
        </w:rPr>
        <w:t>Door de industrië</w:t>
      </w:r>
      <w:r w:rsidRPr="00136D41">
        <w:rPr>
          <w:rFonts w:cs="Tahoma"/>
          <w:spacing w:val="8"/>
          <w:szCs w:val="24"/>
        </w:rPr>
        <w:softHyphen/>
        <w:t xml:space="preserve">le revolutie kwam vooral vanuit West-Nederland grote vraag naar brandstof. </w:t>
      </w:r>
    </w:p>
    <w:p w:rsidR="00136D41" w:rsidRDefault="00136D41" w:rsidP="00136D41">
      <w:pPr>
        <w:pStyle w:val="BusTic"/>
        <w:kinsoku w:val="0"/>
        <w:overflowPunct w:val="0"/>
        <w:spacing w:before="201"/>
        <w:ind w:right="72"/>
        <w:textAlignment w:val="baseline"/>
        <w:rPr>
          <w:rFonts w:cs="Tahoma"/>
          <w:spacing w:val="8"/>
          <w:szCs w:val="24"/>
        </w:rPr>
      </w:pPr>
      <w:r w:rsidRPr="00136D41">
        <w:rPr>
          <w:rFonts w:cs="Tahoma"/>
          <w:spacing w:val="8"/>
          <w:szCs w:val="24"/>
        </w:rPr>
        <w:t xml:space="preserve">De turf was niet aan te slepen. </w:t>
      </w:r>
    </w:p>
    <w:p w:rsidR="00136D41" w:rsidRDefault="00136D41" w:rsidP="00136D41">
      <w:pPr>
        <w:pStyle w:val="BusTic"/>
        <w:kinsoku w:val="0"/>
        <w:overflowPunct w:val="0"/>
        <w:spacing w:before="201"/>
        <w:ind w:right="72"/>
        <w:textAlignment w:val="baseline"/>
        <w:rPr>
          <w:rFonts w:cs="Tahoma"/>
          <w:spacing w:val="8"/>
          <w:szCs w:val="24"/>
        </w:rPr>
      </w:pPr>
      <w:r w:rsidRPr="00136D41">
        <w:rPr>
          <w:rFonts w:cs="Tahoma"/>
          <w:spacing w:val="8"/>
          <w:szCs w:val="24"/>
        </w:rPr>
        <w:t xml:space="preserve">Veenarbeiders leidden in deze oude veenkoloniën een keihard bestaan. </w:t>
      </w:r>
    </w:p>
    <w:p w:rsidR="00136D41" w:rsidRDefault="00136D41" w:rsidP="00136D41">
      <w:pPr>
        <w:pStyle w:val="BusTic"/>
        <w:kinsoku w:val="0"/>
        <w:overflowPunct w:val="0"/>
        <w:spacing w:before="201"/>
        <w:ind w:right="72"/>
        <w:textAlignment w:val="baseline"/>
        <w:rPr>
          <w:rFonts w:cs="Tahoma"/>
          <w:spacing w:val="8"/>
          <w:szCs w:val="24"/>
        </w:rPr>
      </w:pPr>
      <w:r w:rsidRPr="00136D41">
        <w:rPr>
          <w:rFonts w:cs="Tahoma"/>
          <w:spacing w:val="8"/>
          <w:szCs w:val="24"/>
        </w:rPr>
        <w:t>Na een dag plaggensteken wachtte 's avonds een klamme plag</w:t>
      </w:r>
      <w:r w:rsidRPr="00136D41">
        <w:rPr>
          <w:rFonts w:cs="Tahoma"/>
          <w:spacing w:val="8"/>
          <w:szCs w:val="24"/>
        </w:rPr>
        <w:softHyphen/>
        <w:t xml:space="preserve">genhut. </w:t>
      </w:r>
    </w:p>
    <w:p w:rsidR="00136D41" w:rsidRDefault="00136D41" w:rsidP="00136D41">
      <w:pPr>
        <w:pStyle w:val="BusTic"/>
        <w:kinsoku w:val="0"/>
        <w:overflowPunct w:val="0"/>
        <w:spacing w:before="201"/>
        <w:ind w:right="72"/>
        <w:textAlignment w:val="baseline"/>
        <w:rPr>
          <w:rFonts w:cs="Tahoma"/>
          <w:spacing w:val="8"/>
          <w:szCs w:val="24"/>
        </w:rPr>
      </w:pPr>
      <w:r w:rsidRPr="00136D41">
        <w:rPr>
          <w:rFonts w:cs="Tahoma"/>
          <w:spacing w:val="8"/>
          <w:szCs w:val="24"/>
        </w:rPr>
        <w:t xml:space="preserve">Ook de gebieden langs de grens met Drenthe raakten in de ban van het veen. </w:t>
      </w:r>
    </w:p>
    <w:p w:rsidR="00136D41" w:rsidRDefault="00136D41" w:rsidP="00136D41">
      <w:pPr>
        <w:pStyle w:val="BusTic"/>
        <w:kinsoku w:val="0"/>
        <w:overflowPunct w:val="0"/>
        <w:spacing w:before="201"/>
        <w:ind w:right="72"/>
        <w:textAlignment w:val="baseline"/>
        <w:rPr>
          <w:rFonts w:cs="Tahoma"/>
          <w:spacing w:val="8"/>
          <w:szCs w:val="24"/>
        </w:rPr>
      </w:pPr>
      <w:r w:rsidRPr="00136D41">
        <w:rPr>
          <w:rFonts w:cs="Tahoma"/>
          <w:spacing w:val="8"/>
          <w:szCs w:val="24"/>
        </w:rPr>
        <w:t>Voor het plaggentrans</w:t>
      </w:r>
      <w:r w:rsidRPr="00136D41">
        <w:rPr>
          <w:rFonts w:cs="Tahoma"/>
          <w:spacing w:val="8"/>
          <w:szCs w:val="24"/>
        </w:rPr>
        <w:softHyphen/>
        <w:t xml:space="preserve">port werden kanalen gegraven. </w:t>
      </w:r>
    </w:p>
    <w:p w:rsidR="00136D41" w:rsidRDefault="00136D41" w:rsidP="00136D41">
      <w:pPr>
        <w:pStyle w:val="BusTic"/>
        <w:kinsoku w:val="0"/>
        <w:overflowPunct w:val="0"/>
        <w:spacing w:before="201"/>
        <w:ind w:right="72"/>
        <w:textAlignment w:val="baseline"/>
        <w:rPr>
          <w:rFonts w:cs="Tahoma"/>
          <w:spacing w:val="8"/>
          <w:szCs w:val="24"/>
        </w:rPr>
      </w:pPr>
      <w:r w:rsidRPr="00136D41">
        <w:rPr>
          <w:rFonts w:cs="Tahoma"/>
          <w:spacing w:val="8"/>
          <w:szCs w:val="24"/>
        </w:rPr>
        <w:t xml:space="preserve">Met de hand uiteraard. </w:t>
      </w:r>
    </w:p>
    <w:p w:rsidR="00136D41" w:rsidRPr="00136D41" w:rsidRDefault="00136D41" w:rsidP="00136D41">
      <w:pPr>
        <w:pStyle w:val="BusTic"/>
        <w:kinsoku w:val="0"/>
        <w:overflowPunct w:val="0"/>
        <w:spacing w:before="201"/>
        <w:ind w:right="72"/>
        <w:textAlignment w:val="baseline"/>
        <w:rPr>
          <w:rFonts w:cs="Tahoma"/>
          <w:spacing w:val="8"/>
          <w:szCs w:val="24"/>
        </w:rPr>
      </w:pPr>
      <w:r w:rsidRPr="00136D41">
        <w:rPr>
          <w:rFonts w:cs="Tahoma"/>
          <w:spacing w:val="8"/>
          <w:szCs w:val="24"/>
        </w:rPr>
        <w:t>Dedemsvaart is een schoolvoorbeeld van zo'n Noord-Overijssels dorp dat ontstond langs een veenkanaal.</w:t>
      </w:r>
    </w:p>
    <w:p w:rsidR="00136D41" w:rsidRPr="00136D41" w:rsidRDefault="00136D41" w:rsidP="00136D41">
      <w:pPr>
        <w:pStyle w:val="Alinia6"/>
        <w:rPr>
          <w:rStyle w:val="Beziens"/>
        </w:rPr>
      </w:pPr>
      <w:r w:rsidRPr="00136D41">
        <w:rPr>
          <w:rStyle w:val="Beziens"/>
        </w:rPr>
        <w:t>Textiel</w:t>
      </w:r>
    </w:p>
    <w:p w:rsidR="00136D41" w:rsidRDefault="00136D41" w:rsidP="00136D41">
      <w:pPr>
        <w:pStyle w:val="BusTic"/>
      </w:pPr>
      <w:r w:rsidRPr="00136D41">
        <w:t xml:space="preserve">Door het afgraven van de </w:t>
      </w:r>
      <w:r w:rsidRPr="00136D41">
        <w:t>hoogveengebieden</w:t>
      </w:r>
      <w:r w:rsidRPr="00136D41">
        <w:t xml:space="preserve"> en het droogleggen van de uitgestrekte veenmoerassen werd Twente pas na 1800 enigszins be</w:t>
      </w:r>
      <w:r w:rsidRPr="00136D41">
        <w:softHyphen/>
        <w:t xml:space="preserve">gaanbaar. Het transport over water via platbodems maakte plaats voor wegvervoer. </w:t>
      </w:r>
    </w:p>
    <w:p w:rsidR="00136D41" w:rsidRDefault="00136D41" w:rsidP="00136D41">
      <w:pPr>
        <w:pStyle w:val="BusTic"/>
      </w:pPr>
      <w:r w:rsidRPr="00136D41">
        <w:t xml:space="preserve">Het wegennet breidde zich snel uit en haalde hele delen van de provincie uit zijn isolement. </w:t>
      </w:r>
    </w:p>
    <w:p w:rsidR="00136D41" w:rsidRDefault="00136D41" w:rsidP="00136D41">
      <w:pPr>
        <w:pStyle w:val="BusTic"/>
      </w:pPr>
      <w:r w:rsidRPr="00136D41">
        <w:t>Toen België zich afsplitste van Ne</w:t>
      </w:r>
      <w:r w:rsidRPr="00136D41">
        <w:softHyphen/>
        <w:t>derland, ontstond door het wegval</w:t>
      </w:r>
      <w:r w:rsidRPr="00136D41">
        <w:softHyphen/>
        <w:t xml:space="preserve">len van de Vlaamse katoenindustrie een enorme textielnijverheid. </w:t>
      </w:r>
    </w:p>
    <w:p w:rsidR="00136D41" w:rsidRDefault="00136D41" w:rsidP="00136D41">
      <w:pPr>
        <w:pStyle w:val="BusTic"/>
      </w:pPr>
      <w:r w:rsidRPr="00136D41">
        <w:t>De textielbaronnen in Enschede, Alme</w:t>
      </w:r>
      <w:r w:rsidRPr="00136D41">
        <w:softHyphen/>
        <w:t xml:space="preserve">lo, Borne en Haaksbergen lieten hun sporen na. </w:t>
      </w:r>
    </w:p>
    <w:p w:rsidR="00136D41" w:rsidRPr="00136D41" w:rsidRDefault="00136D41" w:rsidP="00136D41">
      <w:pPr>
        <w:pStyle w:val="BusTic"/>
      </w:pPr>
      <w:r w:rsidRPr="00136D41">
        <w:t>Rijke villa's, kantoren, buitenhuizen, industriële panden en stadsparken zijn stille getuigen.</w:t>
      </w:r>
    </w:p>
    <w:p w:rsidR="00136D41" w:rsidRPr="00136D41" w:rsidRDefault="00136D41" w:rsidP="00136D41">
      <w:pPr>
        <w:pStyle w:val="BusTic"/>
        <w:rPr>
          <w:rFonts w:cs="Verdana"/>
        </w:rPr>
      </w:pPr>
      <w:r w:rsidRPr="00136D41">
        <w:t xml:space="preserve">De Hanzesteden langs de IJssel zijn een verhaal apart. </w:t>
      </w:r>
    </w:p>
    <w:p w:rsidR="00136D41" w:rsidRPr="00136D41" w:rsidRDefault="00136D41" w:rsidP="00136D41">
      <w:pPr>
        <w:pStyle w:val="BusTic"/>
        <w:rPr>
          <w:rFonts w:cs="Verdana"/>
        </w:rPr>
      </w:pPr>
      <w:r w:rsidRPr="00136D41">
        <w:lastRenderedPageBreak/>
        <w:t>Deventer, Kampen en Zwolle kwamen al in de late Mid</w:t>
      </w:r>
      <w:r w:rsidRPr="00136D41">
        <w:softHyphen/>
        <w:t xml:space="preserve">deleeuwen tot grote bloei. </w:t>
      </w:r>
    </w:p>
    <w:p w:rsidR="00136D41" w:rsidRPr="00136D41" w:rsidRDefault="00136D41" w:rsidP="00136D41">
      <w:pPr>
        <w:pStyle w:val="BusTic"/>
        <w:rPr>
          <w:rFonts w:cs="Verdana"/>
        </w:rPr>
      </w:pPr>
      <w:r w:rsidRPr="00136D41">
        <w:t xml:space="preserve">Deventer trad in 1285 toe tot het machtige Hanzeverbond. </w:t>
      </w:r>
    </w:p>
    <w:p w:rsidR="00136D41" w:rsidRPr="00136D41" w:rsidRDefault="00136D41" w:rsidP="00136D41">
      <w:pPr>
        <w:pStyle w:val="BusTic"/>
        <w:rPr>
          <w:rFonts w:cs="Verdana"/>
        </w:rPr>
      </w:pPr>
      <w:r w:rsidRPr="00136D41">
        <w:t>Hierin werkten ste</w:t>
      </w:r>
      <w:r w:rsidRPr="00136D41">
        <w:softHyphen/>
        <w:t>den langs de Noord- en Oostzee sa</w:t>
      </w:r>
      <w:r w:rsidRPr="00136D41">
        <w:softHyphen/>
        <w:t xml:space="preserve">men om elkaars handelsbelangen zo goed mogelijk te verdedigen. </w:t>
      </w:r>
    </w:p>
    <w:p w:rsidR="00136D41" w:rsidRPr="00136D41" w:rsidRDefault="00136D41" w:rsidP="00136D41">
      <w:pPr>
        <w:pStyle w:val="BusTic"/>
        <w:rPr>
          <w:rFonts w:cs="Verdana"/>
        </w:rPr>
      </w:pPr>
      <w:r w:rsidRPr="00136D41">
        <w:t xml:space="preserve">Het veiligstellen van de vaarwegen had topprioriteit. Kampen en Zwolle kwamen later bij de Hanzesteden en groeiden net als Deventer als kool. </w:t>
      </w:r>
    </w:p>
    <w:p w:rsidR="00136D41" w:rsidRPr="00136D41" w:rsidRDefault="00136D41" w:rsidP="00136D41">
      <w:pPr>
        <w:pStyle w:val="BusTic"/>
        <w:rPr>
          <w:rFonts w:cs="Verdana"/>
        </w:rPr>
      </w:pPr>
      <w:r w:rsidRPr="00136D41">
        <w:t xml:space="preserve">Met het verdiende geld konden de kooplieden statige patriciërshuizen bouwen. </w:t>
      </w:r>
    </w:p>
    <w:p w:rsidR="00136D41" w:rsidRDefault="00136D41" w:rsidP="00262558">
      <w:pPr>
        <w:pStyle w:val="BusTic"/>
        <w:kinsoku w:val="0"/>
        <w:overflowPunct w:val="0"/>
        <w:textAlignment w:val="baseline"/>
        <w:rPr>
          <w:rFonts w:cs="Tahoma"/>
          <w:spacing w:val="8"/>
          <w:szCs w:val="24"/>
        </w:rPr>
      </w:pPr>
      <w:r w:rsidRPr="00136D41">
        <w:t>Ook het kloosterleven bloeide en overal verrezen kerken. Imposante vestingwerken omring</w:t>
      </w:r>
      <w:r w:rsidRPr="00136D41">
        <w:rPr>
          <w:rFonts w:cs="Tahoma"/>
          <w:spacing w:val="8"/>
          <w:szCs w:val="24"/>
        </w:rPr>
        <w:t xml:space="preserve">den de Hanzesteden. </w:t>
      </w:r>
    </w:p>
    <w:p w:rsidR="00136D41" w:rsidRPr="00136D41" w:rsidRDefault="00136D41" w:rsidP="00262558">
      <w:pPr>
        <w:pStyle w:val="BusTic"/>
        <w:kinsoku w:val="0"/>
        <w:overflowPunct w:val="0"/>
        <w:textAlignment w:val="baseline"/>
        <w:rPr>
          <w:rFonts w:cs="Tahoma"/>
          <w:spacing w:val="8"/>
          <w:szCs w:val="24"/>
        </w:rPr>
      </w:pPr>
      <w:r w:rsidRPr="00136D41">
        <w:rPr>
          <w:rFonts w:cs="Tahoma"/>
          <w:spacing w:val="8"/>
          <w:szCs w:val="24"/>
        </w:rPr>
        <w:t>Veel is ont</w:t>
      </w:r>
      <w:r w:rsidRPr="00136D41">
        <w:rPr>
          <w:rFonts w:cs="Tahoma"/>
          <w:spacing w:val="8"/>
          <w:szCs w:val="24"/>
        </w:rPr>
        <w:softHyphen/>
        <w:t>manteld, maar delen van muren, poorten, bastions en aarden wallen zijn nog te zien in Kampen, Deven</w:t>
      </w:r>
      <w:r w:rsidRPr="00136D41">
        <w:rPr>
          <w:rFonts w:cs="Tahoma"/>
          <w:spacing w:val="8"/>
          <w:szCs w:val="24"/>
        </w:rPr>
        <w:softHyphen/>
        <w:t>ter en Zwolle.</w:t>
      </w:r>
    </w:p>
    <w:p w:rsidR="00136D41" w:rsidRDefault="00136D41" w:rsidP="00136D41">
      <w:pPr>
        <w:kinsoku w:val="0"/>
        <w:overflowPunct w:val="0"/>
        <w:spacing w:before="43"/>
        <w:ind w:right="72"/>
        <w:textAlignment w:val="baseline"/>
        <w:rPr>
          <w:rFonts w:ascii="Verdana" w:hAnsi="Verdana" w:cs="Tahoma"/>
          <w:spacing w:val="17"/>
          <w:sz w:val="24"/>
          <w:szCs w:val="24"/>
          <w:lang w:val="nl-NL"/>
        </w:rPr>
      </w:pPr>
    </w:p>
    <w:p w:rsidR="00136D41" w:rsidRPr="00136D41" w:rsidRDefault="00136D41" w:rsidP="00136D41">
      <w:pPr>
        <w:pStyle w:val="Alinia6"/>
        <w:rPr>
          <w:rStyle w:val="Beziens"/>
        </w:rPr>
      </w:pPr>
      <w:r w:rsidRPr="00136D41">
        <w:rPr>
          <w:rStyle w:val="Beziens"/>
        </w:rPr>
        <w:t>Vooruitgang</w:t>
      </w:r>
      <w:r>
        <w:rPr>
          <w:rStyle w:val="Beziens"/>
        </w:rPr>
        <w:t xml:space="preserve"> </w:t>
      </w:r>
    </w:p>
    <w:p w:rsidR="00136D41" w:rsidRDefault="00136D41" w:rsidP="00136D41">
      <w:pPr>
        <w:pStyle w:val="BusTic"/>
      </w:pPr>
      <w:r w:rsidRPr="00136D41">
        <w:t>Veel is bewaard gebleven in Overijs</w:t>
      </w:r>
      <w:r w:rsidRPr="00136D41">
        <w:softHyphen/>
        <w:t xml:space="preserve">sel, veel is er verdwenen. </w:t>
      </w:r>
    </w:p>
    <w:p w:rsidR="00136D41" w:rsidRDefault="00136D41" w:rsidP="00136D41">
      <w:pPr>
        <w:pStyle w:val="BusTic"/>
      </w:pPr>
      <w:r w:rsidRPr="00136D41">
        <w:t>Vooral aan het begin van de 19</w:t>
      </w:r>
      <w:r w:rsidRPr="00136D41">
        <w:rPr>
          <w:vertAlign w:val="superscript"/>
        </w:rPr>
        <w:t>d</w:t>
      </w:r>
      <w:r w:rsidRPr="00136D41">
        <w:rPr>
          <w:vertAlign w:val="superscript"/>
        </w:rPr>
        <w:t>e</w:t>
      </w:r>
      <w:r>
        <w:t xml:space="preserve"> </w:t>
      </w:r>
      <w:r w:rsidRPr="00136D41">
        <w:t xml:space="preserve">eeuw ging de sloophamer in veel middeleeuwse gebouwen. </w:t>
      </w:r>
    </w:p>
    <w:p w:rsidR="00136D41" w:rsidRDefault="00136D41" w:rsidP="00136D41">
      <w:pPr>
        <w:pStyle w:val="BusTic"/>
      </w:pPr>
      <w:r w:rsidRPr="00136D41">
        <w:t>Monumentenzorg be</w:t>
      </w:r>
      <w:r w:rsidRPr="00136D41">
        <w:softHyphen/>
        <w:t xml:space="preserve">stond nog niet. </w:t>
      </w:r>
    </w:p>
    <w:p w:rsidR="00136D41" w:rsidRDefault="00136D41" w:rsidP="00136D41">
      <w:pPr>
        <w:pStyle w:val="BusTic"/>
      </w:pPr>
      <w:r w:rsidRPr="00136D41">
        <w:t>Havezate na haveza</w:t>
      </w:r>
      <w:r w:rsidRPr="00136D41">
        <w:softHyphen/>
        <w:t xml:space="preserve">te ging tegen de vlakte. </w:t>
      </w:r>
    </w:p>
    <w:p w:rsidR="009A75FC" w:rsidRDefault="00136D41" w:rsidP="00136D41">
      <w:pPr>
        <w:pStyle w:val="BusTic"/>
      </w:pPr>
      <w:r w:rsidRPr="00136D41">
        <w:t>Adellijke fa</w:t>
      </w:r>
      <w:r w:rsidRPr="00136D41">
        <w:softHyphen/>
        <w:t xml:space="preserve">milies stierven uit of hadden geen geld meer om hun landhuizen en kastelen te onderhouden. </w:t>
      </w:r>
    </w:p>
    <w:p w:rsidR="009A75FC" w:rsidRDefault="00136D41" w:rsidP="00136D41">
      <w:pPr>
        <w:pStyle w:val="BusTic"/>
      </w:pPr>
      <w:r w:rsidRPr="00136D41">
        <w:t>In de ste</w:t>
      </w:r>
      <w:r w:rsidRPr="00136D41">
        <w:softHyphen/>
        <w:t>den werden muren ontmanteld, ver</w:t>
      </w:r>
      <w:r w:rsidRPr="00136D41">
        <w:softHyphen/>
        <w:t xml:space="preserve">dwenen bouwvallige pakhuizen, maakten middeleeuwse panden plaats voor neoklassieke gebouwen en werden torens afgebroken. </w:t>
      </w:r>
    </w:p>
    <w:p w:rsidR="009A75FC" w:rsidRDefault="00136D41" w:rsidP="00136D41">
      <w:pPr>
        <w:pStyle w:val="BusTic"/>
      </w:pPr>
      <w:r w:rsidRPr="00136D41">
        <w:t>Veel oog voor de waarde van deze monu</w:t>
      </w:r>
      <w:r w:rsidRPr="00136D41">
        <w:softHyphen/>
        <w:t xml:space="preserve">menten was er niet. </w:t>
      </w:r>
    </w:p>
    <w:p w:rsidR="009A75FC" w:rsidRDefault="00136D41" w:rsidP="00136D41">
      <w:pPr>
        <w:pStyle w:val="BusTic"/>
      </w:pPr>
      <w:r w:rsidRPr="00136D41">
        <w:t xml:space="preserve">Bovendien was het de tijd van de vooruitgang. </w:t>
      </w:r>
    </w:p>
    <w:p w:rsidR="009A75FC" w:rsidRDefault="00136D41" w:rsidP="00136D41">
      <w:pPr>
        <w:pStyle w:val="BusTic"/>
      </w:pPr>
      <w:r w:rsidRPr="00136D41">
        <w:t xml:space="preserve">De industrie kwam op, de natuur moest wijken. </w:t>
      </w:r>
    </w:p>
    <w:p w:rsidR="009A75FC" w:rsidRDefault="009A75FC" w:rsidP="009A75FC">
      <w:pPr>
        <w:pStyle w:val="BusTic"/>
        <w:numPr>
          <w:ilvl w:val="0"/>
          <w:numId w:val="0"/>
        </w:numPr>
        <w:ind w:left="284" w:hanging="284"/>
      </w:pPr>
    </w:p>
    <w:p w:rsidR="009A75FC" w:rsidRPr="009A75FC" w:rsidRDefault="009A75FC" w:rsidP="009A75FC">
      <w:pPr>
        <w:pStyle w:val="Alinia6"/>
        <w:rPr>
          <w:rStyle w:val="Beziens"/>
        </w:rPr>
      </w:pPr>
      <w:r w:rsidRPr="009A75FC">
        <w:rPr>
          <w:rStyle w:val="Beziens"/>
        </w:rPr>
        <w:t xml:space="preserve">Spons </w:t>
      </w:r>
    </w:p>
    <w:p w:rsidR="009A75FC" w:rsidRDefault="00136D41" w:rsidP="009A75FC">
      <w:pPr>
        <w:pStyle w:val="BusTic"/>
        <w:rPr>
          <w:rFonts w:cs="Tahoma"/>
          <w:spacing w:val="9"/>
          <w:szCs w:val="24"/>
        </w:rPr>
      </w:pPr>
      <w:r w:rsidRPr="00136D41">
        <w:t>De natuurgebieden die Over</w:t>
      </w:r>
      <w:r w:rsidRPr="00136D41">
        <w:softHyphen/>
        <w:t>ijssel nu telt, zijn snippers van de</w:t>
      </w:r>
      <w:r w:rsidR="009A75FC">
        <w:t xml:space="preserve"> </w:t>
      </w:r>
      <w:r w:rsidRPr="00136D41">
        <w:rPr>
          <w:rFonts w:cs="Tahoma"/>
          <w:spacing w:val="9"/>
          <w:szCs w:val="24"/>
        </w:rPr>
        <w:t>woeste gronden uit de 18</w:t>
      </w:r>
      <w:r w:rsidR="009A75FC" w:rsidRPr="009A75FC">
        <w:rPr>
          <w:rFonts w:cs="Tahoma"/>
          <w:spacing w:val="9"/>
          <w:szCs w:val="24"/>
          <w:vertAlign w:val="superscript"/>
        </w:rPr>
        <w:t>d</w:t>
      </w:r>
      <w:r w:rsidRPr="009A75FC">
        <w:rPr>
          <w:rFonts w:cs="Tahoma"/>
          <w:spacing w:val="9"/>
          <w:szCs w:val="24"/>
          <w:vertAlign w:val="superscript"/>
        </w:rPr>
        <w:t>e</w:t>
      </w:r>
      <w:r w:rsidR="009A75FC">
        <w:rPr>
          <w:rFonts w:cs="Tahoma"/>
          <w:spacing w:val="9"/>
          <w:szCs w:val="24"/>
        </w:rPr>
        <w:t xml:space="preserve"> </w:t>
      </w:r>
      <w:r w:rsidRPr="00136D41">
        <w:rPr>
          <w:rFonts w:cs="Tahoma"/>
          <w:spacing w:val="9"/>
          <w:szCs w:val="24"/>
        </w:rPr>
        <w:t>en 19</w:t>
      </w:r>
      <w:r w:rsidR="009A75FC" w:rsidRPr="009A75FC">
        <w:rPr>
          <w:rFonts w:cs="Tahoma"/>
          <w:spacing w:val="9"/>
          <w:szCs w:val="24"/>
          <w:vertAlign w:val="superscript"/>
        </w:rPr>
        <w:t>d</w:t>
      </w:r>
      <w:r w:rsidRPr="009A75FC">
        <w:rPr>
          <w:rFonts w:cs="Tahoma"/>
          <w:spacing w:val="9"/>
          <w:szCs w:val="24"/>
          <w:vertAlign w:val="superscript"/>
        </w:rPr>
        <w:t>e</w:t>
      </w:r>
      <w:r w:rsidR="009A75FC">
        <w:rPr>
          <w:rFonts w:cs="Tahoma"/>
          <w:spacing w:val="9"/>
          <w:szCs w:val="24"/>
        </w:rPr>
        <w:t xml:space="preserve"> </w:t>
      </w:r>
      <w:r w:rsidRPr="00136D41">
        <w:rPr>
          <w:rFonts w:cs="Tahoma"/>
          <w:spacing w:val="9"/>
          <w:szCs w:val="24"/>
        </w:rPr>
        <w:t xml:space="preserve">eeuw. </w:t>
      </w:r>
    </w:p>
    <w:p w:rsidR="009A75FC" w:rsidRDefault="00136D41" w:rsidP="009A75FC">
      <w:pPr>
        <w:pStyle w:val="BusTic"/>
        <w:rPr>
          <w:rFonts w:cs="Tahoma"/>
          <w:spacing w:val="9"/>
          <w:szCs w:val="24"/>
        </w:rPr>
      </w:pPr>
      <w:r w:rsidRPr="00136D41">
        <w:rPr>
          <w:rFonts w:cs="Tahoma"/>
          <w:spacing w:val="9"/>
          <w:szCs w:val="24"/>
        </w:rPr>
        <w:t xml:space="preserve">De stuwwallen van de </w:t>
      </w:r>
      <w:r w:rsidR="009A75FC" w:rsidRPr="00136D41">
        <w:rPr>
          <w:rFonts w:cs="Tahoma"/>
          <w:spacing w:val="9"/>
          <w:szCs w:val="24"/>
        </w:rPr>
        <w:t>Sallandse</w:t>
      </w:r>
      <w:r w:rsidRPr="00136D41">
        <w:rPr>
          <w:rFonts w:cs="Tahoma"/>
          <w:spacing w:val="9"/>
          <w:szCs w:val="24"/>
        </w:rPr>
        <w:t xml:space="preserve"> heuvelrug en Oost-Twente bij</w:t>
      </w:r>
      <w:r w:rsidRPr="00136D41">
        <w:rPr>
          <w:rFonts w:cs="Tahoma"/>
          <w:spacing w:val="9"/>
          <w:szCs w:val="24"/>
        </w:rPr>
        <w:softHyphen/>
        <w:t xml:space="preserve">voorbeeld. </w:t>
      </w:r>
    </w:p>
    <w:p w:rsidR="009A75FC" w:rsidRDefault="00136D41" w:rsidP="009A75FC">
      <w:pPr>
        <w:pStyle w:val="BusTic"/>
        <w:rPr>
          <w:rFonts w:cs="Tahoma"/>
          <w:spacing w:val="9"/>
          <w:szCs w:val="24"/>
        </w:rPr>
      </w:pPr>
      <w:r w:rsidRPr="00136D41">
        <w:rPr>
          <w:rFonts w:cs="Tahoma"/>
          <w:spacing w:val="9"/>
          <w:szCs w:val="24"/>
        </w:rPr>
        <w:t xml:space="preserve">Nu een bosrijk gebied, maar ruim honderd jaar geleden graasden hier de schapen. </w:t>
      </w:r>
    </w:p>
    <w:p w:rsidR="009A75FC" w:rsidRDefault="00136D41" w:rsidP="009A75FC">
      <w:pPr>
        <w:pStyle w:val="BusTic"/>
        <w:rPr>
          <w:rFonts w:cs="Tahoma"/>
          <w:spacing w:val="9"/>
          <w:szCs w:val="24"/>
        </w:rPr>
      </w:pPr>
      <w:r w:rsidRPr="00136D41">
        <w:rPr>
          <w:rFonts w:cs="Tahoma"/>
          <w:spacing w:val="9"/>
          <w:szCs w:val="24"/>
        </w:rPr>
        <w:t xml:space="preserve">Door overbegrazing veranderde het bos in heide of zandverstuivingen die hele dorpen bedreigden. </w:t>
      </w:r>
    </w:p>
    <w:p w:rsidR="009A75FC" w:rsidRDefault="00136D41" w:rsidP="009A75FC">
      <w:pPr>
        <w:pStyle w:val="BusTic"/>
        <w:rPr>
          <w:rFonts w:cs="Tahoma"/>
          <w:spacing w:val="9"/>
          <w:szCs w:val="24"/>
        </w:rPr>
      </w:pPr>
      <w:r w:rsidRPr="00136D41">
        <w:rPr>
          <w:rFonts w:cs="Tahoma"/>
          <w:spacing w:val="9"/>
          <w:szCs w:val="24"/>
        </w:rPr>
        <w:t xml:space="preserve">Vandaag levert dat een afwisselend landschap op. </w:t>
      </w:r>
    </w:p>
    <w:p w:rsidR="009A75FC" w:rsidRDefault="00136D41" w:rsidP="00D83BF8">
      <w:pPr>
        <w:pStyle w:val="BusTic"/>
        <w:kinsoku w:val="0"/>
        <w:overflowPunct w:val="0"/>
        <w:spacing w:after="86"/>
        <w:ind w:right="72"/>
        <w:textAlignment w:val="baseline"/>
        <w:rPr>
          <w:rFonts w:cs="Tahoma"/>
          <w:spacing w:val="9"/>
          <w:szCs w:val="24"/>
        </w:rPr>
      </w:pPr>
      <w:r w:rsidRPr="009A75FC">
        <w:rPr>
          <w:rFonts w:cs="Tahoma"/>
          <w:spacing w:val="9"/>
          <w:szCs w:val="24"/>
        </w:rPr>
        <w:t>Bos, hei, vennen, beken, weilanden met oude boerderijen en graslanden met houtwallen.</w:t>
      </w:r>
      <w:bookmarkStart w:id="0" w:name="_GoBack"/>
      <w:bookmarkEnd w:id="0"/>
    </w:p>
    <w:p w:rsidR="009A75FC" w:rsidRDefault="00136D41" w:rsidP="00D83BF8">
      <w:pPr>
        <w:pStyle w:val="BusTic"/>
        <w:kinsoku w:val="0"/>
        <w:overflowPunct w:val="0"/>
        <w:spacing w:after="86"/>
        <w:ind w:right="72"/>
        <w:textAlignment w:val="baseline"/>
        <w:rPr>
          <w:rFonts w:cs="Tahoma"/>
          <w:spacing w:val="9"/>
          <w:szCs w:val="24"/>
        </w:rPr>
      </w:pPr>
      <w:r w:rsidRPr="009A75FC">
        <w:rPr>
          <w:rFonts w:cs="Tahoma"/>
          <w:spacing w:val="9"/>
          <w:szCs w:val="24"/>
        </w:rPr>
        <w:lastRenderedPageBreak/>
        <w:t xml:space="preserve">Maar de natuur laat zich niet altijd temmen. </w:t>
      </w:r>
    </w:p>
    <w:p w:rsidR="009A75FC" w:rsidRDefault="00136D41" w:rsidP="00D83BF8">
      <w:pPr>
        <w:pStyle w:val="BusTic"/>
        <w:kinsoku w:val="0"/>
        <w:overflowPunct w:val="0"/>
        <w:spacing w:after="86"/>
        <w:ind w:right="72"/>
        <w:textAlignment w:val="baseline"/>
        <w:rPr>
          <w:rFonts w:cs="Tahoma"/>
          <w:spacing w:val="9"/>
          <w:szCs w:val="24"/>
        </w:rPr>
      </w:pPr>
      <w:r w:rsidRPr="009A75FC">
        <w:rPr>
          <w:rFonts w:cs="Tahoma"/>
          <w:spacing w:val="9"/>
          <w:szCs w:val="24"/>
        </w:rPr>
        <w:t>Niet ver van De Lutte breekt de Dinkel meanderend door het stuifzand heen in het Lutter</w:t>
      </w:r>
      <w:r w:rsidRPr="009A75FC">
        <w:rPr>
          <w:rFonts w:cs="Tahoma"/>
          <w:spacing w:val="9"/>
          <w:szCs w:val="24"/>
        </w:rPr>
        <w:softHyphen/>
        <w:t xml:space="preserve">zand. </w:t>
      </w:r>
    </w:p>
    <w:p w:rsidR="009A75FC" w:rsidRDefault="00136D41" w:rsidP="00D83BF8">
      <w:pPr>
        <w:pStyle w:val="BusTic"/>
        <w:kinsoku w:val="0"/>
        <w:overflowPunct w:val="0"/>
        <w:spacing w:after="86"/>
        <w:ind w:right="72"/>
        <w:textAlignment w:val="baseline"/>
        <w:rPr>
          <w:rFonts w:cs="Tahoma"/>
          <w:spacing w:val="9"/>
          <w:szCs w:val="24"/>
        </w:rPr>
      </w:pPr>
      <w:r w:rsidRPr="009A75FC">
        <w:rPr>
          <w:rFonts w:cs="Tahoma"/>
          <w:spacing w:val="9"/>
          <w:szCs w:val="24"/>
        </w:rPr>
        <w:t>In het natuurgebied Het Sprin</w:t>
      </w:r>
      <w:r w:rsidRPr="009A75FC">
        <w:rPr>
          <w:rFonts w:cs="Tahoma"/>
          <w:spacing w:val="9"/>
          <w:szCs w:val="24"/>
        </w:rPr>
        <w:softHyphen/>
        <w:t xml:space="preserve">gendal ten noorden van Ootmarsum ontspringen bronnen. </w:t>
      </w:r>
    </w:p>
    <w:p w:rsidR="00136D41" w:rsidRPr="009A75FC" w:rsidRDefault="00136D41" w:rsidP="00D83BF8">
      <w:pPr>
        <w:pStyle w:val="BusTic"/>
        <w:kinsoku w:val="0"/>
        <w:overflowPunct w:val="0"/>
        <w:spacing w:after="86"/>
        <w:ind w:right="72"/>
        <w:textAlignment w:val="baseline"/>
        <w:rPr>
          <w:rFonts w:cs="Tahoma"/>
          <w:spacing w:val="9"/>
          <w:szCs w:val="24"/>
        </w:rPr>
      </w:pPr>
      <w:r w:rsidRPr="009A75FC">
        <w:rPr>
          <w:rFonts w:cs="Tahoma"/>
          <w:spacing w:val="9"/>
          <w:szCs w:val="24"/>
        </w:rPr>
        <w:t>Hier zijn langs de beken zijn nog watermolens in werking te zien.</w:t>
      </w:r>
    </w:p>
    <w:p w:rsidR="00136D41" w:rsidRPr="00136D41" w:rsidRDefault="00136D41" w:rsidP="00136D41">
      <w:pPr>
        <w:kinsoku w:val="0"/>
        <w:overflowPunct w:val="0"/>
        <w:spacing w:before="196"/>
        <w:textAlignment w:val="baseline"/>
        <w:rPr>
          <w:rFonts w:ascii="Verdana" w:hAnsi="Verdana"/>
          <w:sz w:val="24"/>
          <w:szCs w:val="24"/>
          <w:lang w:val="nl-NL"/>
        </w:rPr>
      </w:pPr>
    </w:p>
    <w:tbl>
      <w:tblPr>
        <w:tblW w:w="0" w:type="auto"/>
        <w:tblLayout w:type="fixed"/>
        <w:tblCellMar>
          <w:left w:w="0" w:type="dxa"/>
          <w:right w:w="0" w:type="dxa"/>
        </w:tblCellMar>
        <w:tblLook w:val="04A0" w:firstRow="1" w:lastRow="0" w:firstColumn="1" w:lastColumn="0" w:noHBand="0" w:noVBand="1"/>
      </w:tblPr>
      <w:tblGrid>
        <w:gridCol w:w="2624"/>
        <w:gridCol w:w="447"/>
        <w:gridCol w:w="142"/>
      </w:tblGrid>
      <w:tr w:rsidR="00136D41" w:rsidRPr="00136D41" w:rsidTr="00136D41">
        <w:trPr>
          <w:cantSplit/>
          <w:trHeight w:hRule="exact" w:val="1951"/>
        </w:trPr>
        <w:tc>
          <w:tcPr>
            <w:tcW w:w="2624" w:type="dxa"/>
            <w:vMerge w:val="restart"/>
          </w:tcPr>
          <w:p w:rsidR="00136D41" w:rsidRPr="00136D41" w:rsidRDefault="00136D41">
            <w:pPr>
              <w:kinsoku w:val="0"/>
              <w:overflowPunct w:val="0"/>
              <w:spacing w:before="196" w:line="256" w:lineRule="auto"/>
              <w:textAlignment w:val="baseline"/>
              <w:rPr>
                <w:rFonts w:ascii="Verdana" w:hAnsi="Verdana"/>
                <w:sz w:val="24"/>
                <w:szCs w:val="24"/>
                <w:lang w:val="nl-NL"/>
              </w:rPr>
            </w:pPr>
          </w:p>
        </w:tc>
        <w:tc>
          <w:tcPr>
            <w:tcW w:w="589" w:type="dxa"/>
            <w:gridSpan w:val="2"/>
            <w:hideMark/>
          </w:tcPr>
          <w:p w:rsidR="00136D41" w:rsidRPr="00136D41" w:rsidRDefault="00136D41">
            <w:pPr>
              <w:kinsoku w:val="0"/>
              <w:overflowPunct w:val="0"/>
              <w:spacing w:before="43" w:after="1478" w:line="256" w:lineRule="auto"/>
              <w:jc w:val="right"/>
              <w:textAlignment w:val="baseline"/>
              <w:rPr>
                <w:rFonts w:ascii="Verdana" w:hAnsi="Verdana" w:cs="Bookman Old Style"/>
                <w:sz w:val="24"/>
                <w:szCs w:val="24"/>
                <w:lang w:val="nl-NL"/>
              </w:rPr>
            </w:pPr>
            <w:r w:rsidRPr="00136D41">
              <w:rPr>
                <w:rFonts w:ascii="Verdana" w:hAnsi="Verdana" w:cs="Bookman Old Style"/>
                <w:sz w:val="24"/>
                <w:szCs w:val="24"/>
                <w:lang w:val="nl-NL"/>
              </w:rPr>
              <w:t>h</w:t>
            </w:r>
          </w:p>
        </w:tc>
      </w:tr>
      <w:tr w:rsidR="00136D41" w:rsidRPr="00136D41" w:rsidTr="00136D41">
        <w:trPr>
          <w:cantSplit/>
          <w:trHeight w:hRule="exact" w:val="726"/>
        </w:trPr>
        <w:tc>
          <w:tcPr>
            <w:tcW w:w="2624" w:type="dxa"/>
            <w:vMerge/>
            <w:vAlign w:val="center"/>
            <w:hideMark/>
          </w:tcPr>
          <w:p w:rsidR="00136D41" w:rsidRPr="00136D41" w:rsidRDefault="00136D41">
            <w:pPr>
              <w:spacing w:line="256" w:lineRule="auto"/>
              <w:rPr>
                <w:rFonts w:ascii="Verdana" w:hAnsi="Verdana"/>
                <w:sz w:val="24"/>
                <w:szCs w:val="24"/>
                <w:lang w:val="nl-NL"/>
              </w:rPr>
            </w:pPr>
          </w:p>
        </w:tc>
        <w:tc>
          <w:tcPr>
            <w:tcW w:w="447" w:type="dxa"/>
            <w:tcBorders>
              <w:top w:val="nil"/>
              <w:left w:val="nil"/>
              <w:bottom w:val="nil"/>
              <w:right w:val="single" w:sz="36" w:space="0" w:color="000000"/>
            </w:tcBorders>
          </w:tcPr>
          <w:p w:rsidR="00136D41" w:rsidRPr="00136D41" w:rsidRDefault="00136D41">
            <w:pPr>
              <w:kinsoku w:val="0"/>
              <w:overflowPunct w:val="0"/>
              <w:spacing w:line="256" w:lineRule="auto"/>
              <w:textAlignment w:val="baseline"/>
              <w:rPr>
                <w:rFonts w:ascii="Verdana" w:hAnsi="Verdana" w:cs="Bookman Old Style"/>
                <w:sz w:val="24"/>
                <w:szCs w:val="24"/>
                <w:lang w:val="nl-NL"/>
              </w:rPr>
            </w:pPr>
          </w:p>
        </w:tc>
        <w:tc>
          <w:tcPr>
            <w:tcW w:w="142" w:type="dxa"/>
            <w:tcBorders>
              <w:top w:val="nil"/>
              <w:left w:val="single" w:sz="36" w:space="0" w:color="000000"/>
              <w:bottom w:val="nil"/>
              <w:right w:val="nil"/>
            </w:tcBorders>
          </w:tcPr>
          <w:p w:rsidR="00136D41" w:rsidRPr="00136D41" w:rsidRDefault="00136D41">
            <w:pPr>
              <w:kinsoku w:val="0"/>
              <w:overflowPunct w:val="0"/>
              <w:spacing w:line="256" w:lineRule="auto"/>
              <w:textAlignment w:val="baseline"/>
              <w:rPr>
                <w:rFonts w:ascii="Verdana" w:hAnsi="Verdana" w:cs="Bookman Old Style"/>
                <w:sz w:val="24"/>
                <w:szCs w:val="24"/>
                <w:lang w:val="nl-NL"/>
              </w:rPr>
            </w:pPr>
          </w:p>
        </w:tc>
      </w:tr>
      <w:tr w:rsidR="00136D41" w:rsidRPr="00136D41" w:rsidTr="00136D41">
        <w:trPr>
          <w:cantSplit/>
          <w:trHeight w:hRule="exact" w:val="387"/>
        </w:trPr>
        <w:tc>
          <w:tcPr>
            <w:tcW w:w="2624" w:type="dxa"/>
            <w:vMerge/>
            <w:vAlign w:val="center"/>
            <w:hideMark/>
          </w:tcPr>
          <w:p w:rsidR="00136D41" w:rsidRPr="00136D41" w:rsidRDefault="00136D41">
            <w:pPr>
              <w:spacing w:line="256" w:lineRule="auto"/>
              <w:rPr>
                <w:rFonts w:ascii="Verdana" w:hAnsi="Verdana"/>
                <w:sz w:val="24"/>
                <w:szCs w:val="24"/>
                <w:lang w:val="nl-NL"/>
              </w:rPr>
            </w:pPr>
          </w:p>
        </w:tc>
        <w:tc>
          <w:tcPr>
            <w:tcW w:w="447" w:type="dxa"/>
          </w:tcPr>
          <w:p w:rsidR="00136D41" w:rsidRPr="00136D41" w:rsidRDefault="00136D41">
            <w:pPr>
              <w:kinsoku w:val="0"/>
              <w:overflowPunct w:val="0"/>
              <w:spacing w:line="256" w:lineRule="auto"/>
              <w:textAlignment w:val="baseline"/>
              <w:rPr>
                <w:rFonts w:ascii="Verdana" w:hAnsi="Verdana" w:cs="Bookman Old Style"/>
                <w:sz w:val="24"/>
                <w:szCs w:val="24"/>
                <w:lang w:val="nl-NL"/>
              </w:rPr>
            </w:pPr>
          </w:p>
        </w:tc>
        <w:tc>
          <w:tcPr>
            <w:tcW w:w="142" w:type="dxa"/>
          </w:tcPr>
          <w:p w:rsidR="00136D41" w:rsidRPr="00136D41" w:rsidRDefault="00136D41">
            <w:pPr>
              <w:kinsoku w:val="0"/>
              <w:overflowPunct w:val="0"/>
              <w:spacing w:line="256" w:lineRule="auto"/>
              <w:textAlignment w:val="baseline"/>
              <w:rPr>
                <w:rFonts w:ascii="Verdana" w:hAnsi="Verdana" w:cs="Bookman Old Style"/>
                <w:sz w:val="24"/>
                <w:szCs w:val="24"/>
                <w:lang w:val="nl-NL"/>
              </w:rPr>
            </w:pPr>
          </w:p>
        </w:tc>
      </w:tr>
    </w:tbl>
    <w:p w:rsidR="00136D41" w:rsidRPr="00136D41" w:rsidRDefault="00136D41" w:rsidP="00136D41">
      <w:pPr>
        <w:kinsoku w:val="0"/>
        <w:overflowPunct w:val="0"/>
        <w:spacing w:after="88"/>
        <w:textAlignment w:val="baseline"/>
        <w:rPr>
          <w:rFonts w:ascii="Verdana" w:hAnsi="Verdana"/>
          <w:sz w:val="24"/>
          <w:szCs w:val="24"/>
          <w:lang w:val="nl-NL"/>
        </w:rPr>
      </w:pPr>
    </w:p>
    <w:p w:rsidR="00136D41" w:rsidRPr="00136D41" w:rsidRDefault="00136D41" w:rsidP="00136D41">
      <w:pPr>
        <w:kinsoku w:val="0"/>
        <w:overflowPunct w:val="0"/>
        <w:spacing w:before="4"/>
        <w:textAlignment w:val="baseline"/>
        <w:rPr>
          <w:rFonts w:ascii="Verdana" w:hAnsi="Verdana" w:cs="Tahoma"/>
          <w:spacing w:val="13"/>
          <w:sz w:val="24"/>
          <w:szCs w:val="24"/>
          <w:lang w:val="nl-NL"/>
        </w:rPr>
      </w:pPr>
      <w:r w:rsidRPr="00136D41">
        <w:rPr>
          <w:rFonts w:ascii="Verdana" w:hAnsi="Verdana" w:cs="Tahoma"/>
          <w:spacing w:val="13"/>
          <w:sz w:val="24"/>
          <w:szCs w:val="24"/>
          <w:lang w:val="nl-NL"/>
        </w:rPr>
        <w:t>DE WEERRIBBEN</w:t>
      </w:r>
    </w:p>
    <w:p w:rsidR="00136D41" w:rsidRPr="00136D41" w:rsidRDefault="00136D41" w:rsidP="00136D41">
      <w:pPr>
        <w:kinsoku w:val="0"/>
        <w:overflowPunct w:val="0"/>
        <w:spacing w:before="184"/>
        <w:ind w:left="288" w:hanging="288"/>
        <w:textAlignment w:val="baseline"/>
        <w:rPr>
          <w:rFonts w:ascii="Verdana" w:hAnsi="Verdana" w:cs="Tahoma"/>
          <w:spacing w:val="7"/>
          <w:sz w:val="24"/>
          <w:szCs w:val="24"/>
          <w:lang w:val="nl-NL"/>
        </w:rPr>
      </w:pPr>
      <w:r w:rsidRPr="00136D41">
        <w:rPr>
          <w:rFonts w:ascii="Verdana" w:hAnsi="Verdana" w:cs="Tahoma"/>
          <w:b/>
          <w:bCs/>
          <w:spacing w:val="7"/>
          <w:sz w:val="24"/>
          <w:szCs w:val="24"/>
          <w:lang w:val="nl-NL"/>
        </w:rPr>
        <w:t xml:space="preserve">1. Ootmarsum </w:t>
      </w:r>
      <w:r w:rsidRPr="00136D41">
        <w:rPr>
          <w:rFonts w:ascii="Verdana" w:hAnsi="Verdana" w:cs="Tahoma"/>
          <w:spacing w:val="7"/>
          <w:sz w:val="24"/>
          <w:szCs w:val="24"/>
          <w:lang w:val="nl-NL"/>
        </w:rPr>
        <w:t>Dit Saksische stadje is een levend openluchtmuseum. Wie hier niet is geweest, heeft Twente niet gezien.</w:t>
      </w:r>
    </w:p>
    <w:p w:rsidR="00136D41" w:rsidRPr="00136D41" w:rsidRDefault="00136D41" w:rsidP="00136D41">
      <w:pPr>
        <w:widowControl w:val="0"/>
        <w:numPr>
          <w:ilvl w:val="0"/>
          <w:numId w:val="35"/>
        </w:numPr>
        <w:kinsoku w:val="0"/>
        <w:overflowPunct w:val="0"/>
        <w:autoSpaceDN w:val="0"/>
        <w:textAlignment w:val="baseline"/>
        <w:rPr>
          <w:rFonts w:ascii="Verdana" w:hAnsi="Verdana" w:cs="Tahoma"/>
          <w:spacing w:val="7"/>
          <w:sz w:val="24"/>
          <w:szCs w:val="24"/>
          <w:lang w:val="nl-NL"/>
        </w:rPr>
      </w:pPr>
      <w:r w:rsidRPr="00136D41">
        <w:rPr>
          <w:rFonts w:ascii="Verdana" w:hAnsi="Verdana" w:cs="Tahoma"/>
          <w:b/>
          <w:bCs/>
          <w:spacing w:val="7"/>
          <w:sz w:val="24"/>
          <w:szCs w:val="24"/>
          <w:lang w:val="nl-NL"/>
        </w:rPr>
        <w:t xml:space="preserve">Blokzijl </w:t>
      </w:r>
      <w:r w:rsidRPr="00136D41">
        <w:rPr>
          <w:rFonts w:ascii="Verdana" w:hAnsi="Verdana" w:cs="Tahoma"/>
          <w:spacing w:val="7"/>
          <w:sz w:val="24"/>
          <w:szCs w:val="24"/>
          <w:lang w:val="nl-NL"/>
        </w:rPr>
        <w:t>Gaaf Zuiderzeestadje met piekfijn gerestaureerde ge</w:t>
      </w:r>
      <w:r w:rsidRPr="00136D41">
        <w:rPr>
          <w:rFonts w:ascii="Verdana" w:hAnsi="Verdana" w:cs="Tahoma"/>
          <w:spacing w:val="7"/>
          <w:sz w:val="24"/>
          <w:szCs w:val="24"/>
          <w:lang w:val="nl-NL"/>
        </w:rPr>
        <w:softHyphen/>
        <w:t>veltjes bij natuurgebieden De Weerribben en De Wieden.</w:t>
      </w:r>
    </w:p>
    <w:p w:rsidR="00136D41" w:rsidRPr="00136D41" w:rsidRDefault="00136D41" w:rsidP="00136D41">
      <w:pPr>
        <w:widowControl w:val="0"/>
        <w:numPr>
          <w:ilvl w:val="0"/>
          <w:numId w:val="35"/>
        </w:numPr>
        <w:kinsoku w:val="0"/>
        <w:overflowPunct w:val="0"/>
        <w:autoSpaceDN w:val="0"/>
        <w:spacing w:before="7"/>
        <w:textAlignment w:val="baseline"/>
        <w:rPr>
          <w:rFonts w:ascii="Verdana" w:hAnsi="Verdana" w:cs="Tahoma"/>
          <w:spacing w:val="6"/>
          <w:sz w:val="24"/>
          <w:szCs w:val="24"/>
          <w:lang w:val="nl-NL"/>
        </w:rPr>
      </w:pPr>
      <w:r w:rsidRPr="00136D41">
        <w:rPr>
          <w:rFonts w:ascii="Verdana" w:hAnsi="Verdana" w:cs="Tahoma"/>
          <w:b/>
          <w:bCs/>
          <w:spacing w:val="6"/>
          <w:sz w:val="24"/>
          <w:szCs w:val="24"/>
          <w:lang w:val="nl-NL"/>
        </w:rPr>
        <w:t xml:space="preserve">Kampen </w:t>
      </w:r>
      <w:r w:rsidRPr="00136D41">
        <w:rPr>
          <w:rFonts w:ascii="Verdana" w:hAnsi="Verdana" w:cs="Tahoma"/>
          <w:spacing w:val="6"/>
          <w:sz w:val="24"/>
          <w:szCs w:val="24"/>
          <w:lang w:val="nl-NL"/>
        </w:rPr>
        <w:t>Nergens is het Hanze-verleden zo goed bewaard ge</w:t>
      </w:r>
      <w:r w:rsidRPr="00136D41">
        <w:rPr>
          <w:rFonts w:ascii="Verdana" w:hAnsi="Verdana" w:cs="Tahoma"/>
          <w:spacing w:val="6"/>
          <w:sz w:val="24"/>
          <w:szCs w:val="24"/>
          <w:lang w:val="nl-NL"/>
        </w:rPr>
        <w:softHyphen/>
        <w:t>bleven. Een 13e-eeuws raad</w:t>
      </w:r>
      <w:r w:rsidRPr="00136D41">
        <w:rPr>
          <w:rFonts w:ascii="Verdana" w:hAnsi="Verdana" w:cs="Tahoma"/>
          <w:spacing w:val="6"/>
          <w:sz w:val="24"/>
          <w:szCs w:val="24"/>
          <w:lang w:val="nl-NL"/>
        </w:rPr>
        <w:softHyphen/>
        <w:t>huis, wallen met poorten, stadsboerderijen en ambachte</w:t>
      </w:r>
      <w:r w:rsidRPr="00136D41">
        <w:rPr>
          <w:rFonts w:ascii="Verdana" w:hAnsi="Verdana" w:cs="Tahoma"/>
          <w:spacing w:val="6"/>
          <w:sz w:val="24"/>
          <w:szCs w:val="24"/>
          <w:lang w:val="nl-NL"/>
        </w:rPr>
        <w:softHyphen/>
        <w:t>lijke winkeltjes.</w:t>
      </w:r>
    </w:p>
    <w:p w:rsidR="00136D41" w:rsidRPr="00136D41" w:rsidRDefault="00136D41" w:rsidP="00136D41">
      <w:pPr>
        <w:widowControl w:val="0"/>
        <w:numPr>
          <w:ilvl w:val="0"/>
          <w:numId w:val="35"/>
        </w:numPr>
        <w:kinsoku w:val="0"/>
        <w:overflowPunct w:val="0"/>
        <w:autoSpaceDN w:val="0"/>
        <w:textAlignment w:val="baseline"/>
        <w:rPr>
          <w:rFonts w:ascii="Verdana" w:hAnsi="Verdana" w:cs="Tahoma"/>
          <w:sz w:val="24"/>
          <w:szCs w:val="24"/>
          <w:lang w:val="nl-NL"/>
        </w:rPr>
      </w:pPr>
      <w:r w:rsidRPr="00136D41">
        <w:rPr>
          <w:rFonts w:ascii="Verdana" w:hAnsi="Verdana" w:cs="Tahoma"/>
          <w:b/>
          <w:bCs/>
          <w:sz w:val="24"/>
          <w:szCs w:val="24"/>
          <w:lang w:val="nl-NL"/>
        </w:rPr>
        <w:t xml:space="preserve">Delden </w:t>
      </w:r>
      <w:r w:rsidRPr="00136D41">
        <w:rPr>
          <w:rFonts w:ascii="Verdana" w:hAnsi="Verdana" w:cs="Tahoma"/>
          <w:sz w:val="24"/>
          <w:szCs w:val="24"/>
          <w:lang w:val="nl-NL"/>
        </w:rPr>
        <w:t>Twickel is met zijn kas</w:t>
      </w:r>
      <w:r w:rsidRPr="00136D41">
        <w:rPr>
          <w:rFonts w:ascii="Verdana" w:hAnsi="Verdana" w:cs="Tahoma"/>
          <w:sz w:val="24"/>
          <w:szCs w:val="24"/>
          <w:lang w:val="nl-NL"/>
        </w:rPr>
        <w:softHyphen/>
        <w:t>teel, tuinen, nostalgische land-goedboerderijen en molens de parel van Twente.</w:t>
      </w:r>
    </w:p>
    <w:p w:rsidR="00136D41" w:rsidRPr="00136D41" w:rsidRDefault="00136D41" w:rsidP="00136D41">
      <w:pPr>
        <w:widowControl w:val="0"/>
        <w:numPr>
          <w:ilvl w:val="0"/>
          <w:numId w:val="35"/>
        </w:numPr>
        <w:kinsoku w:val="0"/>
        <w:overflowPunct w:val="0"/>
        <w:autoSpaceDN w:val="0"/>
        <w:ind w:right="144"/>
        <w:textAlignment w:val="baseline"/>
        <w:rPr>
          <w:rFonts w:ascii="Verdana" w:hAnsi="Verdana" w:cs="Tahoma"/>
          <w:sz w:val="24"/>
          <w:szCs w:val="24"/>
          <w:lang w:val="nl-NL"/>
        </w:rPr>
      </w:pPr>
      <w:r w:rsidRPr="00136D41">
        <w:rPr>
          <w:rFonts w:ascii="Verdana" w:hAnsi="Verdana" w:cs="Tahoma"/>
          <w:b/>
          <w:bCs/>
          <w:sz w:val="24"/>
          <w:szCs w:val="24"/>
          <w:lang w:val="nl-NL"/>
        </w:rPr>
        <w:t xml:space="preserve">Deventer </w:t>
      </w:r>
      <w:r w:rsidRPr="00136D41">
        <w:rPr>
          <w:rFonts w:ascii="Verdana" w:hAnsi="Verdana" w:cs="Tahoma"/>
          <w:sz w:val="24"/>
          <w:szCs w:val="24"/>
          <w:lang w:val="nl-NL"/>
        </w:rPr>
        <w:t>De gezelligste van de Overijsselse Hanzesteden. Topmonumenten en toonaan</w:t>
      </w:r>
      <w:r w:rsidRPr="00136D41">
        <w:rPr>
          <w:rFonts w:ascii="Verdana" w:hAnsi="Verdana" w:cs="Tahoma"/>
          <w:sz w:val="24"/>
          <w:szCs w:val="24"/>
          <w:lang w:val="nl-NL"/>
        </w:rPr>
        <w:noBreakHyphen/>
      </w:r>
    </w:p>
    <w:p w:rsidR="00136D41" w:rsidRPr="00136D41" w:rsidRDefault="00136D41" w:rsidP="00136D41">
      <w:pPr>
        <w:kinsoku w:val="0"/>
        <w:overflowPunct w:val="0"/>
        <w:ind w:left="288"/>
        <w:textAlignment w:val="baseline"/>
        <w:rPr>
          <w:rFonts w:ascii="Verdana" w:hAnsi="Verdana" w:cs="Tahoma"/>
          <w:sz w:val="24"/>
          <w:szCs w:val="24"/>
          <w:lang w:val="nl-NL"/>
        </w:rPr>
      </w:pPr>
      <w:r w:rsidRPr="00136D41">
        <w:rPr>
          <w:rFonts w:ascii="Verdana" w:hAnsi="Verdana" w:cs="Tahoma"/>
          <w:sz w:val="24"/>
          <w:szCs w:val="24"/>
          <w:lang w:val="nl-NL"/>
        </w:rPr>
        <w:t>gevende evenementen als de Deventer Boekenmarkt en het Dickens Festijn.</w:t>
      </w:r>
    </w:p>
    <w:p w:rsidR="00136D41" w:rsidRPr="00136D41" w:rsidRDefault="00136D41" w:rsidP="00136D41">
      <w:pPr>
        <w:widowControl w:val="0"/>
        <w:numPr>
          <w:ilvl w:val="0"/>
          <w:numId w:val="35"/>
        </w:numPr>
        <w:kinsoku w:val="0"/>
        <w:overflowPunct w:val="0"/>
        <w:autoSpaceDN w:val="0"/>
        <w:spacing w:before="4"/>
        <w:textAlignment w:val="baseline"/>
        <w:rPr>
          <w:rFonts w:ascii="Verdana" w:hAnsi="Verdana" w:cs="Tahoma"/>
          <w:spacing w:val="9"/>
          <w:sz w:val="24"/>
          <w:szCs w:val="24"/>
          <w:lang w:val="nl-NL"/>
        </w:rPr>
      </w:pPr>
      <w:r w:rsidRPr="00136D41">
        <w:rPr>
          <w:rFonts w:ascii="Verdana" w:hAnsi="Verdana" w:cs="Tahoma"/>
          <w:b/>
          <w:bCs/>
          <w:spacing w:val="9"/>
          <w:sz w:val="24"/>
          <w:szCs w:val="24"/>
          <w:lang w:val="nl-NL"/>
        </w:rPr>
        <w:t xml:space="preserve">Zwolle </w:t>
      </w:r>
      <w:r w:rsidRPr="00136D41">
        <w:rPr>
          <w:rFonts w:ascii="Verdana" w:hAnsi="Verdana" w:cs="Tahoma"/>
          <w:spacing w:val="9"/>
          <w:sz w:val="24"/>
          <w:szCs w:val="24"/>
          <w:lang w:val="nl-NL"/>
        </w:rPr>
        <w:t>In de provinciehoofd</w:t>
      </w:r>
      <w:r w:rsidRPr="00136D41">
        <w:rPr>
          <w:rFonts w:ascii="Verdana" w:hAnsi="Verdana" w:cs="Tahoma"/>
          <w:spacing w:val="9"/>
          <w:sz w:val="24"/>
          <w:szCs w:val="24"/>
          <w:lang w:val="nl-NL"/>
        </w:rPr>
        <w:softHyphen/>
        <w:t>stad hangt een lekkere, losse sfeer. Daarbij is het genieten van de rijke historie.</w:t>
      </w:r>
    </w:p>
    <w:p w:rsidR="00136D41" w:rsidRPr="00136D41" w:rsidRDefault="00136D41" w:rsidP="00136D41">
      <w:pPr>
        <w:widowControl w:val="0"/>
        <w:numPr>
          <w:ilvl w:val="0"/>
          <w:numId w:val="35"/>
        </w:numPr>
        <w:kinsoku w:val="0"/>
        <w:overflowPunct w:val="0"/>
        <w:autoSpaceDN w:val="0"/>
        <w:ind w:right="72"/>
        <w:textAlignment w:val="baseline"/>
        <w:rPr>
          <w:rFonts w:ascii="Verdana" w:hAnsi="Verdana" w:cs="Tahoma"/>
          <w:spacing w:val="8"/>
          <w:sz w:val="24"/>
          <w:szCs w:val="24"/>
          <w:lang w:val="nl-NL"/>
        </w:rPr>
      </w:pPr>
      <w:r w:rsidRPr="00136D41">
        <w:rPr>
          <w:rFonts w:ascii="Verdana" w:hAnsi="Verdana" w:cs="Tahoma"/>
          <w:b/>
          <w:bCs/>
          <w:spacing w:val="8"/>
          <w:sz w:val="24"/>
          <w:szCs w:val="24"/>
          <w:lang w:val="nl-NL"/>
        </w:rPr>
        <w:t xml:space="preserve">Staphorst </w:t>
      </w:r>
      <w:r w:rsidRPr="00136D41">
        <w:rPr>
          <w:rFonts w:ascii="Verdana" w:hAnsi="Verdana" w:cs="Tahoma"/>
          <w:spacing w:val="8"/>
          <w:sz w:val="24"/>
          <w:szCs w:val="24"/>
          <w:lang w:val="nl-NL"/>
        </w:rPr>
        <w:t>Het kleurrijkste dorp van Nederland, waar kle</w:t>
      </w:r>
      <w:r w:rsidRPr="00136D41">
        <w:rPr>
          <w:rFonts w:ascii="Verdana" w:hAnsi="Verdana" w:cs="Tahoma"/>
          <w:spacing w:val="8"/>
          <w:sz w:val="24"/>
          <w:szCs w:val="24"/>
          <w:lang w:val="nl-NL"/>
        </w:rPr>
        <w:softHyphen/>
        <w:t>derdracht nog niet uit het straatbeeld verdwenen is.</w:t>
      </w:r>
    </w:p>
    <w:p w:rsidR="00136D41" w:rsidRPr="00136D41" w:rsidRDefault="00136D41" w:rsidP="00136D41">
      <w:pPr>
        <w:widowControl w:val="0"/>
        <w:numPr>
          <w:ilvl w:val="0"/>
          <w:numId w:val="35"/>
        </w:numPr>
        <w:kinsoku w:val="0"/>
        <w:overflowPunct w:val="0"/>
        <w:autoSpaceDN w:val="0"/>
        <w:spacing w:before="2"/>
        <w:textAlignment w:val="baseline"/>
        <w:rPr>
          <w:rFonts w:ascii="Verdana" w:hAnsi="Verdana" w:cs="Tahoma"/>
          <w:sz w:val="24"/>
          <w:szCs w:val="24"/>
          <w:lang w:val="nl-NL"/>
        </w:rPr>
      </w:pPr>
      <w:r w:rsidRPr="00136D41">
        <w:rPr>
          <w:rFonts w:ascii="Verdana" w:hAnsi="Verdana" w:cs="Tahoma"/>
          <w:b/>
          <w:bCs/>
          <w:sz w:val="24"/>
          <w:szCs w:val="24"/>
          <w:lang w:val="nl-NL"/>
        </w:rPr>
        <w:t xml:space="preserve">Vilsteren </w:t>
      </w:r>
      <w:r w:rsidRPr="00136D41">
        <w:rPr>
          <w:rFonts w:ascii="Verdana" w:hAnsi="Verdana" w:cs="Tahoma"/>
          <w:sz w:val="24"/>
          <w:szCs w:val="24"/>
          <w:lang w:val="nl-NL"/>
        </w:rPr>
        <w:t>Alle huizen behoren toe aan het kasteel. Authentie</w:t>
      </w:r>
      <w:r w:rsidRPr="00136D41">
        <w:rPr>
          <w:rFonts w:ascii="Verdana" w:hAnsi="Verdana" w:cs="Tahoma"/>
          <w:sz w:val="24"/>
          <w:szCs w:val="24"/>
          <w:lang w:val="nl-NL"/>
        </w:rPr>
        <w:softHyphen/>
        <w:t>ke boerderijen en pandjes in landgoedstijl laten oude tijden herleven.</w:t>
      </w:r>
    </w:p>
    <w:p w:rsidR="00136D41" w:rsidRPr="00136D41" w:rsidRDefault="00136D41" w:rsidP="00136D41">
      <w:pPr>
        <w:widowControl w:val="0"/>
        <w:numPr>
          <w:ilvl w:val="0"/>
          <w:numId w:val="35"/>
        </w:numPr>
        <w:kinsoku w:val="0"/>
        <w:overflowPunct w:val="0"/>
        <w:autoSpaceDN w:val="0"/>
        <w:spacing w:before="3"/>
        <w:ind w:right="216"/>
        <w:jc w:val="both"/>
        <w:textAlignment w:val="baseline"/>
        <w:rPr>
          <w:rFonts w:ascii="Verdana" w:hAnsi="Verdana" w:cs="Tahoma"/>
          <w:sz w:val="24"/>
          <w:szCs w:val="24"/>
          <w:lang w:val="nl-NL"/>
        </w:rPr>
      </w:pPr>
      <w:r w:rsidRPr="00136D41">
        <w:rPr>
          <w:rFonts w:ascii="Verdana" w:hAnsi="Verdana" w:cs="Tahoma"/>
          <w:b/>
          <w:bCs/>
          <w:sz w:val="24"/>
          <w:szCs w:val="24"/>
          <w:lang w:val="nl-NL"/>
        </w:rPr>
        <w:t xml:space="preserve">Enschede </w:t>
      </w:r>
      <w:r w:rsidRPr="00136D41">
        <w:rPr>
          <w:rFonts w:ascii="Verdana" w:hAnsi="Verdana" w:cs="Tahoma"/>
          <w:sz w:val="24"/>
          <w:szCs w:val="24"/>
          <w:lang w:val="nl-NL"/>
        </w:rPr>
        <w:t>Textielstad bij uit</w:t>
      </w:r>
      <w:r w:rsidRPr="00136D41">
        <w:rPr>
          <w:rFonts w:ascii="Verdana" w:hAnsi="Verdana" w:cs="Tahoma"/>
          <w:sz w:val="24"/>
          <w:szCs w:val="24"/>
          <w:lang w:val="nl-NL"/>
        </w:rPr>
        <w:softHyphen/>
        <w:t>stek. Gezellig winkelhart met veel industriële monumenten en musea.</w:t>
      </w:r>
    </w:p>
    <w:p w:rsidR="00136D41" w:rsidRPr="00136D41" w:rsidRDefault="00136D41" w:rsidP="00136D41">
      <w:pPr>
        <w:widowControl w:val="0"/>
        <w:numPr>
          <w:ilvl w:val="0"/>
          <w:numId w:val="35"/>
        </w:numPr>
        <w:kinsoku w:val="0"/>
        <w:overflowPunct w:val="0"/>
        <w:autoSpaceDN w:val="0"/>
        <w:spacing w:before="4"/>
        <w:textAlignment w:val="baseline"/>
        <w:rPr>
          <w:rFonts w:ascii="Verdana" w:hAnsi="Verdana" w:cs="Tahoma"/>
          <w:spacing w:val="8"/>
          <w:sz w:val="24"/>
          <w:szCs w:val="24"/>
          <w:lang w:val="nl-NL"/>
        </w:rPr>
      </w:pPr>
      <w:r w:rsidRPr="00136D41">
        <w:rPr>
          <w:rFonts w:ascii="Verdana" w:hAnsi="Verdana" w:cs="Tahoma"/>
          <w:b/>
          <w:bCs/>
          <w:spacing w:val="8"/>
          <w:sz w:val="24"/>
          <w:szCs w:val="24"/>
          <w:lang w:val="nl-NL"/>
        </w:rPr>
        <w:t xml:space="preserve">Giethoorn </w:t>
      </w:r>
      <w:r w:rsidRPr="00136D41">
        <w:rPr>
          <w:rFonts w:ascii="Verdana" w:hAnsi="Verdana" w:cs="Tahoma"/>
          <w:spacing w:val="8"/>
          <w:sz w:val="24"/>
          <w:szCs w:val="24"/>
          <w:lang w:val="nl-NL"/>
        </w:rPr>
        <w:t>Toeristenplaatsje pur sang. maar met zijn gracht</w:t>
      </w:r>
      <w:r w:rsidRPr="00136D41">
        <w:rPr>
          <w:rFonts w:ascii="Verdana" w:hAnsi="Verdana" w:cs="Tahoma"/>
          <w:spacing w:val="8"/>
          <w:sz w:val="24"/>
          <w:szCs w:val="24"/>
          <w:lang w:val="nl-NL"/>
        </w:rPr>
        <w:softHyphen/>
        <w:t>jes en rietgedekte boerderijen wel uniek in Europa.</w:t>
      </w:r>
    </w:p>
    <w:p w:rsidR="00136D41" w:rsidRPr="00136D41" w:rsidRDefault="00136D41" w:rsidP="00136D41">
      <w:pPr>
        <w:kinsoku w:val="0"/>
        <w:overflowPunct w:val="0"/>
        <w:textAlignment w:val="baseline"/>
        <w:rPr>
          <w:rFonts w:ascii="Verdana" w:hAnsi="Verdana" w:cs="Tahoma"/>
          <w:spacing w:val="12"/>
          <w:sz w:val="24"/>
          <w:szCs w:val="24"/>
          <w:lang w:val="nl-NL"/>
        </w:rPr>
      </w:pPr>
      <w:r w:rsidRPr="00136D41">
        <w:rPr>
          <w:rFonts w:ascii="Verdana" w:hAnsi="Verdana" w:cs="Tahoma"/>
          <w:spacing w:val="12"/>
          <w:sz w:val="24"/>
          <w:szCs w:val="24"/>
          <w:lang w:val="nl-NL"/>
        </w:rPr>
        <w:t>Spons</w:t>
      </w:r>
    </w:p>
    <w:p w:rsidR="00136D41" w:rsidRPr="00136D41" w:rsidRDefault="00136D41" w:rsidP="00136D41">
      <w:pPr>
        <w:kinsoku w:val="0"/>
        <w:overflowPunct w:val="0"/>
        <w:spacing w:before="23"/>
        <w:textAlignment w:val="baseline"/>
        <w:rPr>
          <w:rFonts w:ascii="Verdana" w:hAnsi="Verdana" w:cs="Tahoma"/>
          <w:spacing w:val="8"/>
          <w:sz w:val="24"/>
          <w:szCs w:val="24"/>
          <w:lang w:val="nl-NL"/>
        </w:rPr>
      </w:pPr>
      <w:r w:rsidRPr="00136D41">
        <w:rPr>
          <w:rFonts w:ascii="Verdana" w:hAnsi="Verdana" w:cs="Tahoma"/>
          <w:spacing w:val="8"/>
          <w:sz w:val="24"/>
          <w:szCs w:val="24"/>
          <w:lang w:val="nl-NL"/>
        </w:rPr>
        <w:t xml:space="preserve">Veel natuurgebieden waren zonder de mens niet ontstaan. Door alle veenafgravingen in de Kop van Overijssel veranderde dit gebied in een spons. Eén grote dijkdoorbraak was genoeg om de strookjes land weg te spoelen. Het </w:t>
      </w:r>
      <w:r w:rsidRPr="00136D41">
        <w:rPr>
          <w:rFonts w:ascii="Verdana" w:hAnsi="Verdana" w:cs="Tahoma"/>
          <w:spacing w:val="8"/>
          <w:sz w:val="24"/>
          <w:szCs w:val="24"/>
          <w:lang w:val="nl-NL"/>
        </w:rPr>
        <w:lastRenderedPageBreak/>
        <w:t>dorpje Beulake werd verzwolgen in de golven. Dat is nu de Beulaker Wijde. Toen een ramp, nu samen met de andere plas</w:t>
      </w:r>
    </w:p>
    <w:p w:rsidR="00136D41" w:rsidRPr="00136D41" w:rsidRDefault="00136D41" w:rsidP="00136D41">
      <w:pPr>
        <w:kinsoku w:val="0"/>
        <w:overflowPunct w:val="0"/>
        <w:ind w:right="72"/>
        <w:textAlignment w:val="baseline"/>
        <w:rPr>
          <w:rFonts w:ascii="Verdana" w:hAnsi="Verdana" w:cs="Tahoma"/>
          <w:sz w:val="24"/>
          <w:szCs w:val="24"/>
          <w:lang w:val="nl-NL"/>
        </w:rPr>
      </w:pPr>
      <w:r w:rsidRPr="00136D41">
        <w:rPr>
          <w:rFonts w:ascii="Verdana" w:hAnsi="Verdana" w:cs="Tahoma"/>
          <w:sz w:val="24"/>
          <w:szCs w:val="24"/>
          <w:lang w:val="nl-NL"/>
        </w:rPr>
        <w:t>sen nabij Giethoorn een prachtig merengebied. Ook Nationaal Park De Weerribben is meer cultuur dan na</w:t>
      </w:r>
      <w:r w:rsidRPr="00136D41">
        <w:rPr>
          <w:rFonts w:ascii="Verdana" w:hAnsi="Verdana" w:cs="Tahoma"/>
          <w:sz w:val="24"/>
          <w:szCs w:val="24"/>
          <w:lang w:val="nl-NL"/>
        </w:rPr>
        <w:noBreakHyphen/>
      </w:r>
    </w:p>
    <w:p w:rsidR="00136D41" w:rsidRPr="00136D41" w:rsidRDefault="00136D41" w:rsidP="00136D41">
      <w:pPr>
        <w:kinsoku w:val="0"/>
        <w:overflowPunct w:val="0"/>
        <w:spacing w:before="8"/>
        <w:ind w:right="72"/>
        <w:jc w:val="both"/>
        <w:textAlignment w:val="baseline"/>
        <w:rPr>
          <w:rFonts w:ascii="Verdana" w:hAnsi="Verdana" w:cs="Tahoma"/>
          <w:spacing w:val="8"/>
          <w:sz w:val="24"/>
          <w:szCs w:val="24"/>
          <w:lang w:val="nl-NL"/>
        </w:rPr>
      </w:pPr>
      <w:r w:rsidRPr="00136D41">
        <w:rPr>
          <w:rFonts w:ascii="Verdana" w:hAnsi="Verdana" w:cs="Tahoma"/>
          <w:spacing w:val="8"/>
          <w:sz w:val="24"/>
          <w:szCs w:val="24"/>
          <w:lang w:val="nl-NL"/>
        </w:rPr>
        <w:t>tuur. Het stelsel van trekgaten voor de veenontginning en hogere lapjes</w:t>
      </w:r>
    </w:p>
    <w:p w:rsidR="00136D41" w:rsidRPr="00136D41" w:rsidRDefault="00136D41" w:rsidP="00136D41">
      <w:pPr>
        <w:kinsoku w:val="0"/>
        <w:overflowPunct w:val="0"/>
        <w:spacing w:after="7"/>
        <w:ind w:right="72"/>
        <w:textAlignment w:val="baseline"/>
        <w:rPr>
          <w:rFonts w:ascii="Verdana" w:hAnsi="Verdana" w:cs="Tahoma"/>
          <w:spacing w:val="8"/>
          <w:sz w:val="24"/>
          <w:szCs w:val="24"/>
          <w:lang w:val="nl-NL"/>
        </w:rPr>
      </w:pPr>
      <w:r w:rsidRPr="00136D41">
        <w:rPr>
          <w:rFonts w:ascii="Verdana" w:hAnsi="Verdana" w:cs="Tahoma"/>
          <w:spacing w:val="8"/>
          <w:sz w:val="24"/>
          <w:szCs w:val="24"/>
          <w:lang w:val="nl-NL"/>
        </w:rPr>
        <w:t>rietland maakt dit waterrijke gebied juist zo aantrekkelijk. In 2004 werd het zelfs uitverkozen tot de mooiste plek van Nederland. Gaat u er ook eens kijken?</w:t>
      </w:r>
    </w:p>
    <w:p w:rsidR="00116DD6" w:rsidRPr="00136D41" w:rsidRDefault="00116DD6" w:rsidP="00E50118">
      <w:pPr>
        <w:rPr>
          <w:rFonts w:ascii="Verdana" w:hAnsi="Verdana"/>
          <w:sz w:val="24"/>
          <w:szCs w:val="24"/>
          <w:lang w:val="nl-NL"/>
        </w:rPr>
      </w:pPr>
    </w:p>
    <w:sectPr w:rsidR="00116DD6" w:rsidRPr="00136D41" w:rsidSect="00116DD6">
      <w:headerReference w:type="even" r:id="rId8"/>
      <w:headerReference w:type="default" r:id="rId9"/>
      <w:footerReference w:type="even" r:id="rId10"/>
      <w:footerReference w:type="default" r:id="rId11"/>
      <w:headerReference w:type="first" r:id="rId12"/>
      <w:footerReference w:type="first" r:id="rId13"/>
      <w:pgSz w:w="11906" w:h="16838"/>
      <w:pgMar w:top="567" w:right="851" w:bottom="828" w:left="851"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324" w:rsidRDefault="00BE0324" w:rsidP="007A2B79">
      <w:r>
        <w:separator/>
      </w:r>
    </w:p>
  </w:endnote>
  <w:endnote w:type="continuationSeparator" w:id="0">
    <w:p w:rsidR="00BE0324" w:rsidRDefault="00BE0324"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7CD" w:rsidRDefault="004D77C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9A75FC" w:rsidRPr="009A75FC">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7CD" w:rsidRDefault="004D77C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324" w:rsidRDefault="00BE0324" w:rsidP="007A2B79">
      <w:r>
        <w:separator/>
      </w:r>
    </w:p>
  </w:footnote>
  <w:footnote w:type="continuationSeparator" w:id="0">
    <w:p w:rsidR="00BE0324" w:rsidRDefault="00BE0324"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7CD" w:rsidRDefault="004D77C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7A2B79" w:rsidRDefault="002221B7" w:rsidP="00DF59C0">
    <w:pPr>
      <w:pStyle w:val="Koptekst"/>
      <w:jc w:val="center"/>
      <w:rPr>
        <w:rFonts w:ascii="Verdana" w:hAnsi="Verdana"/>
        <w:b/>
        <w:sz w:val="28"/>
        <w:szCs w:val="28"/>
        <w:lang w:val="nl-NL"/>
      </w:rPr>
    </w:pPr>
    <w:r>
      <w:rPr>
        <w:noProof/>
        <w:lang w:val="nl-NL"/>
      </w:rPr>
      <w:drawing>
        <wp:anchor distT="0" distB="0" distL="114300" distR="114300" simplePos="0" relativeHeight="251663872" behindDoc="1" locked="0" layoutInCell="1" allowOverlap="1" wp14:anchorId="3B0BA70A" wp14:editId="4913F02B">
          <wp:simplePos x="0" y="0"/>
          <wp:positionH relativeFrom="column">
            <wp:posOffset>-375920</wp:posOffset>
          </wp:positionH>
          <wp:positionV relativeFrom="paragraph">
            <wp:posOffset>-320040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D77CD">
      <w:rPr>
        <w:rFonts w:ascii="Verdana" w:hAnsi="Verdana"/>
        <w:b/>
        <w:sz w:val="28"/>
        <w:szCs w:val="28"/>
        <w:lang w:val="nl-NL"/>
      </w:rPr>
      <w:t xml:space="preserve">Overijssel </w:t>
    </w:r>
  </w:p>
  <w:p w:rsidR="002221B7" w:rsidRPr="007A2B79" w:rsidRDefault="002221B7">
    <w:pPr>
      <w:pStyle w:val="Koptekst"/>
      <w:rPr>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7CD" w:rsidRDefault="004D77C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nsid w:val="07F86732"/>
    <w:multiLevelType w:val="singleLevel"/>
    <w:tmpl w:val="0E44345C"/>
    <w:lvl w:ilvl="0">
      <w:start w:val="2"/>
      <w:numFmt w:val="decimal"/>
      <w:lvlText w:val="%1."/>
      <w:lvlJc w:val="left"/>
      <w:pPr>
        <w:tabs>
          <w:tab w:val="num" w:pos="432"/>
        </w:tabs>
        <w:snapToGrid/>
        <w:ind w:left="288" w:hanging="216"/>
      </w:pPr>
      <w:rPr>
        <w:rFonts w:ascii="Tahoma" w:hAnsi="Tahoma" w:cs="Tahoma"/>
        <w:b/>
        <w:bCs/>
        <w:spacing w:val="7"/>
        <w:sz w:val="14"/>
        <w:szCs w:val="14"/>
      </w:rPr>
    </w:lvl>
  </w:abstractNum>
  <w:abstractNum w:abstractNumId="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3">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5">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6">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7B6A63A7"/>
    <w:multiLevelType w:val="hybridMultilevel"/>
    <w:tmpl w:val="AC6C4308"/>
    <w:lvl w:ilvl="0" w:tplc="E66E9A5C">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4">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3"/>
  </w:num>
  <w:num w:numId="2">
    <w:abstractNumId w:val="31"/>
  </w:num>
  <w:num w:numId="3">
    <w:abstractNumId w:val="11"/>
  </w:num>
  <w:num w:numId="4">
    <w:abstractNumId w:val="4"/>
  </w:num>
  <w:num w:numId="5">
    <w:abstractNumId w:val="8"/>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2"/>
  </w:num>
  <w:num w:numId="16">
    <w:abstractNumId w:val="2"/>
  </w:num>
  <w:num w:numId="17">
    <w:abstractNumId w:val="15"/>
  </w:num>
  <w:num w:numId="18">
    <w:abstractNumId w:val="14"/>
  </w:num>
  <w:num w:numId="19">
    <w:abstractNumId w:val="5"/>
  </w:num>
  <w:num w:numId="20">
    <w:abstractNumId w:val="22"/>
  </w:num>
  <w:num w:numId="21">
    <w:abstractNumId w:val="17"/>
  </w:num>
  <w:num w:numId="22">
    <w:abstractNumId w:val="29"/>
  </w:num>
  <w:num w:numId="23">
    <w:abstractNumId w:val="10"/>
  </w:num>
  <w:num w:numId="24">
    <w:abstractNumId w:val="24"/>
  </w:num>
  <w:num w:numId="25">
    <w:abstractNumId w:val="1"/>
  </w:num>
  <w:num w:numId="26">
    <w:abstractNumId w:val="18"/>
  </w:num>
  <w:num w:numId="27">
    <w:abstractNumId w:val="19"/>
  </w:num>
  <w:num w:numId="28">
    <w:abstractNumId w:val="33"/>
  </w:num>
  <w:num w:numId="29">
    <w:abstractNumId w:val="20"/>
  </w:num>
  <w:num w:numId="30">
    <w:abstractNumId w:val="9"/>
  </w:num>
  <w:num w:numId="3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30"/>
  </w:num>
  <w:num w:numId="34">
    <w:abstractNumId w:val="25"/>
  </w:num>
  <w:num w:numId="35">
    <w:abstractNumId w:val="3"/>
    <w:lvlOverride w:ilvl="0">
      <w:startOverride w:val="2"/>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5AE6"/>
    <w:rsid w:val="000306EB"/>
    <w:rsid w:val="00077BC5"/>
    <w:rsid w:val="0008766A"/>
    <w:rsid w:val="000B265C"/>
    <w:rsid w:val="000B35DC"/>
    <w:rsid w:val="000B3F02"/>
    <w:rsid w:val="000D0A8B"/>
    <w:rsid w:val="000E29C0"/>
    <w:rsid w:val="000F3B57"/>
    <w:rsid w:val="000F4F6B"/>
    <w:rsid w:val="00116DD6"/>
    <w:rsid w:val="00120DD2"/>
    <w:rsid w:val="00133226"/>
    <w:rsid w:val="00136D41"/>
    <w:rsid w:val="00150A73"/>
    <w:rsid w:val="00180198"/>
    <w:rsid w:val="00180739"/>
    <w:rsid w:val="001B0768"/>
    <w:rsid w:val="001B1041"/>
    <w:rsid w:val="001C39AB"/>
    <w:rsid w:val="001D64BE"/>
    <w:rsid w:val="001D72D1"/>
    <w:rsid w:val="001E37AE"/>
    <w:rsid w:val="002221B7"/>
    <w:rsid w:val="00251C27"/>
    <w:rsid w:val="00257766"/>
    <w:rsid w:val="00275D6D"/>
    <w:rsid w:val="002A65F5"/>
    <w:rsid w:val="002B29A5"/>
    <w:rsid w:val="002C1536"/>
    <w:rsid w:val="002D3FA7"/>
    <w:rsid w:val="002F6A8B"/>
    <w:rsid w:val="00315CCD"/>
    <w:rsid w:val="00330EC1"/>
    <w:rsid w:val="00343FFB"/>
    <w:rsid w:val="00375508"/>
    <w:rsid w:val="003B734B"/>
    <w:rsid w:val="003C3E7E"/>
    <w:rsid w:val="00407D9E"/>
    <w:rsid w:val="004435A4"/>
    <w:rsid w:val="00446285"/>
    <w:rsid w:val="004B0A15"/>
    <w:rsid w:val="004B73EB"/>
    <w:rsid w:val="004C1272"/>
    <w:rsid w:val="004D77CD"/>
    <w:rsid w:val="004F442E"/>
    <w:rsid w:val="004F49EB"/>
    <w:rsid w:val="004F58D8"/>
    <w:rsid w:val="00506457"/>
    <w:rsid w:val="00522CF5"/>
    <w:rsid w:val="00553B72"/>
    <w:rsid w:val="005A431A"/>
    <w:rsid w:val="005C0CF7"/>
    <w:rsid w:val="005C645A"/>
    <w:rsid w:val="005D0E3B"/>
    <w:rsid w:val="005E59AF"/>
    <w:rsid w:val="00604199"/>
    <w:rsid w:val="006226E1"/>
    <w:rsid w:val="00630A26"/>
    <w:rsid w:val="00687CFF"/>
    <w:rsid w:val="00695409"/>
    <w:rsid w:val="00695640"/>
    <w:rsid w:val="00697672"/>
    <w:rsid w:val="006A4E41"/>
    <w:rsid w:val="006B0288"/>
    <w:rsid w:val="006B6011"/>
    <w:rsid w:val="006C3B72"/>
    <w:rsid w:val="006D2749"/>
    <w:rsid w:val="007024AA"/>
    <w:rsid w:val="00732328"/>
    <w:rsid w:val="00762F5A"/>
    <w:rsid w:val="007854B0"/>
    <w:rsid w:val="007A21EB"/>
    <w:rsid w:val="007A2B79"/>
    <w:rsid w:val="007C5E0F"/>
    <w:rsid w:val="007E779C"/>
    <w:rsid w:val="0083246E"/>
    <w:rsid w:val="008518F5"/>
    <w:rsid w:val="00862C18"/>
    <w:rsid w:val="00863EE1"/>
    <w:rsid w:val="00867836"/>
    <w:rsid w:val="008700AC"/>
    <w:rsid w:val="0088658C"/>
    <w:rsid w:val="008D0BAE"/>
    <w:rsid w:val="00915EB8"/>
    <w:rsid w:val="0093279B"/>
    <w:rsid w:val="00984E8C"/>
    <w:rsid w:val="009A75FC"/>
    <w:rsid w:val="009B57CD"/>
    <w:rsid w:val="009D2624"/>
    <w:rsid w:val="009F1975"/>
    <w:rsid w:val="00A63239"/>
    <w:rsid w:val="00A63BD1"/>
    <w:rsid w:val="00A644E1"/>
    <w:rsid w:val="00A8267D"/>
    <w:rsid w:val="00AA7E3C"/>
    <w:rsid w:val="00AC6DB6"/>
    <w:rsid w:val="00AD1C0A"/>
    <w:rsid w:val="00B01D38"/>
    <w:rsid w:val="00B407BA"/>
    <w:rsid w:val="00B506B0"/>
    <w:rsid w:val="00B60E9E"/>
    <w:rsid w:val="00B6539F"/>
    <w:rsid w:val="00B76B49"/>
    <w:rsid w:val="00BC7C6A"/>
    <w:rsid w:val="00BD0AC1"/>
    <w:rsid w:val="00BE0324"/>
    <w:rsid w:val="00BF56E5"/>
    <w:rsid w:val="00C075CE"/>
    <w:rsid w:val="00C12C50"/>
    <w:rsid w:val="00C56E7A"/>
    <w:rsid w:val="00C60441"/>
    <w:rsid w:val="00C65AE8"/>
    <w:rsid w:val="00C75D61"/>
    <w:rsid w:val="00CA408D"/>
    <w:rsid w:val="00CB7D9C"/>
    <w:rsid w:val="00D01349"/>
    <w:rsid w:val="00D16F1D"/>
    <w:rsid w:val="00D21612"/>
    <w:rsid w:val="00D26096"/>
    <w:rsid w:val="00D366CC"/>
    <w:rsid w:val="00D51E15"/>
    <w:rsid w:val="00D80EB4"/>
    <w:rsid w:val="00D963B6"/>
    <w:rsid w:val="00DC16E0"/>
    <w:rsid w:val="00DC46CC"/>
    <w:rsid w:val="00DE3CD7"/>
    <w:rsid w:val="00DF59C0"/>
    <w:rsid w:val="00E13FAD"/>
    <w:rsid w:val="00E50118"/>
    <w:rsid w:val="00E61BCA"/>
    <w:rsid w:val="00E632BB"/>
    <w:rsid w:val="00E760C6"/>
    <w:rsid w:val="00E83D9B"/>
    <w:rsid w:val="00E9132D"/>
    <w:rsid w:val="00ED0E92"/>
    <w:rsid w:val="00EE315B"/>
    <w:rsid w:val="00F14055"/>
    <w:rsid w:val="00F3465A"/>
    <w:rsid w:val="00F35C87"/>
    <w:rsid w:val="00FF2F7F"/>
    <w:rsid w:val="00FF782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354FD2-27AA-4BC6-BFAB-BA4A09BA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F58D8"/>
    <w:pPr>
      <w:numPr>
        <w:numId w:val="2"/>
      </w:numPr>
      <w:spacing w:before="120" w:after="120"/>
      <w:ind w:left="284" w:hanging="284"/>
    </w:pPr>
    <w:rPr>
      <w:rFonts w:ascii="Verdana" w:hAnsi="Verdana"/>
      <w:color w:val="000000"/>
      <w:sz w:val="24"/>
      <w:szCs w:val="22"/>
      <w:lang w:val="nl-NL" w:eastAsia="en-US"/>
    </w:rPr>
  </w:style>
  <w:style w:type="character" w:customStyle="1" w:styleId="BusTicChar">
    <w:name w:val="BusTic Char"/>
    <w:basedOn w:val="Standaardalinea-lettertype"/>
    <w:link w:val="BusTic"/>
    <w:rsid w:val="004F58D8"/>
    <w:rPr>
      <w:rFonts w:ascii="Verdana" w:eastAsia="Times New Roman" w:hAnsi="Verdana" w:cs="Times New Roman"/>
      <w:color w:val="000000"/>
      <w:szCs w:val="22"/>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13FAD"/>
    <w:rPr>
      <w:rFonts w:ascii="Verdana" w:hAnsi="Verdana"/>
      <w:b/>
      <w:sz w:val="24"/>
      <w:szCs w:val="24"/>
      <w:bdr w:val="single" w:sz="12" w:space="0" w:color="auto"/>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439381028">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37D9F-82E2-47F0-914F-958171827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5014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L.M. Simonis</cp:lastModifiedBy>
  <cp:revision>2</cp:revision>
  <cp:lastPrinted>2011-10-21T09:12:00Z</cp:lastPrinted>
  <dcterms:created xsi:type="dcterms:W3CDTF">2013-03-14T10:19:00Z</dcterms:created>
  <dcterms:modified xsi:type="dcterms:W3CDTF">2013-03-14T10:19:00Z</dcterms:modified>
</cp:coreProperties>
</file>