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FD" w:rsidRPr="00FE29FD" w:rsidRDefault="00FE29FD" w:rsidP="00FE29FD">
      <w:pPr>
        <w:pStyle w:val="Alinia6"/>
        <w:rPr>
          <w:rStyle w:val="plaats0"/>
        </w:rPr>
      </w:pPr>
      <w:bookmarkStart w:id="0" w:name="_GoBack"/>
      <w:r w:rsidRPr="00FE29FD">
        <w:rPr>
          <w:rStyle w:val="plaats0"/>
        </w:rPr>
        <w:t>Giethoorn</w:t>
      </w:r>
    </w:p>
    <w:bookmarkEnd w:id="0"/>
    <w:p w:rsidR="00FE29FD" w:rsidRDefault="00FE29FD" w:rsidP="00FE29FD">
      <w:pPr>
        <w:pStyle w:val="BusTic"/>
      </w:pPr>
      <w:r w:rsidRPr="0050488C">
        <w:t xml:space="preserve">Toegegeven. </w:t>
      </w:r>
    </w:p>
    <w:p w:rsidR="00FE29FD" w:rsidRDefault="00FE29FD" w:rsidP="00FE29FD">
      <w:pPr>
        <w:pStyle w:val="BusTic"/>
      </w:pPr>
      <w:r w:rsidRPr="0050488C">
        <w:t>In de zomer kun je er met je bootje in de file liggen, of vastlopen op de smalle klin</w:t>
      </w:r>
      <w:r w:rsidRPr="0050488C">
        <w:softHyphen/>
        <w:t xml:space="preserve">kerpaadjes. </w:t>
      </w:r>
    </w:p>
    <w:p w:rsidR="00FE29FD" w:rsidRDefault="00FE29FD" w:rsidP="00D212EE">
      <w:pPr>
        <w:pStyle w:val="BusTic"/>
        <w:kinsoku w:val="0"/>
        <w:overflowPunct w:val="0"/>
        <w:contextualSpacing/>
        <w:textAlignment w:val="baseline"/>
        <w:rPr>
          <w:rFonts w:cs="Verdana"/>
          <w:spacing w:val="9"/>
          <w:szCs w:val="24"/>
        </w:rPr>
      </w:pPr>
      <w:r w:rsidRPr="0050488C">
        <w:t>Maar</w:t>
      </w:r>
      <w:r>
        <w:t xml:space="preserve"> </w:t>
      </w:r>
      <w:r w:rsidRPr="00FE29FD">
        <w:rPr>
          <w:rFonts w:cs="Verdana"/>
          <w:spacing w:val="9"/>
          <w:szCs w:val="24"/>
        </w:rPr>
        <w:t xml:space="preserve">er is dan ook maar één Giethoorn. </w:t>
      </w:r>
    </w:p>
    <w:p w:rsidR="00FE29FD" w:rsidRDefault="00FE29FD" w:rsidP="00D212EE">
      <w:pPr>
        <w:pStyle w:val="BusTic"/>
        <w:kinsoku w:val="0"/>
        <w:overflowPunct w:val="0"/>
        <w:contextualSpacing/>
        <w:textAlignment w:val="baseline"/>
        <w:rPr>
          <w:rFonts w:cs="Verdana"/>
          <w:spacing w:val="9"/>
          <w:szCs w:val="24"/>
        </w:rPr>
      </w:pPr>
      <w:r w:rsidRPr="00FE29FD">
        <w:rPr>
          <w:rFonts w:cs="Verdana"/>
          <w:spacing w:val="9"/>
          <w:szCs w:val="24"/>
        </w:rPr>
        <w:t>Struin langs de Gieterse boerderij</w:t>
      </w:r>
      <w:r w:rsidRPr="00FE29FD">
        <w:rPr>
          <w:rFonts w:cs="Verdana"/>
          <w:spacing w:val="9"/>
          <w:szCs w:val="24"/>
        </w:rPr>
        <w:softHyphen/>
        <w:t xml:space="preserve">en, piepkleine huisjes met rieten daken en oude kerkjes. </w:t>
      </w:r>
    </w:p>
    <w:p w:rsidR="00FE29FD" w:rsidRDefault="00FE29FD" w:rsidP="00D212EE">
      <w:pPr>
        <w:pStyle w:val="BusTic"/>
        <w:kinsoku w:val="0"/>
        <w:overflowPunct w:val="0"/>
        <w:contextualSpacing/>
        <w:textAlignment w:val="baseline"/>
        <w:rPr>
          <w:rFonts w:cs="Verdana"/>
          <w:spacing w:val="9"/>
          <w:szCs w:val="24"/>
        </w:rPr>
      </w:pPr>
      <w:r w:rsidRPr="00FE29FD">
        <w:rPr>
          <w:rFonts w:cs="Verdana"/>
          <w:spacing w:val="9"/>
          <w:szCs w:val="24"/>
        </w:rPr>
        <w:t>Geniet van de nostalgische bruggetjes, tot in de puntjes verzorgde tuinen, mu</w:t>
      </w:r>
      <w:r w:rsidRPr="00FE29FD">
        <w:rPr>
          <w:rFonts w:cs="Verdana"/>
          <w:spacing w:val="9"/>
          <w:szCs w:val="24"/>
        </w:rPr>
        <w:softHyphen/>
        <w:t>sea, kunstgaleries en langs glij</w:t>
      </w:r>
      <w:r w:rsidRPr="00FE29FD">
        <w:rPr>
          <w:rFonts w:cs="Verdana"/>
          <w:spacing w:val="9"/>
          <w:szCs w:val="24"/>
        </w:rPr>
        <w:softHyphen/>
        <w:t xml:space="preserve">dende punters. </w:t>
      </w:r>
    </w:p>
    <w:p w:rsidR="00FE29FD" w:rsidRDefault="00FE29FD" w:rsidP="00D212EE">
      <w:pPr>
        <w:pStyle w:val="BusTic"/>
        <w:kinsoku w:val="0"/>
        <w:overflowPunct w:val="0"/>
        <w:contextualSpacing/>
        <w:textAlignment w:val="baseline"/>
        <w:rPr>
          <w:rFonts w:cs="Verdana"/>
          <w:spacing w:val="9"/>
          <w:szCs w:val="24"/>
        </w:rPr>
      </w:pPr>
      <w:r w:rsidRPr="00FE29FD">
        <w:rPr>
          <w:rFonts w:cs="Verdana"/>
          <w:spacing w:val="9"/>
          <w:szCs w:val="24"/>
        </w:rPr>
        <w:t xml:space="preserve">Op zijn mooist is Giethoorn onder een sneeuwdek met duizenden schaatsers op het ijs. </w:t>
      </w:r>
    </w:p>
    <w:p w:rsidR="00FE29FD" w:rsidRPr="00FE29FD" w:rsidRDefault="00FE29FD" w:rsidP="00D212EE">
      <w:pPr>
        <w:pStyle w:val="BusTic"/>
        <w:kinsoku w:val="0"/>
        <w:overflowPunct w:val="0"/>
        <w:contextualSpacing/>
        <w:textAlignment w:val="baseline"/>
        <w:rPr>
          <w:rFonts w:cs="Verdana"/>
          <w:spacing w:val="9"/>
          <w:szCs w:val="24"/>
        </w:rPr>
      </w:pPr>
      <w:r w:rsidRPr="00FE29FD">
        <w:rPr>
          <w:rFonts w:cs="Verdana"/>
          <w:spacing w:val="9"/>
          <w:szCs w:val="24"/>
        </w:rPr>
        <w:t>Hollandser kan dit Venetië van het Noorden niet zijn.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FE29FD" w:rsidRPr="00FE29FD" w:rsidRDefault="00FE29FD" w:rsidP="00FE29FD">
      <w:pPr>
        <w:pStyle w:val="Alinia6"/>
        <w:rPr>
          <w:rStyle w:val="Beziens"/>
        </w:rPr>
      </w:pPr>
      <w:r w:rsidRPr="00FE29FD">
        <w:rPr>
          <w:rStyle w:val="Beziens"/>
        </w:rPr>
        <w:t xml:space="preserve">Nederlands-hervormde kerk </w:t>
      </w:r>
    </w:p>
    <w:p w:rsidR="00FE29FD" w:rsidRDefault="00FE29FD" w:rsidP="00FE29FD">
      <w:pPr>
        <w:pStyle w:val="BusTic"/>
      </w:pPr>
      <w:r w:rsidRPr="0050488C">
        <w:t xml:space="preserve">Dit zaalkerkje ligt net buiten de dorpskern. </w:t>
      </w:r>
    </w:p>
    <w:p w:rsidR="00FE29FD" w:rsidRDefault="00FE29FD" w:rsidP="00FE29FD">
      <w:pPr>
        <w:pStyle w:val="BusTic"/>
      </w:pPr>
      <w:r w:rsidRPr="0050488C">
        <w:t xml:space="preserve">Het ingetogen gebouw stamt uit 1645, de voorgevel werd er in 1816 aangebouwd. </w:t>
      </w:r>
    </w:p>
    <w:p w:rsidR="00FE29FD" w:rsidRDefault="00FE29FD" w:rsidP="00FE29FD">
      <w:pPr>
        <w:pStyle w:val="BusTic"/>
      </w:pPr>
      <w:r w:rsidRPr="0050488C">
        <w:t xml:space="preserve">De klokken worden geluid vanuit de houten klokkenstoel op het bijbehorende kerkhof.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FE29FD" w:rsidRPr="00FE29FD" w:rsidRDefault="00FE29FD" w:rsidP="00FE29FD">
      <w:pPr>
        <w:pStyle w:val="Alinia6"/>
        <w:rPr>
          <w:rStyle w:val="Beziens"/>
        </w:rPr>
      </w:pPr>
      <w:r w:rsidRPr="00FE29FD">
        <w:rPr>
          <w:rStyle w:val="Beziens"/>
        </w:rPr>
        <w:t xml:space="preserve">Binnenpad </w:t>
      </w:r>
    </w:p>
    <w:p w:rsidR="00FE29FD" w:rsidRDefault="00FE29FD" w:rsidP="00FE29FD">
      <w:pPr>
        <w:pStyle w:val="BusTic"/>
      </w:pPr>
      <w:r w:rsidRPr="0050488C">
        <w:t xml:space="preserve">Een van de mooiste grachtjes in Giethoorn. </w:t>
      </w:r>
    </w:p>
    <w:p w:rsidR="00FE29FD" w:rsidRDefault="00FE29FD" w:rsidP="00FE29FD">
      <w:pPr>
        <w:pStyle w:val="BusTic"/>
      </w:pPr>
      <w:r w:rsidRPr="0050488C">
        <w:t>Maar ver</w:t>
      </w:r>
      <w:r w:rsidRPr="0050488C">
        <w:softHyphen/>
        <w:t xml:space="preserve">geet de Molenweg, het Noorderpad en het Zuiderpad niet. </w:t>
      </w:r>
    </w:p>
    <w:p w:rsidR="00FE29FD" w:rsidRDefault="00FE29FD" w:rsidP="00FE29FD">
      <w:pPr>
        <w:pStyle w:val="BusTic"/>
      </w:pPr>
      <w:r w:rsidRPr="0050488C">
        <w:t>Di</w:t>
      </w:r>
      <w:r>
        <w:t>e zijn bijna net zo idyllisch.</w:t>
      </w:r>
    </w:p>
    <w:p w:rsidR="00FE29FD" w:rsidRDefault="00FE29FD" w:rsidP="00FE29FD">
      <w:pPr>
        <w:pStyle w:val="BusTic"/>
      </w:pPr>
      <w:r w:rsidRPr="0050488C">
        <w:t xml:space="preserve">Typisch Gieters zijn de boerderijtjes onder een rieten schilddak. </w:t>
      </w:r>
    </w:p>
    <w:p w:rsidR="00FE29FD" w:rsidRDefault="00FE29FD" w:rsidP="00FE29FD">
      <w:pPr>
        <w:pStyle w:val="BusTic"/>
      </w:pPr>
      <w:r w:rsidRPr="0050488C">
        <w:t xml:space="preserve">De voorgevel is vaak met zwart hout afgewerkt. </w:t>
      </w:r>
    </w:p>
    <w:p w:rsidR="00FE29FD" w:rsidRDefault="00FE29FD" w:rsidP="00FE29FD">
      <w:pPr>
        <w:pStyle w:val="BusTic"/>
      </w:pPr>
      <w:r w:rsidRPr="0050488C">
        <w:t xml:space="preserve">Woonhuizen zijn van steen. </w:t>
      </w:r>
    </w:p>
    <w:p w:rsidR="00FE29FD" w:rsidRDefault="00FE29FD" w:rsidP="00FE29FD">
      <w:pPr>
        <w:pStyle w:val="BusTic"/>
      </w:pPr>
      <w:r w:rsidRPr="0050488C">
        <w:t xml:space="preserve">Werkplaatsen hebben vaak houten wanden.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FE29FD" w:rsidRPr="00FE29FD" w:rsidRDefault="00FE29FD" w:rsidP="00FE29FD">
      <w:pPr>
        <w:pStyle w:val="Alinia6"/>
        <w:rPr>
          <w:rStyle w:val="Beziens"/>
        </w:rPr>
      </w:pPr>
      <w:r w:rsidRPr="00FE29FD">
        <w:rPr>
          <w:rStyle w:val="Beziens"/>
        </w:rPr>
        <w:t xml:space="preserve">De Oude Aarde </w:t>
      </w:r>
    </w:p>
    <w:p w:rsidR="00FE29FD" w:rsidRDefault="00FE29FD" w:rsidP="00FE29FD">
      <w:pPr>
        <w:pStyle w:val="BusTic"/>
      </w:pPr>
      <w:r w:rsidRPr="0050488C">
        <w:t xml:space="preserve">Dit museum voor edel-, sier- en oerstenen is een vreemde eend in de 'Gieterse bijt'. Er zwemmen zelfs krokodillen rond.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FE29FD" w:rsidRDefault="00FE29FD" w:rsidP="00FE29FD">
      <w:pPr>
        <w:pStyle w:val="Alinia6"/>
        <w:rPr>
          <w:rStyle w:val="Beziens"/>
        </w:rPr>
      </w:pPr>
    </w:p>
    <w:p w:rsidR="00FE29FD" w:rsidRDefault="00FE29FD" w:rsidP="00FE29FD">
      <w:pPr>
        <w:pStyle w:val="Alinia6"/>
        <w:rPr>
          <w:rStyle w:val="Beziens"/>
        </w:rPr>
      </w:pPr>
    </w:p>
    <w:p w:rsidR="00FE29FD" w:rsidRDefault="00FE29FD" w:rsidP="00FE29FD">
      <w:pPr>
        <w:pStyle w:val="Alinia6"/>
        <w:rPr>
          <w:rStyle w:val="Beziens"/>
        </w:rPr>
      </w:pPr>
    </w:p>
    <w:p w:rsidR="00FE29FD" w:rsidRDefault="00FE29FD" w:rsidP="00FE29FD">
      <w:pPr>
        <w:pStyle w:val="Alinia6"/>
        <w:rPr>
          <w:rStyle w:val="Beziens"/>
        </w:rPr>
      </w:pPr>
    </w:p>
    <w:p w:rsidR="00FE29FD" w:rsidRPr="00FE29FD" w:rsidRDefault="00FE29FD" w:rsidP="00FE29FD">
      <w:pPr>
        <w:pStyle w:val="Alinia6"/>
        <w:rPr>
          <w:rStyle w:val="Beziens"/>
        </w:rPr>
      </w:pPr>
      <w:r w:rsidRPr="00FE29FD">
        <w:rPr>
          <w:rStyle w:val="Beziens"/>
        </w:rPr>
        <w:lastRenderedPageBreak/>
        <w:t xml:space="preserve">'t Olde Maat Uus </w:t>
      </w:r>
    </w:p>
    <w:p w:rsidR="00FE29FD" w:rsidRPr="00DD6F7C" w:rsidRDefault="00FE29FD" w:rsidP="00DD6F7C">
      <w:pPr>
        <w:pStyle w:val="BusTic"/>
      </w:pPr>
      <w:r w:rsidRPr="00DD6F7C">
        <w:t>Deze muse</w:t>
      </w:r>
      <w:r w:rsidRPr="00DD6F7C">
        <w:softHyphen/>
        <w:t xml:space="preserve">umboerderij, die tot 1980 een ruïne was, werd in oude stijl herbouwd en ingericht. </w:t>
      </w:r>
    </w:p>
    <w:p w:rsidR="00DD6F7C" w:rsidRPr="00DD6F7C" w:rsidRDefault="00FE29FD" w:rsidP="00DD6F7C">
      <w:pPr>
        <w:pStyle w:val="BusTic"/>
      </w:pPr>
      <w:r w:rsidRPr="00DD6F7C">
        <w:t>Bezoekers beleven het Giethoorn van honderd jaar geleden, dankzij verhalen over het boerenle</w:t>
      </w:r>
      <w:r w:rsidRPr="00DD6F7C">
        <w:softHyphen/>
        <w:t>ven van weleer, de turfwinning en het riet</w:t>
      </w:r>
      <w:r w:rsidR="00DD6F7C" w:rsidRPr="00DD6F7C">
        <w:t xml:space="preserve"> </w:t>
      </w:r>
      <w:r w:rsidRPr="00DD6F7C">
        <w:t xml:space="preserve">snijden. </w:t>
      </w:r>
    </w:p>
    <w:p w:rsidR="00DD6F7C" w:rsidRPr="00DD6F7C" w:rsidRDefault="00FE29FD" w:rsidP="00DD6F7C">
      <w:pPr>
        <w:pStyle w:val="BusTic"/>
      </w:pPr>
      <w:r w:rsidRPr="00DD6F7C">
        <w:t>Op het terrein staan ook een originele Gieterse boerderij, een vissershuisje, een hooiberg en</w:t>
      </w:r>
      <w:r w:rsidR="00DD6F7C" w:rsidRPr="00DD6F7C">
        <w:t xml:space="preserve"> </w:t>
      </w:r>
      <w:r w:rsidRPr="00DD6F7C">
        <w:t xml:space="preserve">een tjasker (molentje). </w:t>
      </w:r>
    </w:p>
    <w:p w:rsidR="00DD6F7C" w:rsidRPr="00DD6F7C" w:rsidRDefault="00FE29FD" w:rsidP="00DD6F7C">
      <w:pPr>
        <w:pStyle w:val="BusTic"/>
      </w:pPr>
      <w:r w:rsidRPr="00DD6F7C">
        <w:t>Wie in de juis</w:t>
      </w:r>
      <w:r w:rsidRPr="00DD6F7C">
        <w:softHyphen/>
        <w:t>te tijd van het jaar komt, kan 'knie</w:t>
      </w:r>
      <w:r w:rsidR="00DD6F7C" w:rsidRPr="00DD6F7C">
        <w:t>p</w:t>
      </w:r>
      <w:r w:rsidRPr="00DD6F7C">
        <w:t xml:space="preserve">ertjes' proeven. </w:t>
      </w:r>
    </w:p>
    <w:p w:rsidR="00FE29FD" w:rsidRPr="00DD6F7C" w:rsidRDefault="00FE29FD" w:rsidP="00DD6F7C">
      <w:pPr>
        <w:pStyle w:val="BusTic"/>
      </w:pPr>
      <w:r w:rsidRPr="00DD6F7C">
        <w:t>Deze wafeltjes worden tijdens de kerstmarkt gebak</w:t>
      </w:r>
      <w:r w:rsidRPr="00DD6F7C">
        <w:softHyphen/>
        <w:t>ken door dames gehuld in kleder</w:t>
      </w:r>
      <w:r w:rsidRPr="00DD6F7C">
        <w:softHyphen/>
        <w:t xml:space="preserve">dracht.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3"/>
          <w:sz w:val="24"/>
          <w:szCs w:val="24"/>
          <w:lang w:val="nl-NL"/>
        </w:rPr>
      </w:pPr>
    </w:p>
    <w:p w:rsidR="00DD6F7C" w:rsidRPr="00DD6F7C" w:rsidRDefault="00FE29FD" w:rsidP="00DD6F7C">
      <w:pPr>
        <w:pStyle w:val="Alinia6"/>
        <w:rPr>
          <w:rStyle w:val="Beziens"/>
        </w:rPr>
      </w:pPr>
      <w:r w:rsidRPr="00DD6F7C">
        <w:rPr>
          <w:rStyle w:val="Beziens"/>
        </w:rPr>
        <w:t xml:space="preserve">Doopsgezinde vermaning </w:t>
      </w:r>
    </w:p>
    <w:p w:rsidR="00DD6F7C" w:rsidRDefault="00FE29FD" w:rsidP="00DD6F7C">
      <w:pPr>
        <w:pStyle w:val="BusTic"/>
      </w:pPr>
      <w:r w:rsidRPr="0050488C">
        <w:t xml:space="preserve">Vermanend kijkt deze markante, doopsgezinde kerk (1871) neer op het Gieterse dorp. </w:t>
      </w:r>
    </w:p>
    <w:p w:rsidR="00DD6F7C" w:rsidRDefault="00FE29FD" w:rsidP="00DD6F7C">
      <w:pPr>
        <w:pStyle w:val="BusTic"/>
      </w:pPr>
      <w:r w:rsidRPr="0050488C">
        <w:t>De sobere water</w:t>
      </w:r>
      <w:r w:rsidRPr="0050488C">
        <w:softHyphen/>
        <w:t>staatsstijl past goed bij de diepgelo</w:t>
      </w:r>
      <w:r w:rsidRPr="0050488C">
        <w:softHyphen/>
        <w:t xml:space="preserve">vige gemeenschap. </w:t>
      </w:r>
    </w:p>
    <w:p w:rsidR="00DD6F7C" w:rsidRDefault="00FE29FD" w:rsidP="00DD6F7C">
      <w:pPr>
        <w:pStyle w:val="BusTic"/>
      </w:pPr>
      <w:r w:rsidRPr="0050488C">
        <w:t>Een blikvanger is de eikenhouten preekstoel in neogo</w:t>
      </w:r>
      <w:r w:rsidRPr="0050488C">
        <w:softHyphen/>
        <w:t xml:space="preserve">tische stijl. </w:t>
      </w:r>
    </w:p>
    <w:p w:rsidR="00FE29FD" w:rsidRDefault="00FE29FD" w:rsidP="00DD6F7C">
      <w:pPr>
        <w:pStyle w:val="BusTic"/>
      </w:pPr>
      <w:r w:rsidRPr="0050488C">
        <w:t xml:space="preserve">De pastorie met art </w:t>
      </w:r>
      <w:r w:rsidR="00DD6F7C" w:rsidRPr="0050488C">
        <w:t>nouveaux</w:t>
      </w:r>
      <w:r w:rsidR="00DD6F7C">
        <w:t xml:space="preserve"> </w:t>
      </w:r>
      <w:r w:rsidRPr="0050488C">
        <w:t xml:space="preserve">elementen is ongeveer honderd jaar oud.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DD6F7C" w:rsidRPr="00DD6F7C" w:rsidRDefault="00FE29FD" w:rsidP="00DD6F7C">
      <w:pPr>
        <w:pStyle w:val="Alinia6"/>
        <w:rPr>
          <w:rStyle w:val="Beziens"/>
        </w:rPr>
      </w:pPr>
      <w:r w:rsidRPr="00DD6F7C">
        <w:rPr>
          <w:rStyle w:val="Beziens"/>
        </w:rPr>
        <w:t xml:space="preserve">Smit's Paviljoen </w:t>
      </w:r>
    </w:p>
    <w:p w:rsidR="00DD6F7C" w:rsidRDefault="00FE29FD" w:rsidP="00DD6F7C">
      <w:pPr>
        <w:pStyle w:val="BusTic"/>
      </w:pPr>
      <w:r w:rsidRPr="0050488C">
        <w:t>De eenden</w:t>
      </w:r>
      <w:r w:rsidRPr="0050488C">
        <w:softHyphen/>
        <w:t xml:space="preserve">kooi aan de overzijde van het Smit's Paviljoen is al generaties lang in het bezit van deze familie. </w:t>
      </w:r>
    </w:p>
    <w:p w:rsidR="00DD6F7C" w:rsidRDefault="00FE29FD" w:rsidP="00DD6F7C">
      <w:pPr>
        <w:pStyle w:val="BusTic"/>
      </w:pPr>
      <w:r w:rsidRPr="0050488C">
        <w:t>Vroeger ver</w:t>
      </w:r>
      <w:r w:rsidRPr="0050488C">
        <w:softHyphen/>
        <w:t xml:space="preserve">dienden ze er hun brood mee. </w:t>
      </w:r>
    </w:p>
    <w:p w:rsidR="00DD6F7C" w:rsidRDefault="00FE29FD" w:rsidP="00DD6F7C">
      <w:pPr>
        <w:pStyle w:val="BusTic"/>
      </w:pPr>
      <w:r w:rsidRPr="0050488C">
        <w:t>Er gaat een vaarexcursie naar deze uit</w:t>
      </w:r>
      <w:r w:rsidRPr="0050488C">
        <w:softHyphen/>
        <w:t>vinding uit de 16</w:t>
      </w:r>
      <w:r w:rsidR="00DD6F7C" w:rsidRPr="00DD6F7C">
        <w:rPr>
          <w:vertAlign w:val="superscript"/>
        </w:rPr>
        <w:t>de</w:t>
      </w:r>
      <w:r w:rsidR="00DD6F7C">
        <w:t xml:space="preserve"> </w:t>
      </w:r>
      <w:r w:rsidRPr="0050488C">
        <w:t xml:space="preserve">eeuw. </w:t>
      </w:r>
    </w:p>
    <w:p w:rsidR="00FE29FD" w:rsidRDefault="00FE29FD" w:rsidP="00DD6F7C">
      <w:pPr>
        <w:pStyle w:val="BusTic"/>
      </w:pPr>
      <w:r w:rsidRPr="0050488C">
        <w:t xml:space="preserve">Een gids vertelt over de inrichting van de kooi, de vangstmethoden en de </w:t>
      </w:r>
      <w:r w:rsidR="00DD6F7C" w:rsidRPr="0050488C">
        <w:t>eenden soorten</w:t>
      </w:r>
      <w:r w:rsidRPr="0050488C">
        <w:t xml:space="preserve">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DD6F7C" w:rsidRPr="00DD6F7C" w:rsidRDefault="00FE29FD" w:rsidP="00DD6F7C">
      <w:pPr>
        <w:pStyle w:val="Alinia6"/>
        <w:rPr>
          <w:rStyle w:val="Beziens"/>
        </w:rPr>
      </w:pPr>
      <w:r w:rsidRPr="00DD6F7C">
        <w:rPr>
          <w:rStyle w:val="Beziens"/>
        </w:rPr>
        <w:t xml:space="preserve">Café De Fanfare </w:t>
      </w:r>
    </w:p>
    <w:p w:rsidR="00DD6F7C" w:rsidRDefault="00FE29FD" w:rsidP="00DD6F7C">
      <w:pPr>
        <w:pStyle w:val="BusTic"/>
      </w:pPr>
      <w:r w:rsidRPr="0050488C">
        <w:t xml:space="preserve">Giethoorn raakte op slag bekend bij een breed publiek dankzij de film 'Fanfare'. </w:t>
      </w:r>
    </w:p>
    <w:p w:rsidR="00DD6F7C" w:rsidRDefault="00FE29FD" w:rsidP="00DD6F7C">
      <w:pPr>
        <w:pStyle w:val="BusTic"/>
      </w:pPr>
      <w:r w:rsidRPr="0050488C">
        <w:t xml:space="preserve">Dit filmdebuut van cineast Bert Haanstra werd een kaskraker. </w:t>
      </w:r>
    </w:p>
    <w:p w:rsidR="00FE29FD" w:rsidRDefault="00FE29FD" w:rsidP="00DD6F7C">
      <w:pPr>
        <w:pStyle w:val="BusTic"/>
      </w:pPr>
      <w:r w:rsidRPr="0050488C">
        <w:t>Café De Fanfare weet daar tot op de dag van van</w:t>
      </w:r>
      <w:r w:rsidRPr="0050488C">
        <w:softHyphen/>
        <w:t xml:space="preserve">daag van te profiteren. </w:t>
      </w:r>
    </w:p>
    <w:p w:rsidR="00FE29FD" w:rsidRDefault="00FE29FD" w:rsidP="00FE29FD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116DD6" w:rsidRPr="00E50118" w:rsidRDefault="00116DD6" w:rsidP="00E50118">
      <w:pPr>
        <w:rPr>
          <w:rFonts w:ascii="Verdana" w:hAnsi="Verdana"/>
          <w:sz w:val="24"/>
          <w:szCs w:val="24"/>
          <w:lang w:val="nl-NL"/>
        </w:rPr>
      </w:pPr>
    </w:p>
    <w:sectPr w:rsidR="00116DD6" w:rsidRPr="00E50118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F6" w:rsidRDefault="00187BF6" w:rsidP="007A2B79">
      <w:r>
        <w:separator/>
      </w:r>
    </w:p>
  </w:endnote>
  <w:endnote w:type="continuationSeparator" w:id="0">
    <w:p w:rsidR="00187BF6" w:rsidRDefault="00187BF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D6F7C" w:rsidRPr="00DD6F7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F6" w:rsidRDefault="00187BF6" w:rsidP="007A2B79">
      <w:r>
        <w:separator/>
      </w:r>
    </w:p>
  </w:footnote>
  <w:footnote w:type="continuationSeparator" w:id="0">
    <w:p w:rsidR="00187BF6" w:rsidRDefault="00187BF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87BF6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F1975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D6F7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E29FD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3210-B930-41A2-8EE7-B8420685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2013-03-14T11:06:00Z</dcterms:created>
  <dcterms:modified xsi:type="dcterms:W3CDTF">2013-03-14T11:06:00Z</dcterms:modified>
</cp:coreProperties>
</file>