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AD" w:rsidRPr="001D01AD" w:rsidRDefault="001D01AD" w:rsidP="001D01AD">
      <w:pPr>
        <w:pStyle w:val="Alinia6"/>
        <w:rPr>
          <w:rStyle w:val="plaats0"/>
        </w:rPr>
      </w:pPr>
      <w:bookmarkStart w:id="0" w:name="_GoBack"/>
      <w:r w:rsidRPr="001D01AD">
        <w:rPr>
          <w:rStyle w:val="plaats0"/>
        </w:rPr>
        <w:t xml:space="preserve">Den Ham </w:t>
      </w:r>
    </w:p>
    <w:bookmarkEnd w:id="0"/>
    <w:p w:rsidR="001D01AD" w:rsidRPr="001D01AD" w:rsidRDefault="001D01AD" w:rsidP="001D01AD">
      <w:pPr>
        <w:pStyle w:val="BusTic"/>
        <w:rPr>
          <w:spacing w:val="13"/>
        </w:rPr>
      </w:pPr>
      <w:r w:rsidRPr="00C811DF">
        <w:t>Een brink uit grootmoeders tijd, een kasteel, landgoedboerderijen en rondom</w:t>
      </w:r>
      <w:r>
        <w:t xml:space="preserve"> </w:t>
      </w:r>
      <w:r w:rsidRPr="00C811DF">
        <w:t xml:space="preserve">natuur. </w:t>
      </w:r>
    </w:p>
    <w:p w:rsidR="001D01AD" w:rsidRDefault="001D01AD" w:rsidP="001D01AD">
      <w:pPr>
        <w:pStyle w:val="BusTic"/>
        <w:rPr>
          <w:spacing w:val="13"/>
        </w:rPr>
      </w:pPr>
      <w:r w:rsidRPr="00C811DF">
        <w:t>Massat</w:t>
      </w:r>
      <w:r w:rsidRPr="00C811DF">
        <w:rPr>
          <w:spacing w:val="11"/>
        </w:rPr>
        <w:t>oeristen</w:t>
      </w:r>
      <w:r w:rsidRPr="00C811DF">
        <w:rPr>
          <w:spacing w:val="11"/>
        </w:rPr>
        <w:t xml:space="preserve"> hebben</w:t>
      </w:r>
      <w:r>
        <w:rPr>
          <w:spacing w:val="11"/>
        </w:rPr>
        <w:t xml:space="preserve"> </w:t>
      </w:r>
      <w:r w:rsidRPr="00C811DF">
        <w:rPr>
          <w:spacing w:val="13"/>
        </w:rPr>
        <w:t>in Den Ham niets te zoeken.</w:t>
      </w:r>
    </w:p>
    <w:p w:rsidR="001D01AD" w:rsidRPr="00C811DF" w:rsidRDefault="001D01AD" w:rsidP="001D01AD">
      <w:pPr>
        <w:pStyle w:val="BusTic"/>
        <w:rPr>
          <w:spacing w:val="13"/>
        </w:rPr>
      </w:pPr>
      <w:r w:rsidRPr="00C811DF">
        <w:rPr>
          <w:spacing w:val="13"/>
        </w:rPr>
        <w:t xml:space="preserve"> Rust betekent nog echt rust in dit Noord-Twentse dorp.</w:t>
      </w:r>
    </w:p>
    <w:p w:rsidR="001D01AD" w:rsidRDefault="001D01AD" w:rsidP="001D01A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1D01AD" w:rsidRPr="001D01AD" w:rsidRDefault="001D01AD" w:rsidP="001D01AD">
      <w:pPr>
        <w:pStyle w:val="Alinia6"/>
        <w:rPr>
          <w:rStyle w:val="Beziens"/>
        </w:rPr>
      </w:pPr>
      <w:r w:rsidRPr="001D01AD">
        <w:rPr>
          <w:rStyle w:val="Beziens"/>
        </w:rPr>
        <w:t xml:space="preserve">Brink </w:t>
      </w:r>
    </w:p>
    <w:p w:rsidR="001D01AD" w:rsidRDefault="001D01AD" w:rsidP="001D01AD">
      <w:pPr>
        <w:pStyle w:val="BusTic"/>
      </w:pPr>
      <w:r w:rsidRPr="00C811DF">
        <w:t>De Brink is het hart van Den Ham met zijn winkels, de Zaal</w:t>
      </w:r>
      <w:r w:rsidRPr="00C811DF">
        <w:softHyphen/>
        <w:t>kerk uit 1840 met 15</w:t>
      </w:r>
      <w:r w:rsidRPr="001D01AD">
        <w:rPr>
          <w:vertAlign w:val="superscript"/>
        </w:rPr>
        <w:t>d</w:t>
      </w:r>
      <w:r w:rsidRPr="001D01AD">
        <w:rPr>
          <w:vertAlign w:val="superscript"/>
        </w:rPr>
        <w:t>e</w:t>
      </w:r>
      <w:r>
        <w:t xml:space="preserve"> </w:t>
      </w:r>
      <w:r w:rsidRPr="00C811DF">
        <w:t>eeuwse goti</w:t>
      </w:r>
      <w:r w:rsidRPr="00C811DF">
        <w:softHyphen/>
        <w:t xml:space="preserve">sche toren en het Middendorpshuis. </w:t>
      </w:r>
    </w:p>
    <w:p w:rsidR="001D01AD" w:rsidRDefault="001D01AD" w:rsidP="001D01AD">
      <w:pPr>
        <w:pStyle w:val="BusTic"/>
      </w:pPr>
      <w:r w:rsidRPr="00C811DF">
        <w:t>Het Middendorpshuis heeft een ex</w:t>
      </w:r>
      <w:r w:rsidRPr="00C811DF">
        <w:softHyphen/>
        <w:t xml:space="preserve">positieruimte, een oudheidkamer en een kruidentuin. </w:t>
      </w:r>
    </w:p>
    <w:p w:rsidR="001D01AD" w:rsidRDefault="001D01AD" w:rsidP="001D01A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1D01AD" w:rsidRPr="001D01AD" w:rsidRDefault="001D01AD" w:rsidP="001D01AD">
      <w:pPr>
        <w:pStyle w:val="Alinia6"/>
        <w:rPr>
          <w:rStyle w:val="Beziens"/>
        </w:rPr>
      </w:pPr>
      <w:r w:rsidRPr="001D01AD">
        <w:rPr>
          <w:rStyle w:val="Beziens"/>
        </w:rPr>
        <w:t xml:space="preserve">Kasteel Eerde </w:t>
      </w:r>
    </w:p>
    <w:p w:rsidR="001D01AD" w:rsidRDefault="001D01AD" w:rsidP="001D01AD">
      <w:pPr>
        <w:pStyle w:val="BusTic"/>
      </w:pPr>
      <w:r w:rsidRPr="00C811DF">
        <w:t xml:space="preserve">Ooit een </w:t>
      </w:r>
      <w:r w:rsidRPr="00C811DF">
        <w:t>roofridders nest</w:t>
      </w:r>
      <w:r w:rsidRPr="00C811DF">
        <w:t xml:space="preserve">, nu een internationale school. </w:t>
      </w:r>
    </w:p>
    <w:p w:rsidR="001D01AD" w:rsidRDefault="001D01AD" w:rsidP="001D01AD">
      <w:pPr>
        <w:pStyle w:val="BusTic"/>
      </w:pPr>
      <w:r w:rsidRPr="00C811DF">
        <w:t>Op de plek van een voorma</w:t>
      </w:r>
      <w:r w:rsidRPr="00C811DF">
        <w:softHyphen/>
        <w:t xml:space="preserve">lig roofridderkasteel staat sinds 171 5 kasteel Eerde. </w:t>
      </w:r>
    </w:p>
    <w:p w:rsidR="001D01AD" w:rsidRDefault="001D01AD" w:rsidP="001D01AD">
      <w:pPr>
        <w:pStyle w:val="BusTic"/>
      </w:pPr>
      <w:r w:rsidRPr="00C811DF">
        <w:t>Het is te berei</w:t>
      </w:r>
      <w:r w:rsidRPr="00C811DF">
        <w:softHyphen/>
        <w:t xml:space="preserve">ken via een statige oprijlaan aan de weg tussen Den Ham en Ommen. </w:t>
      </w:r>
    </w:p>
    <w:p w:rsidR="001D01AD" w:rsidRDefault="001D01AD" w:rsidP="001D01AD">
      <w:pPr>
        <w:pStyle w:val="BusTic"/>
      </w:pPr>
      <w:r w:rsidRPr="00C811DF">
        <w:t>Aan de overkant zijn resten te zien van een oud kanaal dat oorspronke</w:t>
      </w:r>
      <w:r w:rsidRPr="00C811DF">
        <w:softHyphen/>
        <w:t>lijk deel uitmaakte van de barokke tuin en in het verlengde van de op</w:t>
      </w:r>
      <w:r w:rsidRPr="00C811DF">
        <w:softHyphen/>
        <w:t>rijlaan lag.</w:t>
      </w:r>
    </w:p>
    <w:p w:rsidR="001D01AD" w:rsidRDefault="001D01AD" w:rsidP="001D01AD">
      <w:pPr>
        <w:pStyle w:val="BusTic"/>
      </w:pPr>
      <w:r w:rsidRPr="00C811DF">
        <w:t xml:space="preserve">Het kasteel zelf is niet te bezichtigen, maar vanaf de slotbrug met fraai smeedijzeren hek kun je wel de binnenplaats bereiken met de bijgebouwen. </w:t>
      </w:r>
    </w:p>
    <w:p w:rsidR="001D01AD" w:rsidRDefault="001D01AD" w:rsidP="001D01AD">
      <w:pPr>
        <w:pStyle w:val="BusTic"/>
      </w:pPr>
      <w:r w:rsidRPr="00C811DF">
        <w:t xml:space="preserve">Vanaf hier en vanaf het pad langs de slotgracht is het kasteel goed te bekijken. </w:t>
      </w:r>
    </w:p>
    <w:p w:rsidR="001D01AD" w:rsidRPr="001D01AD" w:rsidRDefault="001D01AD" w:rsidP="009C4599">
      <w:pPr>
        <w:pStyle w:val="BusTic"/>
        <w:kinsoku w:val="0"/>
        <w:overflowPunct w:val="0"/>
        <w:textAlignment w:val="baseline"/>
        <w:rPr>
          <w:rFonts w:cs="Tahoma"/>
          <w:spacing w:val="7"/>
          <w:szCs w:val="24"/>
        </w:rPr>
      </w:pPr>
      <w:r w:rsidRPr="00C811DF">
        <w:t>Natuurmo</w:t>
      </w:r>
      <w:r w:rsidRPr="00C811DF">
        <w:softHyphen/>
        <w:t>numenten verzorgt wel excursies naar de Oranjerie van het kasteel.</w:t>
      </w:r>
    </w:p>
    <w:p w:rsidR="001D01AD" w:rsidRDefault="001D01AD" w:rsidP="009C4599">
      <w:pPr>
        <w:pStyle w:val="BusTic"/>
        <w:kinsoku w:val="0"/>
        <w:overflowPunct w:val="0"/>
        <w:textAlignment w:val="baseline"/>
        <w:rPr>
          <w:rFonts w:cs="Tahoma"/>
          <w:spacing w:val="7"/>
          <w:szCs w:val="24"/>
        </w:rPr>
      </w:pPr>
      <w:r w:rsidRPr="001D01AD">
        <w:rPr>
          <w:rFonts w:cs="Tahoma"/>
          <w:spacing w:val="7"/>
          <w:szCs w:val="24"/>
        </w:rPr>
        <w:t xml:space="preserve">Van de twintig boerderijen die ooit op het landgoed stonden, zijn er slechts een paar over. </w:t>
      </w:r>
    </w:p>
    <w:p w:rsidR="001D01AD" w:rsidRDefault="001D01AD" w:rsidP="009C4599">
      <w:pPr>
        <w:pStyle w:val="BusTic"/>
        <w:kinsoku w:val="0"/>
        <w:overflowPunct w:val="0"/>
        <w:textAlignment w:val="baseline"/>
        <w:rPr>
          <w:rFonts w:cs="Tahoma"/>
          <w:spacing w:val="7"/>
          <w:szCs w:val="24"/>
        </w:rPr>
      </w:pPr>
      <w:r w:rsidRPr="001D01AD">
        <w:rPr>
          <w:rFonts w:cs="Tahoma"/>
          <w:spacing w:val="7"/>
          <w:szCs w:val="24"/>
        </w:rPr>
        <w:t>Deze rietge</w:t>
      </w:r>
      <w:r w:rsidRPr="001D01AD">
        <w:rPr>
          <w:rFonts w:cs="Tahoma"/>
          <w:spacing w:val="7"/>
          <w:szCs w:val="24"/>
        </w:rPr>
        <w:softHyphen/>
        <w:t xml:space="preserve">dekte hoeves vormen een natuurlijk geheel met het coulisselandschap. </w:t>
      </w:r>
    </w:p>
    <w:p w:rsidR="001D01AD" w:rsidRPr="001D01AD" w:rsidRDefault="001D01AD" w:rsidP="009C4599">
      <w:pPr>
        <w:pStyle w:val="BusTic"/>
        <w:kinsoku w:val="0"/>
        <w:overflowPunct w:val="0"/>
        <w:textAlignment w:val="baseline"/>
        <w:rPr>
          <w:rFonts w:cs="Tahoma"/>
          <w:spacing w:val="7"/>
          <w:szCs w:val="24"/>
        </w:rPr>
      </w:pPr>
      <w:r w:rsidRPr="001D01AD">
        <w:rPr>
          <w:rFonts w:cs="Tahoma"/>
          <w:spacing w:val="7"/>
          <w:szCs w:val="24"/>
        </w:rPr>
        <w:t>Ze bevinden zich op de Baron van Pallandt-laan, een paar minuten lo</w:t>
      </w:r>
      <w:r w:rsidRPr="001D01AD">
        <w:rPr>
          <w:rFonts w:cs="Tahoma"/>
          <w:spacing w:val="7"/>
          <w:szCs w:val="24"/>
        </w:rPr>
        <w:softHyphen/>
        <w:t xml:space="preserve">pen van het kasteel. </w:t>
      </w:r>
    </w:p>
    <w:p w:rsidR="001D01AD" w:rsidRDefault="001D01AD" w:rsidP="001D01A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1D01AD" w:rsidRDefault="001D01AD" w:rsidP="001D01AD">
      <w:pPr>
        <w:pStyle w:val="Alinia6"/>
        <w:rPr>
          <w:rStyle w:val="Beziens"/>
        </w:rPr>
      </w:pPr>
    </w:p>
    <w:p w:rsidR="001D01AD" w:rsidRDefault="001D01AD" w:rsidP="001D01AD">
      <w:pPr>
        <w:pStyle w:val="Alinia6"/>
        <w:rPr>
          <w:rStyle w:val="Beziens"/>
        </w:rPr>
      </w:pPr>
    </w:p>
    <w:p w:rsidR="001D01AD" w:rsidRDefault="001D01AD" w:rsidP="001D01AD">
      <w:pPr>
        <w:pStyle w:val="Alinia6"/>
        <w:rPr>
          <w:rStyle w:val="Beziens"/>
        </w:rPr>
      </w:pPr>
    </w:p>
    <w:p w:rsidR="001D01AD" w:rsidRDefault="001D01AD" w:rsidP="001D01AD">
      <w:pPr>
        <w:pStyle w:val="Alinia6"/>
        <w:rPr>
          <w:rStyle w:val="Beziens"/>
        </w:rPr>
      </w:pPr>
    </w:p>
    <w:p w:rsidR="001D01AD" w:rsidRDefault="001D01AD" w:rsidP="001D01AD">
      <w:pPr>
        <w:pStyle w:val="Alinia6"/>
        <w:rPr>
          <w:rStyle w:val="Beziens"/>
        </w:rPr>
      </w:pPr>
    </w:p>
    <w:p w:rsidR="001D01AD" w:rsidRDefault="001D01AD" w:rsidP="001D01AD">
      <w:pPr>
        <w:pStyle w:val="Alinia6"/>
        <w:rPr>
          <w:rStyle w:val="Beziens"/>
        </w:rPr>
      </w:pPr>
    </w:p>
    <w:p w:rsidR="001D01AD" w:rsidRDefault="001D01AD" w:rsidP="001D01AD">
      <w:pPr>
        <w:pStyle w:val="Alinia6"/>
        <w:rPr>
          <w:rStyle w:val="Beziens"/>
        </w:rPr>
      </w:pPr>
    </w:p>
    <w:p w:rsidR="001D01AD" w:rsidRPr="001D01AD" w:rsidRDefault="001D01AD" w:rsidP="001D01AD">
      <w:pPr>
        <w:pStyle w:val="Alinia6"/>
        <w:rPr>
          <w:rStyle w:val="Beziens"/>
        </w:rPr>
      </w:pPr>
      <w:r w:rsidRPr="001D01AD">
        <w:rPr>
          <w:rStyle w:val="Beziens"/>
        </w:rPr>
        <w:lastRenderedPageBreak/>
        <w:t xml:space="preserve">Eerder Achterbroek </w:t>
      </w:r>
    </w:p>
    <w:p w:rsidR="001D01AD" w:rsidRDefault="001D01AD" w:rsidP="001D01AD">
      <w:pPr>
        <w:pStyle w:val="BusTic"/>
      </w:pPr>
      <w:r w:rsidRPr="00C811DF">
        <w:t>Het Eer</w:t>
      </w:r>
      <w:r w:rsidRPr="00C811DF">
        <w:softHyphen/>
        <w:t xml:space="preserve">der Achterbroek ligt net buiten Den Ham. </w:t>
      </w:r>
    </w:p>
    <w:p w:rsidR="001D01AD" w:rsidRDefault="001D01AD" w:rsidP="001D01AD">
      <w:pPr>
        <w:pStyle w:val="BusTic"/>
      </w:pPr>
      <w:r w:rsidRPr="00C811DF">
        <w:t>In dit kleinschalige hoeven-landschap staan enkele eind 19</w:t>
      </w:r>
      <w:r w:rsidRPr="001D01AD">
        <w:rPr>
          <w:vertAlign w:val="superscript"/>
        </w:rPr>
        <w:t>de</w:t>
      </w:r>
      <w:r>
        <w:t xml:space="preserve"> </w:t>
      </w:r>
      <w:r w:rsidRPr="00C811DF">
        <w:t xml:space="preserve">eeuwse, rietgedekte boerderijen. </w:t>
      </w:r>
    </w:p>
    <w:p w:rsidR="001D01AD" w:rsidRDefault="001D01AD" w:rsidP="001D01AD">
      <w:pPr>
        <w:pStyle w:val="BusTic"/>
      </w:pPr>
      <w:r w:rsidRPr="00C811DF">
        <w:t>Al</w:t>
      </w:r>
      <w:r w:rsidRPr="00C811DF">
        <w:softHyphen/>
        <w:t xml:space="preserve">lemaal hebben ze luiken met een zandlopermotief in geel, zwart en groen. </w:t>
      </w:r>
    </w:p>
    <w:p w:rsidR="001D01AD" w:rsidRDefault="001D01AD" w:rsidP="001D01AD">
      <w:pPr>
        <w:pStyle w:val="BusTic"/>
      </w:pPr>
      <w:r w:rsidRPr="00C811DF">
        <w:t xml:space="preserve">Er wordt nu - met subsidie </w:t>
      </w:r>
      <w:r w:rsidRPr="00C811DF">
        <w:softHyphen/>
        <w:t>biologisch geboerd, zoals dat eeu</w:t>
      </w:r>
      <w:r w:rsidRPr="00C811DF">
        <w:softHyphen/>
        <w:t xml:space="preserve">wen geleden al gebeurde. </w:t>
      </w:r>
    </w:p>
    <w:p w:rsidR="001D01AD" w:rsidRDefault="001D01AD" w:rsidP="001D01AD">
      <w:pPr>
        <w:pStyle w:val="BusTic"/>
      </w:pPr>
      <w:r w:rsidRPr="00C811DF">
        <w:t>Ga kijken op een van de biologische boerderij</w:t>
      </w:r>
      <w:r w:rsidRPr="00C811DF">
        <w:softHyphen/>
        <w:t xml:space="preserve">en met ouderwetse potstallen of proef vers boerderij-ijs. </w:t>
      </w: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EB" w:rsidRDefault="003907EB" w:rsidP="007A2B79">
      <w:r>
        <w:separator/>
      </w:r>
    </w:p>
  </w:endnote>
  <w:endnote w:type="continuationSeparator" w:id="0">
    <w:p w:rsidR="003907EB" w:rsidRDefault="003907E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D01AD" w:rsidRPr="001D01A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EB" w:rsidRDefault="003907EB" w:rsidP="007A2B79">
      <w:r>
        <w:separator/>
      </w:r>
    </w:p>
  </w:footnote>
  <w:footnote w:type="continuationSeparator" w:id="0">
    <w:p w:rsidR="003907EB" w:rsidRDefault="003907E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01AD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907EB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E355-AB22-4F08-BE25-ACB275A4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2013-03-19T11:05:00Z</dcterms:created>
  <dcterms:modified xsi:type="dcterms:W3CDTF">2013-03-19T11:05:00Z</dcterms:modified>
</cp:coreProperties>
</file>