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E0" w:rsidRPr="003B7D07" w:rsidRDefault="00F368E0" w:rsidP="00F368E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Lerop (L</w:t>
      </w:r>
      <w:r w:rsidR="003B7D07" w:rsidRP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3B7D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B7D0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AC12B1E" wp14:editId="1F9FED8D">
            <wp:extent cx="213995" cy="213995"/>
            <wp:effectExtent l="0" t="0" r="0" b="0"/>
            <wp:docPr id="654" name="Afbeelding 65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B7D0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10' NB, 5° 59' OL</w:t>
        </w:r>
      </w:hyperlink>
    </w:p>
    <w:p w:rsidR="00F368E0" w:rsidRPr="003B7D07" w:rsidRDefault="00F368E0" w:rsidP="003B7D07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7D07">
        <w:rPr>
          <w:rFonts w:ascii="Comic Sans MS" w:hAnsi="Comic Sans MS"/>
          <w:bCs/>
          <w:color w:val="000000" w:themeColor="text1"/>
        </w:rPr>
        <w:t>Lerop</w:t>
      </w:r>
      <w:r w:rsidRPr="003B7D07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3B7D07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3B7D07">
        <w:rPr>
          <w:rFonts w:ascii="Comic Sans MS" w:hAnsi="Comic Sans MS"/>
          <w:color w:val="000000" w:themeColor="text1"/>
        </w:rPr>
        <w:t xml:space="preserve"> dat behoort bij de gemeente </w:t>
      </w:r>
      <w:hyperlink r:id="rId13" w:tooltip="Roerdalen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Roerdalen</w:t>
        </w:r>
      </w:hyperlink>
      <w:r w:rsidRPr="003B7D07">
        <w:rPr>
          <w:rFonts w:ascii="Comic Sans MS" w:hAnsi="Comic Sans MS"/>
          <w:color w:val="000000" w:themeColor="text1"/>
        </w:rPr>
        <w:t xml:space="preserve">. Het is van oudsher een buurtschap van </w:t>
      </w:r>
      <w:hyperlink r:id="rId14" w:tooltip="Sint Odiliënberg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Sint Odiliënberg</w:t>
        </w:r>
      </w:hyperlink>
      <w:r w:rsidRPr="003B7D07">
        <w:rPr>
          <w:rFonts w:ascii="Comic Sans MS" w:hAnsi="Comic Sans MS"/>
          <w:color w:val="000000" w:themeColor="text1"/>
        </w:rPr>
        <w:t>. Lerop heeft 160 inwoners (1 januari 2007).</w:t>
      </w:r>
    </w:p>
    <w:p w:rsidR="003B7D07" w:rsidRDefault="00F368E0" w:rsidP="003B7D07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7D07">
        <w:rPr>
          <w:rFonts w:ascii="Comic Sans MS" w:hAnsi="Comic Sans MS"/>
          <w:color w:val="000000" w:themeColor="text1"/>
        </w:rPr>
        <w:t xml:space="preserve">Lerop kenmerkt zich door de agrarische bedrijven voor zowel </w:t>
      </w:r>
      <w:hyperlink r:id="rId15" w:tooltip="Akkerbouw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akkerbouw</w:t>
        </w:r>
      </w:hyperlink>
      <w:r w:rsidRPr="003B7D07">
        <w:rPr>
          <w:rFonts w:ascii="Comic Sans MS" w:hAnsi="Comic Sans MS"/>
          <w:color w:val="000000" w:themeColor="text1"/>
        </w:rPr>
        <w:t xml:space="preserve"> als </w:t>
      </w:r>
      <w:hyperlink r:id="rId16" w:tooltip="Veeteelt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veeteelt</w:t>
        </w:r>
      </w:hyperlink>
      <w:r w:rsidRPr="003B7D07">
        <w:rPr>
          <w:rFonts w:ascii="Comic Sans MS" w:hAnsi="Comic Sans MS"/>
          <w:color w:val="000000" w:themeColor="text1"/>
        </w:rPr>
        <w:t xml:space="preserve">. </w:t>
      </w:r>
    </w:p>
    <w:p w:rsidR="00F368E0" w:rsidRPr="003B7D07" w:rsidRDefault="00F368E0" w:rsidP="003B7D07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7D07">
        <w:rPr>
          <w:rFonts w:ascii="Comic Sans MS" w:hAnsi="Comic Sans MS"/>
          <w:color w:val="000000" w:themeColor="text1"/>
        </w:rPr>
        <w:t xml:space="preserve">Naast deze bedrijven telt het gehucht enkele tientallen woningen en een klein </w:t>
      </w:r>
      <w:hyperlink r:id="rId17" w:tooltip="Gemeenschapshuis (de pagina bestaat niet)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gemeenschapshuis</w:t>
        </w:r>
      </w:hyperlink>
      <w:r w:rsidRPr="003B7D07">
        <w:rPr>
          <w:rFonts w:ascii="Comic Sans MS" w:hAnsi="Comic Sans MS"/>
          <w:color w:val="000000" w:themeColor="text1"/>
        </w:rPr>
        <w:t>. Dit is overigens de enige voorziening in Lerop.</w:t>
      </w:r>
    </w:p>
    <w:p w:rsidR="003B7D07" w:rsidRDefault="00F368E0" w:rsidP="003B7D07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7D07">
        <w:rPr>
          <w:rFonts w:ascii="Comic Sans MS" w:hAnsi="Comic Sans MS"/>
          <w:color w:val="000000" w:themeColor="text1"/>
        </w:rPr>
        <w:t xml:space="preserve">Nabij Lerop liggen het Roerdal en het Leropperveld: open, agrarische ruimten met op sommige plaats bossen. </w:t>
      </w:r>
    </w:p>
    <w:p w:rsidR="00F368E0" w:rsidRPr="003B7D07" w:rsidRDefault="00F368E0" w:rsidP="003B7D07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7D07">
        <w:rPr>
          <w:rFonts w:ascii="Comic Sans MS" w:hAnsi="Comic Sans MS"/>
          <w:color w:val="000000" w:themeColor="text1"/>
        </w:rPr>
        <w:t xml:space="preserve">Het riviertje de </w:t>
      </w:r>
      <w:hyperlink r:id="rId18" w:tooltip="Roer (rivier)" w:history="1">
        <w:r w:rsidRPr="003B7D07">
          <w:rPr>
            <w:rStyle w:val="Hyperlink"/>
            <w:rFonts w:ascii="Comic Sans MS" w:hAnsi="Comic Sans MS"/>
            <w:color w:val="000000" w:themeColor="text1"/>
            <w:u w:val="none"/>
          </w:rPr>
          <w:t>Roer</w:t>
        </w:r>
      </w:hyperlink>
      <w:r w:rsidRPr="003B7D07">
        <w:rPr>
          <w:rFonts w:ascii="Comic Sans MS" w:hAnsi="Comic Sans MS"/>
          <w:color w:val="000000" w:themeColor="text1"/>
        </w:rPr>
        <w:t xml:space="preserve"> meandert achter de buurtschap door deze gebieden.</w:t>
      </w:r>
      <w:r w:rsidR="003B7D07" w:rsidRPr="003B7D07">
        <w:rPr>
          <w:rFonts w:ascii="Comic Sans MS" w:hAnsi="Comic Sans MS"/>
          <w:color w:val="000000" w:themeColor="text1"/>
        </w:rPr>
        <w:t xml:space="preserve"> </w:t>
      </w:r>
    </w:p>
    <w:p w:rsidR="00677863" w:rsidRPr="003B7D07" w:rsidRDefault="00677863" w:rsidP="003B7D07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3B7D07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EE" w:rsidRDefault="006835EE">
      <w:r>
        <w:separator/>
      </w:r>
    </w:p>
  </w:endnote>
  <w:endnote w:type="continuationSeparator" w:id="0">
    <w:p w:rsidR="006835EE" w:rsidRDefault="0068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7D0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B7D0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EE" w:rsidRDefault="006835EE">
      <w:r>
        <w:separator/>
      </w:r>
    </w:p>
  </w:footnote>
  <w:footnote w:type="continuationSeparator" w:id="0">
    <w:p w:rsidR="006835EE" w:rsidRDefault="00683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835E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224"/>
    <w:multiLevelType w:val="multilevel"/>
    <w:tmpl w:val="91A4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4012"/>
    <w:multiLevelType w:val="multilevel"/>
    <w:tmpl w:val="8466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10A68"/>
    <w:multiLevelType w:val="multilevel"/>
    <w:tmpl w:val="B7E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3206C"/>
    <w:multiLevelType w:val="multilevel"/>
    <w:tmpl w:val="10F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9583E"/>
    <w:multiLevelType w:val="multilevel"/>
    <w:tmpl w:val="089C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F3EE5"/>
    <w:multiLevelType w:val="multilevel"/>
    <w:tmpl w:val="1A50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A55D2D"/>
    <w:multiLevelType w:val="multilevel"/>
    <w:tmpl w:val="BB0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A35F4C"/>
    <w:multiLevelType w:val="multilevel"/>
    <w:tmpl w:val="8208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13980"/>
    <w:multiLevelType w:val="multilevel"/>
    <w:tmpl w:val="43C2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745A52"/>
    <w:multiLevelType w:val="multilevel"/>
    <w:tmpl w:val="96245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F658A"/>
    <w:multiLevelType w:val="multilevel"/>
    <w:tmpl w:val="74F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35214"/>
    <w:multiLevelType w:val="hybridMultilevel"/>
    <w:tmpl w:val="3CF28D20"/>
    <w:lvl w:ilvl="0" w:tplc="631463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34987"/>
    <w:multiLevelType w:val="multilevel"/>
    <w:tmpl w:val="FFD6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F428E"/>
    <w:multiLevelType w:val="multilevel"/>
    <w:tmpl w:val="295C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9F6AD0"/>
    <w:multiLevelType w:val="multilevel"/>
    <w:tmpl w:val="090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C27BC4"/>
    <w:multiLevelType w:val="multilevel"/>
    <w:tmpl w:val="A9C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F9314C"/>
    <w:multiLevelType w:val="multilevel"/>
    <w:tmpl w:val="DFD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32BF8"/>
    <w:multiLevelType w:val="multilevel"/>
    <w:tmpl w:val="FAB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935A1"/>
    <w:multiLevelType w:val="multilevel"/>
    <w:tmpl w:val="358E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173A1"/>
    <w:multiLevelType w:val="multilevel"/>
    <w:tmpl w:val="79A2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17"/>
  </w:num>
  <w:num w:numId="11">
    <w:abstractNumId w:val="0"/>
  </w:num>
  <w:num w:numId="12">
    <w:abstractNumId w:val="18"/>
  </w:num>
  <w:num w:numId="13">
    <w:abstractNumId w:val="15"/>
  </w:num>
  <w:num w:numId="14">
    <w:abstractNumId w:val="16"/>
  </w:num>
  <w:num w:numId="15">
    <w:abstractNumId w:val="8"/>
  </w:num>
  <w:num w:numId="16">
    <w:abstractNumId w:val="13"/>
  </w:num>
  <w:num w:numId="17">
    <w:abstractNumId w:val="19"/>
  </w:num>
  <w:num w:numId="18">
    <w:abstractNumId w:val="9"/>
  </w:num>
  <w:num w:numId="19">
    <w:abstractNumId w:val="6"/>
  </w:num>
  <w:num w:numId="20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7D07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35EE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oerdalen" TargetMode="External"/><Relationship Id="rId18" Type="http://schemas.openxmlformats.org/officeDocument/2006/relationships/hyperlink" Target="http://nl.wikipedia.org/wiki/Roer_(rivier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/index.php?title=Gemeenschapshuis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teel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kkerbou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0_5_N_5_59_17_E_type:city_zoom:15_region:NL&amp;pagename=Lero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nt_Odili%C3%ABnbe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1448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2011-06-02T12:14:00Z</dcterms:created>
  <dcterms:modified xsi:type="dcterms:W3CDTF">2011-07-27T09:44:00Z</dcterms:modified>
</cp:coreProperties>
</file>