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05" w:rsidRPr="00F93289" w:rsidRDefault="00F93289" w:rsidP="00016F0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93289">
        <w:rPr>
          <w:b/>
          <w:bdr w:val="single" w:sz="4" w:space="0" w:color="auto"/>
          <w:shd w:val="clear" w:color="auto" w:fill="FFFF00"/>
        </w:rPr>
        <w:t>Wijnandsrade</w:t>
      </w:r>
      <w:proofErr w:type="spellEnd"/>
      <w:r w:rsidRPr="00F93289">
        <w:rPr>
          <w:b/>
          <w:bdr w:val="single" w:sz="4" w:space="0" w:color="auto"/>
          <w:shd w:val="clear" w:color="auto" w:fill="FFFF00"/>
        </w:rPr>
        <w:t xml:space="preserve"> (LB)</w:t>
      </w:r>
      <w:r w:rsidRPr="00F93289">
        <w:rPr>
          <w:b/>
          <w:bdr w:val="single" w:sz="4" w:space="0" w:color="auto"/>
          <w:shd w:val="clear" w:color="auto" w:fill="FFFF00"/>
        </w:rPr>
        <w:tab/>
      </w:r>
      <w:r w:rsidRPr="00F93289">
        <w:rPr>
          <w:b/>
          <w:bdr w:val="single" w:sz="4" w:space="0" w:color="auto"/>
          <w:shd w:val="clear" w:color="auto" w:fill="FFFF00"/>
        </w:rPr>
        <w:tab/>
      </w:r>
      <w:r w:rsidRPr="00F93289">
        <w:rPr>
          <w:b/>
          <w:bdr w:val="single" w:sz="4" w:space="0" w:color="auto"/>
          <w:shd w:val="clear" w:color="auto" w:fill="FFFF00"/>
        </w:rPr>
        <w:tab/>
      </w:r>
      <w:r w:rsidRPr="00F93289">
        <w:rPr>
          <w:b/>
          <w:bdr w:val="single" w:sz="4" w:space="0" w:color="auto"/>
          <w:shd w:val="clear" w:color="auto" w:fill="FFFF00"/>
        </w:rPr>
        <w:tab/>
      </w:r>
      <w:r w:rsidRPr="00F93289">
        <w:rPr>
          <w:b/>
          <w:bdr w:val="single" w:sz="4" w:space="0" w:color="auto"/>
          <w:shd w:val="clear" w:color="auto" w:fill="FFFF00"/>
        </w:rPr>
        <w:tab/>
      </w:r>
      <w:r w:rsidR="00016F05" w:rsidRPr="00F9328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C5A7F60" wp14:editId="76D5535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F05" w:rsidRPr="00F9328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16F05" w:rsidRPr="00F93289">
          <w:rPr>
            <w:rStyle w:val="Hyperlink"/>
            <w:b/>
            <w:bdr w:val="single" w:sz="4" w:space="0" w:color="auto"/>
            <w:shd w:val="clear" w:color="auto" w:fill="FFFF00"/>
          </w:rPr>
          <w:t>50° 54' NB, 5° 53' OL</w:t>
        </w:r>
      </w:hyperlink>
    </w:p>
    <w:p w:rsidR="00F93289" w:rsidRDefault="00016F05" w:rsidP="00F93289">
      <w:pPr>
        <w:pStyle w:val="BusTic"/>
      </w:pPr>
      <w:proofErr w:type="spellStart"/>
      <w:r w:rsidRPr="00F93289">
        <w:rPr>
          <w:bCs/>
        </w:rPr>
        <w:t>Wijnandsrade</w:t>
      </w:r>
      <w:proofErr w:type="spellEnd"/>
      <w:r w:rsidRPr="00F93289">
        <w:t> (</w:t>
      </w:r>
      <w:hyperlink r:id="rId11" w:tooltip="Limburgs" w:history="1">
        <w:r w:rsidRPr="00F93289">
          <w:rPr>
            <w:rStyle w:val="Hyperlink"/>
            <w:color w:val="000000" w:themeColor="text1"/>
            <w:u w:val="none"/>
          </w:rPr>
          <w:t>Limburgs</w:t>
        </w:r>
      </w:hyperlink>
      <w:r w:rsidRPr="00F93289">
        <w:t>: </w:t>
      </w:r>
      <w:proofErr w:type="spellStart"/>
      <w:r w:rsidRPr="00F93289">
        <w:rPr>
          <w:i/>
          <w:iCs/>
        </w:rPr>
        <w:t>Wienesrao</w:t>
      </w:r>
      <w:proofErr w:type="spellEnd"/>
      <w:r w:rsidRPr="00F93289">
        <w:t>) is een </w:t>
      </w:r>
      <w:hyperlink r:id="rId12" w:tooltip="Dorp" w:history="1">
        <w:r w:rsidRPr="00F93289">
          <w:rPr>
            <w:rStyle w:val="Hyperlink"/>
            <w:color w:val="000000" w:themeColor="text1"/>
            <w:u w:val="none"/>
          </w:rPr>
          <w:t>dorp</w:t>
        </w:r>
      </w:hyperlink>
      <w:r w:rsidRPr="00F93289">
        <w:t> in </w:t>
      </w:r>
      <w:hyperlink r:id="rId13" w:tooltip="Limburg (Nederland)" w:history="1">
        <w:r w:rsidRPr="00F93289">
          <w:rPr>
            <w:rStyle w:val="Hyperlink"/>
            <w:color w:val="000000" w:themeColor="text1"/>
            <w:u w:val="none"/>
          </w:rPr>
          <w:t>Nederlands-Limburg</w:t>
        </w:r>
      </w:hyperlink>
      <w:r w:rsidRPr="00F93289">
        <w:t>. Sinds </w:t>
      </w:r>
      <w:hyperlink r:id="rId14" w:tooltip="1982" w:history="1">
        <w:r w:rsidRPr="00F93289">
          <w:rPr>
            <w:rStyle w:val="Hyperlink"/>
            <w:color w:val="000000" w:themeColor="text1"/>
            <w:u w:val="none"/>
          </w:rPr>
          <w:t>1982</w:t>
        </w:r>
      </w:hyperlink>
      <w:r w:rsidRPr="00F93289">
        <w:t> behoort het tot de </w:t>
      </w:r>
      <w:hyperlink r:id="rId15" w:tooltip="Nuth (gemeente)" w:history="1">
        <w:r w:rsidRPr="00F93289">
          <w:rPr>
            <w:rStyle w:val="Hyperlink"/>
            <w:color w:val="000000" w:themeColor="text1"/>
            <w:u w:val="none"/>
          </w:rPr>
          <w:t>gemeente Nuth</w:t>
        </w:r>
      </w:hyperlink>
      <w:r w:rsidRPr="00F93289">
        <w:t xml:space="preserve">. </w:t>
      </w:r>
    </w:p>
    <w:p w:rsidR="00016F05" w:rsidRDefault="00016F05" w:rsidP="00F93289">
      <w:pPr>
        <w:pStyle w:val="BusTic"/>
      </w:pPr>
      <w:r w:rsidRPr="00F93289">
        <w:t>Op </w:t>
      </w:r>
      <w:hyperlink r:id="rId16" w:tooltip="1 januari" w:history="1">
        <w:r w:rsidRPr="00F93289">
          <w:rPr>
            <w:rStyle w:val="Hyperlink"/>
            <w:color w:val="000000" w:themeColor="text1"/>
            <w:u w:val="none"/>
          </w:rPr>
          <w:t>1 januari</w:t>
        </w:r>
      </w:hyperlink>
      <w:r w:rsidRPr="00F93289">
        <w:t> </w:t>
      </w:r>
      <w:hyperlink r:id="rId17" w:tooltip="2004" w:history="1">
        <w:r w:rsidRPr="00F93289">
          <w:rPr>
            <w:rStyle w:val="Hyperlink"/>
            <w:color w:val="000000" w:themeColor="text1"/>
            <w:u w:val="none"/>
          </w:rPr>
          <w:t>2004</w:t>
        </w:r>
      </w:hyperlink>
      <w:r w:rsidRPr="00F93289">
        <w:t> bedroeg het aantal inwoners 1819.</w:t>
      </w:r>
    </w:p>
    <w:p w:rsidR="00F93289" w:rsidRPr="00F93289" w:rsidRDefault="00F93289" w:rsidP="00F93289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F93289">
        <w:rPr>
          <w:b/>
          <w:bdr w:val="single" w:sz="4" w:space="0" w:color="auto"/>
          <w:shd w:val="clear" w:color="auto" w:fill="FFFF00"/>
        </w:rPr>
        <w:t>De naam:</w:t>
      </w:r>
    </w:p>
    <w:p w:rsidR="00F93289" w:rsidRDefault="00016F05" w:rsidP="00F93289">
      <w:pPr>
        <w:pStyle w:val="BusTic"/>
      </w:pPr>
      <w:r w:rsidRPr="00F93289">
        <w:t>Het woord </w:t>
      </w:r>
      <w:hyperlink r:id="rId18" w:tooltip="Rode (toponiem)" w:history="1">
        <w:r w:rsidRPr="00F93289">
          <w:rPr>
            <w:rStyle w:val="Hyperlink"/>
            <w:i/>
            <w:iCs/>
            <w:color w:val="000000" w:themeColor="text1"/>
            <w:u w:val="none"/>
          </w:rPr>
          <w:t>rade</w:t>
        </w:r>
      </w:hyperlink>
      <w:r w:rsidRPr="00F93289">
        <w:t> (ook wel </w:t>
      </w:r>
      <w:proofErr w:type="spellStart"/>
      <w:r w:rsidRPr="00F93289">
        <w:rPr>
          <w:i/>
          <w:iCs/>
        </w:rPr>
        <w:t>rhode</w:t>
      </w:r>
      <w:proofErr w:type="spellEnd"/>
      <w:r w:rsidRPr="00F93289">
        <w:t> of </w:t>
      </w:r>
      <w:r w:rsidRPr="00F93289">
        <w:rPr>
          <w:i/>
          <w:iCs/>
        </w:rPr>
        <w:t>rode</w:t>
      </w:r>
      <w:r w:rsidRPr="00F93289">
        <w:t xml:space="preserve">) betekent ontginning. De naam betekent dus "het ontgonnen gebied van Wijnand". </w:t>
      </w:r>
    </w:p>
    <w:p w:rsidR="00016F05" w:rsidRPr="00F93289" w:rsidRDefault="00016F05" w:rsidP="00F93289">
      <w:pPr>
        <w:pStyle w:val="BusTic"/>
      </w:pPr>
      <w:r w:rsidRPr="00F93289">
        <w:t xml:space="preserve">In vroeger tijden werd het dorp ook </w:t>
      </w:r>
      <w:proofErr w:type="spellStart"/>
      <w:r w:rsidRPr="00F93289">
        <w:t>wel</w:t>
      </w:r>
      <w:r w:rsidRPr="00F93289">
        <w:rPr>
          <w:i/>
          <w:iCs/>
        </w:rPr>
        <w:t>Rode</w:t>
      </w:r>
      <w:proofErr w:type="spellEnd"/>
      <w:r w:rsidRPr="00F93289">
        <w:t> of </w:t>
      </w:r>
      <w:proofErr w:type="spellStart"/>
      <w:r w:rsidRPr="00F93289">
        <w:rPr>
          <w:i/>
          <w:iCs/>
        </w:rPr>
        <w:t>Herwinandsrode</w:t>
      </w:r>
      <w:proofErr w:type="spellEnd"/>
      <w:r w:rsidRPr="00F93289">
        <w:t> genoemd.</w:t>
      </w:r>
    </w:p>
    <w:p w:rsidR="00F93289" w:rsidRDefault="00016F05" w:rsidP="00F93289">
      <w:pPr>
        <w:pStyle w:val="BusTic"/>
      </w:pPr>
      <w:r w:rsidRPr="00F93289">
        <w:t>Het opvallendste gebouw in het dorp is </w:t>
      </w:r>
      <w:hyperlink r:id="rId19" w:tooltip="Kasteel Wijnandsrade" w:history="1">
        <w:r w:rsidRPr="00F93289">
          <w:rPr>
            <w:rStyle w:val="Hyperlink"/>
            <w:color w:val="000000" w:themeColor="text1"/>
            <w:u w:val="none"/>
          </w:rPr>
          <w:t xml:space="preserve">kasteel </w:t>
        </w:r>
        <w:proofErr w:type="spellStart"/>
        <w:r w:rsidRPr="00F93289">
          <w:rPr>
            <w:rStyle w:val="Hyperlink"/>
            <w:color w:val="000000" w:themeColor="text1"/>
            <w:u w:val="none"/>
          </w:rPr>
          <w:t>Wijnandsrade</w:t>
        </w:r>
        <w:proofErr w:type="spellEnd"/>
      </w:hyperlink>
      <w:r w:rsidRPr="00F93289">
        <w:t xml:space="preserve">. </w:t>
      </w:r>
    </w:p>
    <w:p w:rsidR="00F93289" w:rsidRDefault="00016F05" w:rsidP="00F93289">
      <w:pPr>
        <w:pStyle w:val="BusTic"/>
      </w:pPr>
      <w:r w:rsidRPr="00F93289">
        <w:t>De eerste burcht moet hebben gestaan op een kunstmatig opgeworpen hoogte, een </w:t>
      </w:r>
      <w:hyperlink r:id="rId20" w:tooltip="Motte (heuvel)" w:history="1">
        <w:r w:rsidRPr="00F93289">
          <w:rPr>
            <w:rStyle w:val="Hyperlink"/>
            <w:color w:val="000000" w:themeColor="text1"/>
            <w:u w:val="none"/>
          </w:rPr>
          <w:t>motte</w:t>
        </w:r>
      </w:hyperlink>
      <w:r w:rsidRPr="00F93289">
        <w:t xml:space="preserve">, die was omzoomd door vijvers. </w:t>
      </w:r>
    </w:p>
    <w:p w:rsidR="00F93289" w:rsidRDefault="00016F05" w:rsidP="00F93289">
      <w:pPr>
        <w:pStyle w:val="BusTic"/>
      </w:pPr>
      <w:r w:rsidRPr="00F93289">
        <w:t xml:space="preserve">Na de uitvinding van het buskruit was deze niet meer verdedigbaar door de ridders van Rode en </w:t>
      </w:r>
      <w:proofErr w:type="spellStart"/>
      <w:r w:rsidRPr="00F93289">
        <w:t>Mascherel</w:t>
      </w:r>
      <w:proofErr w:type="spellEnd"/>
      <w:r w:rsidRPr="00F93289">
        <w:t xml:space="preserve">. </w:t>
      </w:r>
    </w:p>
    <w:p w:rsidR="00F93289" w:rsidRDefault="00016F05" w:rsidP="00F93289">
      <w:pPr>
        <w:pStyle w:val="BusTic"/>
      </w:pPr>
      <w:r w:rsidRPr="00F93289">
        <w:t xml:space="preserve">Daarom werd aan de voet van de motte een versterkt kasteel gebouwd, waarvan het oudste gedeelte intact is gebleven. </w:t>
      </w:r>
    </w:p>
    <w:p w:rsidR="00F93289" w:rsidRDefault="00016F05" w:rsidP="00F93289">
      <w:pPr>
        <w:pStyle w:val="BusTic"/>
      </w:pPr>
      <w:r w:rsidRPr="00F93289">
        <w:t xml:space="preserve">Dit dateert uit 1554 - 1563. Kasteel en </w:t>
      </w:r>
      <w:proofErr w:type="spellStart"/>
      <w:r w:rsidRPr="00F93289">
        <w:t>borchhof</w:t>
      </w:r>
      <w:proofErr w:type="spellEnd"/>
      <w:r w:rsidRPr="00F93289">
        <w:t xml:space="preserve"> zijn tussen 1717 en 1719 ingrijpend verbouwd door Vrijheer </w:t>
      </w:r>
      <w:hyperlink r:id="rId21" w:tooltip="Joseph Clemens von Bongart (de pagina bestaat niet)" w:history="1">
        <w:r w:rsidRPr="00F93289">
          <w:rPr>
            <w:rStyle w:val="Hyperlink"/>
            <w:color w:val="000000" w:themeColor="text1"/>
            <w:u w:val="none"/>
          </w:rPr>
          <w:t xml:space="preserve">Joseph Clemens </w:t>
        </w:r>
        <w:proofErr w:type="spellStart"/>
        <w:r w:rsidRPr="00F93289">
          <w:rPr>
            <w:rStyle w:val="Hyperlink"/>
            <w:color w:val="000000" w:themeColor="text1"/>
            <w:u w:val="none"/>
          </w:rPr>
          <w:t>von</w:t>
        </w:r>
        <w:proofErr w:type="spellEnd"/>
        <w:r w:rsidRPr="00F93289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F93289">
          <w:rPr>
            <w:rStyle w:val="Hyperlink"/>
            <w:color w:val="000000" w:themeColor="text1"/>
            <w:u w:val="none"/>
          </w:rPr>
          <w:t>Bongart</w:t>
        </w:r>
        <w:proofErr w:type="spellEnd"/>
      </w:hyperlink>
      <w:r w:rsidRPr="00F93289">
        <w:t xml:space="preserve">. </w:t>
      </w:r>
    </w:p>
    <w:p w:rsidR="00593941" w:rsidRPr="00313E71" w:rsidRDefault="00016F05" w:rsidP="00F9328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93289">
        <w:t xml:space="preserve">De langgerekte voorgevel stamt uit die tijd. Kasteel en hoeve zijn thans in bezit van de Stichting tot behoud van Kasteel </w:t>
      </w:r>
      <w:proofErr w:type="spellStart"/>
      <w:r w:rsidRPr="00F93289">
        <w:t>Wijnandsrade</w:t>
      </w:r>
      <w:proofErr w:type="spellEnd"/>
      <w:r w:rsidRPr="00F93289">
        <w:t>.</w:t>
      </w:r>
      <w:bookmarkStart w:id="0" w:name="_GoBack"/>
      <w:bookmarkEnd w:id="0"/>
      <w:r w:rsidR="00F93289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4E" w:rsidRDefault="0002684E" w:rsidP="00A64884">
      <w:r>
        <w:separator/>
      </w:r>
    </w:p>
  </w:endnote>
  <w:endnote w:type="continuationSeparator" w:id="0">
    <w:p w:rsidR="0002684E" w:rsidRDefault="000268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9328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4E" w:rsidRDefault="0002684E" w:rsidP="00A64884">
      <w:r>
        <w:separator/>
      </w:r>
    </w:p>
  </w:footnote>
  <w:footnote w:type="continuationSeparator" w:id="0">
    <w:p w:rsidR="0002684E" w:rsidRDefault="000268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684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135CF6"/>
    <w:multiLevelType w:val="multilevel"/>
    <w:tmpl w:val="20B88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63104"/>
    <w:multiLevelType w:val="hybridMultilevel"/>
    <w:tmpl w:val="38080FC8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487AA1"/>
    <w:multiLevelType w:val="multilevel"/>
    <w:tmpl w:val="9A38E2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8760E2"/>
    <w:multiLevelType w:val="multilevel"/>
    <w:tmpl w:val="F064E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9"/>
  </w:num>
  <w:num w:numId="6">
    <w:abstractNumId w:val="32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28"/>
  </w:num>
  <w:num w:numId="46">
    <w:abstractNumId w:val="6"/>
  </w:num>
  <w:num w:numId="47">
    <w:abstractNumId w:val="24"/>
  </w:num>
  <w:num w:numId="48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6F05"/>
    <w:rsid w:val="0002684E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7CA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3289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34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14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9296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601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946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Rode_(toponiem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Joseph_Clemens_von_Bongart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2004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0" Type="http://schemas.openxmlformats.org/officeDocument/2006/relationships/hyperlink" Target="http://nl.wikipedia.org/wiki/Motte_(heuvel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uth_(gemeente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4_20_N_5_52_58_E_type:city_scale:12500_region:NL&amp;pagename=Wijnandsrade" TargetMode="External"/><Relationship Id="rId19" Type="http://schemas.openxmlformats.org/officeDocument/2006/relationships/hyperlink" Target="http://nl.wikipedia.org/wiki/Kasteel_Wijnandsra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2011-07-29T08:16:00Z</dcterms:created>
  <dcterms:modified xsi:type="dcterms:W3CDTF">2011-08-03T13:27:00Z</dcterms:modified>
  <cp:category>2011</cp:category>
</cp:coreProperties>
</file>