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9" w:rsidRPr="002F62C5" w:rsidRDefault="002F62C5" w:rsidP="00A23B59">
      <w:pPr>
        <w:rPr>
          <w:b/>
          <w:bdr w:val="single" w:sz="4" w:space="0" w:color="auto"/>
          <w:shd w:val="clear" w:color="auto" w:fill="FFFF00"/>
        </w:rPr>
      </w:pPr>
      <w:bookmarkStart w:id="0" w:name="_GoBack"/>
      <w:r w:rsidRPr="002F62C5">
        <w:rPr>
          <w:b/>
          <w:bdr w:val="single" w:sz="4" w:space="0" w:color="auto"/>
          <w:shd w:val="clear" w:color="auto" w:fill="FFFF00"/>
        </w:rPr>
        <w:t>Well</w:t>
      </w:r>
      <w:r w:rsidR="00A537A5">
        <w:rPr>
          <w:b/>
          <w:bdr w:val="single" w:sz="4" w:space="0" w:color="auto"/>
          <w:shd w:val="clear" w:color="auto" w:fill="FFFF00"/>
        </w:rPr>
        <w:t xml:space="preserve"> - </w:t>
      </w:r>
      <w:r w:rsidR="00FF0ED6">
        <w:rPr>
          <w:b/>
          <w:bdr w:val="single" w:sz="4" w:space="0" w:color="auto"/>
          <w:shd w:val="clear" w:color="auto" w:fill="FFFF00"/>
        </w:rPr>
        <w:t>Geschiedenis</w:t>
      </w:r>
      <w:r w:rsidRPr="002F62C5">
        <w:rPr>
          <w:b/>
          <w:bdr w:val="single" w:sz="4" w:space="0" w:color="auto"/>
          <w:shd w:val="clear" w:color="auto" w:fill="FFFF00"/>
        </w:rPr>
        <w:t xml:space="preserve"> (LB) </w:t>
      </w:r>
      <w:bookmarkEnd w:id="0"/>
      <w:r w:rsidRPr="002F62C5">
        <w:rPr>
          <w:b/>
          <w:bdr w:val="single" w:sz="4" w:space="0" w:color="auto"/>
          <w:shd w:val="clear" w:color="auto" w:fill="FFFF00"/>
        </w:rPr>
        <w:tab/>
      </w:r>
      <w:r w:rsidRPr="002F62C5">
        <w:rPr>
          <w:b/>
          <w:bdr w:val="single" w:sz="4" w:space="0" w:color="auto"/>
          <w:shd w:val="clear" w:color="auto" w:fill="FFFF00"/>
        </w:rPr>
        <w:tab/>
      </w:r>
      <w:r w:rsidRPr="002F62C5">
        <w:rPr>
          <w:b/>
          <w:bdr w:val="single" w:sz="4" w:space="0" w:color="auto"/>
          <w:shd w:val="clear" w:color="auto" w:fill="FFFF00"/>
        </w:rPr>
        <w:tab/>
      </w:r>
      <w:r w:rsidRPr="002F62C5">
        <w:rPr>
          <w:b/>
          <w:bdr w:val="single" w:sz="4" w:space="0" w:color="auto"/>
          <w:shd w:val="clear" w:color="auto" w:fill="FFFF00"/>
        </w:rPr>
        <w:tab/>
      </w:r>
      <w:r w:rsidRPr="002F62C5">
        <w:rPr>
          <w:b/>
          <w:bdr w:val="single" w:sz="4" w:space="0" w:color="auto"/>
          <w:shd w:val="clear" w:color="auto" w:fill="FFFF00"/>
        </w:rPr>
        <w:tab/>
      </w:r>
      <w:r w:rsidR="00A23B59" w:rsidRPr="002F62C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844418B" wp14:editId="3D93327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B59" w:rsidRPr="002F62C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23B59" w:rsidRPr="002F62C5">
          <w:rPr>
            <w:rStyle w:val="Hyperlink"/>
            <w:b/>
            <w:bdr w:val="single" w:sz="4" w:space="0" w:color="auto"/>
            <w:shd w:val="clear" w:color="auto" w:fill="FFFF00"/>
          </w:rPr>
          <w:t>51° 33' NB, 6° 5' OL</w:t>
        </w:r>
      </w:hyperlink>
    </w:p>
    <w:p w:rsidR="00FF0ED6" w:rsidRDefault="00FF0ED6" w:rsidP="00FF0ED6">
      <w:pPr>
        <w:pStyle w:val="BusTic"/>
      </w:pPr>
      <w:r w:rsidRPr="00A537A5">
        <w:t xml:space="preserve">De naam Well: In de Middeleeuwen kreeg dit dorp aan de Maas de naam </w:t>
      </w:r>
      <w:proofErr w:type="spellStart"/>
      <w:r w:rsidRPr="00A537A5">
        <w:t>Welle</w:t>
      </w:r>
      <w:proofErr w:type="spellEnd"/>
      <w:r w:rsidRPr="00A537A5">
        <w:t xml:space="preserve">, hetgeen aanlegplaats betekent. </w:t>
      </w:r>
    </w:p>
    <w:p w:rsidR="00FF0ED6" w:rsidRDefault="00FF0ED6" w:rsidP="00FF0ED6">
      <w:pPr>
        <w:pStyle w:val="BusTic"/>
      </w:pPr>
      <w:r w:rsidRPr="00A537A5">
        <w:t xml:space="preserve">Hoe het vóór die tijd heette is niet duidelijk. </w:t>
      </w:r>
    </w:p>
    <w:p w:rsidR="00FF0ED6" w:rsidRDefault="00FF0ED6" w:rsidP="00FF0ED6">
      <w:pPr>
        <w:pStyle w:val="BusTic"/>
      </w:pPr>
      <w:r w:rsidRPr="00A537A5">
        <w:t xml:space="preserve">In ieder geval is het dorp ouder dan de naam. Zonder de Maas is Well ondenkbaar. </w:t>
      </w:r>
    </w:p>
    <w:p w:rsidR="00FF0ED6" w:rsidRDefault="00FF0ED6" w:rsidP="00FF0ED6">
      <w:pPr>
        <w:pStyle w:val="BusTic"/>
      </w:pPr>
      <w:r w:rsidRPr="00A537A5">
        <w:t xml:space="preserve">Het ontstaan heeft te maken met het feit, dat men hier gemakkelijk de Maas kon oversteken. Dit komt omdat de rivier bij Well een bocht maakt. </w:t>
      </w:r>
    </w:p>
    <w:p w:rsidR="00FF0ED6" w:rsidRDefault="00FF0ED6" w:rsidP="00FF0ED6">
      <w:pPr>
        <w:pStyle w:val="BusTic"/>
      </w:pPr>
      <w:r w:rsidRPr="00A537A5">
        <w:t xml:space="preserve">Daar stroomt de Maas niet van zuid naar noord, maar van oost naar west. </w:t>
      </w:r>
    </w:p>
    <w:p w:rsidR="00FF0ED6" w:rsidRDefault="00FF0ED6" w:rsidP="00FF0ED6">
      <w:pPr>
        <w:pStyle w:val="BusTic"/>
      </w:pPr>
      <w:r w:rsidRPr="00A537A5">
        <w:t xml:space="preserve">De stroming van de rivier, in combinatie met de meestal uit het westen waaiende wind maakten de kans op afdrijven bij een oversteek gering. </w:t>
      </w:r>
    </w:p>
    <w:p w:rsidR="00FF0ED6" w:rsidRPr="00A537A5" w:rsidRDefault="00FF0ED6" w:rsidP="00FF0ED6">
      <w:pPr>
        <w:pStyle w:val="BusTic"/>
      </w:pPr>
      <w:r w:rsidRPr="00A537A5">
        <w:t>Daarom kwam hier een overzet- en aanlegplaats: WELL.</w:t>
      </w:r>
    </w:p>
    <w:p w:rsidR="00FF0ED6" w:rsidRDefault="00FF0ED6" w:rsidP="00FF0ED6">
      <w:pPr>
        <w:pStyle w:val="BusTic"/>
      </w:pPr>
      <w:r w:rsidRPr="00A537A5">
        <w:t xml:space="preserve">Well behoorde bij het </w:t>
      </w:r>
      <w:proofErr w:type="spellStart"/>
      <w:r w:rsidRPr="00A537A5">
        <w:t>Overkwartier</w:t>
      </w:r>
      <w:proofErr w:type="spellEnd"/>
      <w:r w:rsidRPr="00A537A5">
        <w:t xml:space="preserve"> van </w:t>
      </w:r>
      <w:proofErr w:type="spellStart"/>
      <w:r w:rsidRPr="00A537A5">
        <w:fldChar w:fldCharType="begin"/>
      </w:r>
      <w:r w:rsidRPr="00A537A5">
        <w:instrText xml:space="preserve"> HYPERLINK "http://nl.wikipedia.org/wiki/Hertogdom_Gelre" \o "Hertogdom Gelre" </w:instrText>
      </w:r>
      <w:r w:rsidRPr="00A537A5">
        <w:fldChar w:fldCharType="separate"/>
      </w:r>
      <w:r w:rsidRPr="00A537A5">
        <w:rPr>
          <w:rStyle w:val="Hyperlink"/>
          <w:color w:val="000000" w:themeColor="text1"/>
          <w:u w:val="none"/>
        </w:rPr>
        <w:t>Gelre</w:t>
      </w:r>
      <w:proofErr w:type="spellEnd"/>
      <w:r w:rsidRPr="00A537A5">
        <w:fldChar w:fldCharType="end"/>
      </w:r>
      <w:r w:rsidRPr="00A537A5">
        <w:t> of </w:t>
      </w:r>
      <w:hyperlink r:id="rId11" w:tooltip="Spaanse Nederlanden" w:history="1">
        <w:r w:rsidRPr="00A537A5">
          <w:rPr>
            <w:rStyle w:val="Hyperlink"/>
            <w:color w:val="000000" w:themeColor="text1"/>
            <w:u w:val="none"/>
          </w:rPr>
          <w:t>Spaans</w:t>
        </w:r>
      </w:hyperlink>
      <w:r w:rsidRPr="00A537A5">
        <w:t> </w:t>
      </w:r>
      <w:hyperlink r:id="rId12" w:tooltip="Opper-Gelre" w:history="1">
        <w:r w:rsidRPr="00A537A5">
          <w:rPr>
            <w:rStyle w:val="Hyperlink"/>
            <w:color w:val="000000" w:themeColor="text1"/>
            <w:u w:val="none"/>
          </w:rPr>
          <w:t>Opper-</w:t>
        </w:r>
        <w:proofErr w:type="spellStart"/>
        <w:r w:rsidRPr="00A537A5">
          <w:rPr>
            <w:rStyle w:val="Hyperlink"/>
            <w:color w:val="000000" w:themeColor="text1"/>
            <w:u w:val="none"/>
          </w:rPr>
          <w:t>Gelre</w:t>
        </w:r>
        <w:proofErr w:type="spellEnd"/>
      </w:hyperlink>
      <w:r w:rsidRPr="00A537A5">
        <w:t xml:space="preserve">. </w:t>
      </w:r>
    </w:p>
    <w:p w:rsidR="00FF0ED6" w:rsidRPr="00A537A5" w:rsidRDefault="00FF0ED6" w:rsidP="00FF0ED6">
      <w:pPr>
        <w:pStyle w:val="BusTic"/>
      </w:pPr>
      <w:r w:rsidRPr="00A537A5">
        <w:t>Tijdens de </w:t>
      </w:r>
      <w:hyperlink r:id="rId13" w:tooltip="Spaanse Successieoorlog" w:history="1">
        <w:r w:rsidRPr="00A537A5">
          <w:rPr>
            <w:rStyle w:val="Hyperlink"/>
            <w:color w:val="000000" w:themeColor="text1"/>
            <w:u w:val="none"/>
          </w:rPr>
          <w:t>Spaanse Successieoorlog</w:t>
        </w:r>
      </w:hyperlink>
      <w:r w:rsidRPr="00A537A5">
        <w:t> werd het door </w:t>
      </w:r>
      <w:hyperlink r:id="rId14" w:tooltip="Pruisen" w:history="1">
        <w:r w:rsidRPr="00A537A5">
          <w:rPr>
            <w:rStyle w:val="Hyperlink"/>
            <w:color w:val="000000" w:themeColor="text1"/>
            <w:u w:val="none"/>
          </w:rPr>
          <w:t>Pruisische</w:t>
        </w:r>
      </w:hyperlink>
      <w:r w:rsidRPr="00A537A5">
        <w:t> troepen bezet, en zo bleef het als deel van </w:t>
      </w:r>
      <w:hyperlink r:id="rId15" w:tooltip="Pruisisch Opper-Gelre" w:history="1">
        <w:r w:rsidRPr="00A537A5">
          <w:rPr>
            <w:rStyle w:val="Hyperlink"/>
            <w:color w:val="000000" w:themeColor="text1"/>
            <w:u w:val="none"/>
          </w:rPr>
          <w:t>Pruisisch Opper-</w:t>
        </w:r>
        <w:proofErr w:type="spellStart"/>
        <w:r w:rsidRPr="00A537A5">
          <w:rPr>
            <w:rStyle w:val="Hyperlink"/>
            <w:color w:val="000000" w:themeColor="text1"/>
            <w:u w:val="none"/>
          </w:rPr>
          <w:t>Gelre</w:t>
        </w:r>
        <w:proofErr w:type="spellEnd"/>
      </w:hyperlink>
      <w:r w:rsidRPr="00A537A5">
        <w:t> ongeveer een eeuw lang Duits (tot 1814).</w:t>
      </w:r>
    </w:p>
    <w:p w:rsidR="00FF0ED6" w:rsidRDefault="00FF0ED6" w:rsidP="00FF0ED6">
      <w:pPr>
        <w:pStyle w:val="BusTic"/>
      </w:pPr>
      <w:r w:rsidRPr="00A537A5">
        <w:t xml:space="preserve">De archieven van de schepenbank én de Doopregisters (vanaf 1699), </w:t>
      </w:r>
    </w:p>
    <w:p w:rsidR="00FF0ED6" w:rsidRPr="00A537A5" w:rsidRDefault="00FF0ED6" w:rsidP="00FF0ED6">
      <w:pPr>
        <w:pStyle w:val="BusTic"/>
      </w:pPr>
      <w:r w:rsidRPr="00A537A5">
        <w:t>Trouwregisters (vanaf 1704) en de Overlijdensregisters (vanaf 1725) worden in het Rijksarchief te Maastricht bewaard.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7F" w:rsidRDefault="00684C7F" w:rsidP="00A64884">
      <w:r>
        <w:separator/>
      </w:r>
    </w:p>
  </w:endnote>
  <w:endnote w:type="continuationSeparator" w:id="0">
    <w:p w:rsidR="00684C7F" w:rsidRDefault="00684C7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F0ED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7F" w:rsidRDefault="00684C7F" w:rsidP="00A64884">
      <w:r>
        <w:separator/>
      </w:r>
    </w:p>
  </w:footnote>
  <w:footnote w:type="continuationSeparator" w:id="0">
    <w:p w:rsidR="00684C7F" w:rsidRDefault="00684C7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84C7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6C2AFF"/>
    <w:multiLevelType w:val="hybridMultilevel"/>
    <w:tmpl w:val="69A2CDD4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5A5F"/>
    <w:multiLevelType w:val="multilevel"/>
    <w:tmpl w:val="80AE18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32A4AE2"/>
    <w:multiLevelType w:val="multilevel"/>
    <w:tmpl w:val="09F0A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660377"/>
    <w:multiLevelType w:val="multilevel"/>
    <w:tmpl w:val="1C5C59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575301"/>
    <w:multiLevelType w:val="multilevel"/>
    <w:tmpl w:val="151C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006DF0"/>
    <w:multiLevelType w:val="multilevel"/>
    <w:tmpl w:val="BA8E4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7"/>
  </w:num>
  <w:num w:numId="3">
    <w:abstractNumId w:val="17"/>
  </w:num>
  <w:num w:numId="4">
    <w:abstractNumId w:val="38"/>
  </w:num>
  <w:num w:numId="5">
    <w:abstractNumId w:val="30"/>
  </w:num>
  <w:num w:numId="6">
    <w:abstractNumId w:val="33"/>
  </w:num>
  <w:num w:numId="7">
    <w:abstractNumId w:val="7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20"/>
  </w:num>
  <w:num w:numId="25">
    <w:abstractNumId w:val="11"/>
  </w:num>
  <w:num w:numId="26">
    <w:abstractNumId w:val="22"/>
  </w:num>
  <w:num w:numId="27">
    <w:abstractNumId w:val="14"/>
  </w:num>
  <w:num w:numId="28">
    <w:abstractNumId w:val="18"/>
  </w:num>
  <w:num w:numId="29">
    <w:abstractNumId w:val="24"/>
  </w:num>
  <w:num w:numId="30">
    <w:abstractNumId w:val="8"/>
  </w:num>
  <w:num w:numId="31">
    <w:abstractNumId w:val="48"/>
  </w:num>
  <w:num w:numId="32">
    <w:abstractNumId w:val="4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7"/>
  </w:num>
  <w:num w:numId="37">
    <w:abstractNumId w:val="28"/>
  </w:num>
  <w:num w:numId="38">
    <w:abstractNumId w:val="42"/>
  </w:num>
  <w:num w:numId="39">
    <w:abstractNumId w:val="36"/>
  </w:num>
  <w:num w:numId="40">
    <w:abstractNumId w:val="25"/>
  </w:num>
  <w:num w:numId="41">
    <w:abstractNumId w:val="9"/>
  </w:num>
  <w:num w:numId="42">
    <w:abstractNumId w:val="16"/>
  </w:num>
  <w:num w:numId="43">
    <w:abstractNumId w:val="13"/>
  </w:num>
  <w:num w:numId="44">
    <w:abstractNumId w:val="2"/>
  </w:num>
  <w:num w:numId="45">
    <w:abstractNumId w:val="21"/>
  </w:num>
  <w:num w:numId="46">
    <w:abstractNumId w:val="45"/>
  </w:num>
  <w:num w:numId="47">
    <w:abstractNumId w:val="6"/>
  </w:num>
  <w:num w:numId="48">
    <w:abstractNumId w:val="15"/>
  </w:num>
  <w:num w:numId="49">
    <w:abstractNumId w:val="12"/>
  </w:num>
  <w:num w:numId="50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779CD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2F62C5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4C7F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306C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17D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3B59"/>
    <w:rsid w:val="00A419E1"/>
    <w:rsid w:val="00A42007"/>
    <w:rsid w:val="00A537A5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679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074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paanse_Successieoorlo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pper-Gelr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paanse_Nederland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uisisch_Opper-Gelr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33_29_N_6_5_19_E_type:city_scale:25000_region:NL&amp;pagename=Well_(Limburg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uise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2</cp:revision>
  <cp:lastPrinted>2011-05-19T16:38:00Z</cp:lastPrinted>
  <dcterms:created xsi:type="dcterms:W3CDTF">2011-08-03T13:11:00Z</dcterms:created>
  <dcterms:modified xsi:type="dcterms:W3CDTF">2011-08-03T13:11:00Z</dcterms:modified>
  <cp:category>2011</cp:category>
</cp:coreProperties>
</file>