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5B" w:rsidRPr="00DC7EA6" w:rsidRDefault="00DC7EA6" w:rsidP="00DC435B">
      <w:pPr>
        <w:rPr>
          <w:b/>
          <w:bdr w:val="single" w:sz="4" w:space="0" w:color="auto"/>
          <w:shd w:val="clear" w:color="auto" w:fill="FFFF00"/>
        </w:rPr>
      </w:pPr>
      <w:r w:rsidRPr="00DC7EA6">
        <w:rPr>
          <w:b/>
          <w:bdr w:val="single" w:sz="4" w:space="0" w:color="auto"/>
          <w:shd w:val="clear" w:color="auto" w:fill="FFFF00"/>
        </w:rPr>
        <w:t>Vrank</w:t>
      </w:r>
      <w:r w:rsidRPr="00DC7EA6">
        <w:rPr>
          <w:b/>
          <w:bdr w:val="single" w:sz="4" w:space="0" w:color="auto"/>
          <w:shd w:val="clear" w:color="auto" w:fill="FFFF00"/>
        </w:rPr>
        <w:t xml:space="preserve"> (LB)</w:t>
      </w:r>
      <w:r w:rsidRPr="00DC7EA6">
        <w:rPr>
          <w:b/>
          <w:bdr w:val="single" w:sz="4" w:space="0" w:color="auto"/>
          <w:shd w:val="clear" w:color="auto" w:fill="FFFF00"/>
        </w:rPr>
        <w:tab/>
      </w:r>
      <w:r w:rsidRPr="00DC7EA6">
        <w:rPr>
          <w:b/>
          <w:bdr w:val="single" w:sz="4" w:space="0" w:color="auto"/>
          <w:shd w:val="clear" w:color="auto" w:fill="FFFF00"/>
        </w:rPr>
        <w:tab/>
      </w:r>
      <w:r w:rsidRPr="00DC7EA6">
        <w:rPr>
          <w:b/>
          <w:bdr w:val="single" w:sz="4" w:space="0" w:color="auto"/>
          <w:shd w:val="clear" w:color="auto" w:fill="FFFF00"/>
        </w:rPr>
        <w:tab/>
      </w:r>
      <w:r w:rsidRPr="00DC7EA6">
        <w:rPr>
          <w:b/>
          <w:bdr w:val="single" w:sz="4" w:space="0" w:color="auto"/>
          <w:shd w:val="clear" w:color="auto" w:fill="FFFF00"/>
        </w:rPr>
        <w:tab/>
      </w:r>
      <w:r w:rsidRPr="00DC7EA6">
        <w:rPr>
          <w:b/>
          <w:bdr w:val="single" w:sz="4" w:space="0" w:color="auto"/>
          <w:shd w:val="clear" w:color="auto" w:fill="FFFF00"/>
        </w:rPr>
        <w:tab/>
      </w:r>
      <w:r w:rsidRPr="00DC7EA6">
        <w:rPr>
          <w:b/>
          <w:bdr w:val="single" w:sz="4" w:space="0" w:color="auto"/>
          <w:shd w:val="clear" w:color="auto" w:fill="FFFF00"/>
        </w:rPr>
        <w:tab/>
      </w:r>
      <w:r w:rsidR="00DC435B" w:rsidRPr="00DC7EA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28D0500" wp14:editId="2705B58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435B" w:rsidRPr="00DC7EA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C435B" w:rsidRPr="00DC7EA6">
          <w:rPr>
            <w:rStyle w:val="Hyperlink"/>
            <w:b/>
            <w:bdr w:val="single" w:sz="4" w:space="0" w:color="auto"/>
            <w:shd w:val="clear" w:color="auto" w:fill="FFFF00"/>
          </w:rPr>
          <w:t>50° 54' NB, 5° 57' OL</w:t>
        </w:r>
      </w:hyperlink>
    </w:p>
    <w:p w:rsidR="00DC7EA6" w:rsidRDefault="00DC435B" w:rsidP="00DC7EA6">
      <w:pPr>
        <w:pStyle w:val="BusTic"/>
      </w:pPr>
      <w:r w:rsidRPr="00DC7EA6">
        <w:rPr>
          <w:bCs/>
        </w:rPr>
        <w:t>Vrank</w:t>
      </w:r>
      <w:r w:rsidRPr="00DC7EA6">
        <w:t> is een buurtschap tussen </w:t>
      </w:r>
      <w:proofErr w:type="spellStart"/>
      <w:r w:rsidRPr="00DC7EA6">
        <w:fldChar w:fldCharType="begin"/>
      </w:r>
      <w:r w:rsidRPr="00DC7EA6">
        <w:instrText xml:space="preserve"> HYPERLINK "http://nl.wikipedia.org/wiki/Hoensbroek" \o "Hoensbroek" </w:instrText>
      </w:r>
      <w:r w:rsidRPr="00DC7EA6">
        <w:fldChar w:fldCharType="separate"/>
      </w:r>
      <w:r w:rsidRPr="00DC7EA6">
        <w:rPr>
          <w:rStyle w:val="Hyperlink"/>
          <w:color w:val="000000" w:themeColor="text1"/>
          <w:u w:val="none"/>
        </w:rPr>
        <w:t>Hoensbroek</w:t>
      </w:r>
      <w:proofErr w:type="spellEnd"/>
      <w:r w:rsidRPr="00DC7EA6">
        <w:fldChar w:fldCharType="end"/>
      </w:r>
      <w:r w:rsidRPr="00DC7EA6">
        <w:t> en </w:t>
      </w:r>
      <w:hyperlink r:id="rId11" w:tooltip="Heerlen" w:history="1">
        <w:r w:rsidRPr="00DC7EA6">
          <w:rPr>
            <w:rStyle w:val="Hyperlink"/>
            <w:color w:val="000000" w:themeColor="text1"/>
            <w:u w:val="none"/>
          </w:rPr>
          <w:t>Heerlen</w:t>
        </w:r>
      </w:hyperlink>
      <w:r w:rsidRPr="00DC7EA6">
        <w:t> in de gemeente Heerlen in de </w:t>
      </w:r>
      <w:hyperlink r:id="rId12" w:tooltip="Nederland" w:history="1">
        <w:r w:rsidRPr="00DC7EA6">
          <w:rPr>
            <w:rStyle w:val="Hyperlink"/>
            <w:color w:val="000000" w:themeColor="text1"/>
            <w:u w:val="none"/>
          </w:rPr>
          <w:t>Nederlandse</w:t>
        </w:r>
      </w:hyperlink>
      <w:r w:rsidRPr="00DC7EA6">
        <w:t> provincie </w:t>
      </w:r>
      <w:hyperlink r:id="rId13" w:tooltip="Limburg (Nederland)" w:history="1">
        <w:r w:rsidRPr="00DC7EA6">
          <w:rPr>
            <w:rStyle w:val="Hyperlink"/>
            <w:color w:val="000000" w:themeColor="text1"/>
            <w:u w:val="none"/>
          </w:rPr>
          <w:t>Limburg</w:t>
        </w:r>
      </w:hyperlink>
      <w:r w:rsidRPr="00DC7EA6">
        <w:t xml:space="preserve">. </w:t>
      </w:r>
    </w:p>
    <w:p w:rsidR="00DC7EA6" w:rsidRDefault="00DC435B" w:rsidP="00DC7EA6">
      <w:pPr>
        <w:pStyle w:val="BusTic"/>
      </w:pPr>
      <w:r w:rsidRPr="00DC7EA6">
        <w:t>De oorspronkelijke buurtschap is gelegen ten zuiden van de </w:t>
      </w:r>
      <w:proofErr w:type="spellStart"/>
      <w:r w:rsidRPr="00DC7EA6">
        <w:fldChar w:fldCharType="begin"/>
      </w:r>
      <w:r w:rsidRPr="00DC7EA6">
        <w:instrText xml:space="preserve"> HYPERLINK "http://nl.wikipedia.org/wiki/Caumerbeek" \o "Caumerbeek" </w:instrText>
      </w:r>
      <w:r w:rsidRPr="00DC7EA6">
        <w:fldChar w:fldCharType="separate"/>
      </w:r>
      <w:r w:rsidRPr="00DC7EA6">
        <w:rPr>
          <w:rStyle w:val="Hyperlink"/>
          <w:color w:val="000000" w:themeColor="text1"/>
          <w:u w:val="none"/>
        </w:rPr>
        <w:t>Caumerbeek</w:t>
      </w:r>
      <w:proofErr w:type="spellEnd"/>
      <w:r w:rsidRPr="00DC7EA6">
        <w:fldChar w:fldCharType="end"/>
      </w:r>
      <w:r w:rsidRPr="00DC7EA6">
        <w:t xml:space="preserve"> aan de gelijknamige straat en de Beersdalweg. </w:t>
      </w:r>
    </w:p>
    <w:p w:rsidR="00DC435B" w:rsidRPr="00DC7EA6" w:rsidRDefault="00DC435B" w:rsidP="00DC7EA6">
      <w:pPr>
        <w:pStyle w:val="BusTic"/>
      </w:pPr>
      <w:r w:rsidRPr="00DC7EA6">
        <w:t>Ten zuiden van de Beersdalweg is een mijnwerkerskolonie die gebouwd was voor de arbeiders van de mijn Oranje Nassau I.</w:t>
      </w:r>
    </w:p>
    <w:p w:rsidR="00DC7EA6" w:rsidRDefault="00DC435B" w:rsidP="00DC7EA6">
      <w:pPr>
        <w:pStyle w:val="BusTic"/>
      </w:pPr>
      <w:r w:rsidRPr="00DC7EA6">
        <w:t>Het centrale gebouw van Vrank is de Kerk van de Heilige </w:t>
      </w:r>
      <w:hyperlink r:id="rId14" w:tooltip="Antonius van Padua" w:history="1">
        <w:r w:rsidRPr="00DC7EA6">
          <w:rPr>
            <w:rStyle w:val="Hyperlink"/>
            <w:color w:val="000000" w:themeColor="text1"/>
            <w:u w:val="none"/>
          </w:rPr>
          <w:t>Antonius van Padua</w:t>
        </w:r>
      </w:hyperlink>
      <w:r w:rsidRPr="00DC7EA6">
        <w:t> uit 1929 die ontworpen is door de architect </w:t>
      </w:r>
      <w:hyperlink r:id="rId15" w:tooltip="Frits Peutz" w:history="1">
        <w:r w:rsidRPr="00DC7EA6">
          <w:rPr>
            <w:rStyle w:val="Hyperlink"/>
            <w:color w:val="000000" w:themeColor="text1"/>
            <w:u w:val="none"/>
          </w:rPr>
          <w:t xml:space="preserve">Frits </w:t>
        </w:r>
        <w:proofErr w:type="spellStart"/>
        <w:r w:rsidRPr="00DC7EA6">
          <w:rPr>
            <w:rStyle w:val="Hyperlink"/>
            <w:color w:val="000000" w:themeColor="text1"/>
            <w:u w:val="none"/>
          </w:rPr>
          <w:t>Peutz</w:t>
        </w:r>
        <w:proofErr w:type="spellEnd"/>
      </w:hyperlink>
      <w:r w:rsidRPr="00DC7EA6">
        <w:t xml:space="preserve">. </w:t>
      </w:r>
    </w:p>
    <w:p w:rsidR="00593941" w:rsidRPr="00DC7EA6" w:rsidRDefault="00DC435B" w:rsidP="00DC7EA6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DC7EA6">
        <w:t>In het interieur zijn onder andere een muurschildering van de </w:t>
      </w:r>
      <w:hyperlink r:id="rId16" w:tooltip="Goede Herder" w:history="1">
        <w:r w:rsidRPr="00DC7EA6">
          <w:rPr>
            <w:rStyle w:val="Hyperlink"/>
            <w:color w:val="000000" w:themeColor="text1"/>
            <w:u w:val="none"/>
          </w:rPr>
          <w:t>Goede Herder</w:t>
        </w:r>
      </w:hyperlink>
      <w:r w:rsidRPr="00DC7EA6">
        <w:t> en </w:t>
      </w:r>
      <w:hyperlink r:id="rId17" w:tooltip="Glas in lood" w:history="1">
        <w:r w:rsidRPr="00DC7EA6">
          <w:rPr>
            <w:rStyle w:val="Hyperlink"/>
            <w:color w:val="000000" w:themeColor="text1"/>
            <w:u w:val="none"/>
          </w:rPr>
          <w:t>glas-in-loodramen</w:t>
        </w:r>
      </w:hyperlink>
      <w:r w:rsidRPr="00DC7EA6">
        <w:t> met afbeeldingen van vrouwelijke heiligen, gemaakt door </w:t>
      </w:r>
      <w:proofErr w:type="spellStart"/>
      <w:r w:rsidRPr="00DC7EA6">
        <w:fldChar w:fldCharType="begin"/>
      </w:r>
      <w:r w:rsidRPr="00DC7EA6">
        <w:instrText xml:space="preserve"> HYPERLINK "http://nl.wikipedia.org/wiki/Charles_Eyck" \o "Charles Eyck" </w:instrText>
      </w:r>
      <w:r w:rsidRPr="00DC7EA6">
        <w:fldChar w:fldCharType="separate"/>
      </w:r>
      <w:r w:rsidRPr="00DC7EA6">
        <w:rPr>
          <w:rStyle w:val="Hyperlink"/>
          <w:color w:val="000000" w:themeColor="text1"/>
          <w:u w:val="none"/>
        </w:rPr>
        <w:t>Charles</w:t>
      </w:r>
      <w:proofErr w:type="spellEnd"/>
      <w:r w:rsidRPr="00DC7EA6">
        <w:rPr>
          <w:rStyle w:val="Hyperlink"/>
          <w:color w:val="000000" w:themeColor="text1"/>
          <w:u w:val="none"/>
        </w:rPr>
        <w:t xml:space="preserve"> Eyck</w:t>
      </w:r>
      <w:r w:rsidRPr="00DC7EA6">
        <w:fldChar w:fldCharType="end"/>
      </w:r>
      <w:r w:rsidRPr="00DC7EA6">
        <w:t>, te zien. Bij de kerk staat een </w:t>
      </w:r>
      <w:hyperlink r:id="rId18" w:tooltip="Franciscanen" w:history="1">
        <w:proofErr w:type="spellStart"/>
        <w:r w:rsidRPr="00DC7EA6">
          <w:rPr>
            <w:rStyle w:val="Hyperlink"/>
            <w:color w:val="000000" w:themeColor="text1"/>
            <w:u w:val="none"/>
          </w:rPr>
          <w:t>franciscaner</w:t>
        </w:r>
      </w:hyperlink>
      <w:hyperlink r:id="rId19" w:tooltip="Klooster (gebouw)" w:history="1">
        <w:r w:rsidRPr="00DC7EA6">
          <w:rPr>
            <w:rStyle w:val="Hyperlink"/>
            <w:color w:val="000000" w:themeColor="text1"/>
            <w:u w:val="none"/>
          </w:rPr>
          <w:t>klooster</w:t>
        </w:r>
        <w:proofErr w:type="spellEnd"/>
      </w:hyperlink>
      <w:bookmarkStart w:id="0" w:name="_GoBack"/>
      <w:bookmarkEnd w:id="0"/>
    </w:p>
    <w:sectPr w:rsidR="00593941" w:rsidRPr="00DC7EA6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58" w:rsidRDefault="00184658" w:rsidP="00A64884">
      <w:r>
        <w:separator/>
      </w:r>
    </w:p>
  </w:endnote>
  <w:endnote w:type="continuationSeparator" w:id="0">
    <w:p w:rsidR="00184658" w:rsidRDefault="001846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C7EA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58" w:rsidRDefault="00184658" w:rsidP="00A64884">
      <w:r>
        <w:separator/>
      </w:r>
    </w:p>
  </w:footnote>
  <w:footnote w:type="continuationSeparator" w:id="0">
    <w:p w:rsidR="00184658" w:rsidRDefault="001846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465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3D5FBA"/>
    <w:multiLevelType w:val="hybridMultilevel"/>
    <w:tmpl w:val="4DF29224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4658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65BB3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35B"/>
    <w:rsid w:val="00DC4FC2"/>
    <w:rsid w:val="00DC59E8"/>
    <w:rsid w:val="00DC78B0"/>
    <w:rsid w:val="00DC7EA6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91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74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Franciscan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las_in_lood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ede_Herd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l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ts_Peutz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4_16_N_5_57_18_E_type:city_scale:12500_region:NL&amp;pagename=Vrank" TargetMode="External"/><Relationship Id="rId19" Type="http://schemas.openxmlformats.org/officeDocument/2006/relationships/hyperlink" Target="http://nl.wikipedia.org/wiki/Klooster_(gebouw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ntonius_van_Padua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2011-07-29T07:53:00Z</dcterms:created>
  <dcterms:modified xsi:type="dcterms:W3CDTF">2011-08-03T07:17:00Z</dcterms:modified>
  <cp:category>2011</cp:category>
</cp:coreProperties>
</file>