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ABB" w:rsidRPr="004950B3" w:rsidRDefault="004950B3" w:rsidP="00532ABB">
      <w:pPr>
        <w:rPr>
          <w:b/>
          <w:bdr w:val="single" w:sz="4" w:space="0" w:color="auto"/>
          <w:shd w:val="clear" w:color="auto" w:fill="FFFF00"/>
        </w:rPr>
      </w:pPr>
      <w:r w:rsidRPr="004950B3">
        <w:rPr>
          <w:b/>
          <w:bdr w:val="single" w:sz="4" w:space="0" w:color="auto"/>
          <w:shd w:val="clear" w:color="auto" w:fill="FFFF00"/>
        </w:rPr>
        <w:t>Vink (</w:t>
      </w:r>
      <w:proofErr w:type="spellStart"/>
      <w:r w:rsidRPr="004950B3">
        <w:rPr>
          <w:b/>
          <w:bdr w:val="single" w:sz="4" w:space="0" w:color="auto"/>
          <w:shd w:val="clear" w:color="auto" w:fill="FFFF00"/>
        </w:rPr>
        <w:t>Wijnandsrade</w:t>
      </w:r>
      <w:proofErr w:type="spellEnd"/>
      <w:r w:rsidRPr="004950B3">
        <w:rPr>
          <w:b/>
          <w:bdr w:val="single" w:sz="4" w:space="0" w:color="auto"/>
          <w:shd w:val="clear" w:color="auto" w:fill="FFFF00"/>
        </w:rPr>
        <w:t>)</w:t>
      </w:r>
      <w:r w:rsidRPr="004950B3">
        <w:rPr>
          <w:b/>
          <w:bdr w:val="single" w:sz="4" w:space="0" w:color="auto"/>
          <w:shd w:val="clear" w:color="auto" w:fill="FFFF00"/>
        </w:rPr>
        <w:t xml:space="preserve">(LB) </w:t>
      </w:r>
      <w:r w:rsidRPr="004950B3">
        <w:rPr>
          <w:b/>
          <w:bdr w:val="single" w:sz="4" w:space="0" w:color="auto"/>
          <w:shd w:val="clear" w:color="auto" w:fill="FFFF00"/>
        </w:rPr>
        <w:tab/>
      </w:r>
      <w:r w:rsidRPr="004950B3">
        <w:rPr>
          <w:b/>
          <w:bdr w:val="single" w:sz="4" w:space="0" w:color="auto"/>
          <w:shd w:val="clear" w:color="auto" w:fill="FFFF00"/>
        </w:rPr>
        <w:tab/>
      </w:r>
      <w:r w:rsidRPr="004950B3">
        <w:rPr>
          <w:b/>
          <w:bdr w:val="single" w:sz="4" w:space="0" w:color="auto"/>
          <w:shd w:val="clear" w:color="auto" w:fill="FFFF00"/>
        </w:rPr>
        <w:tab/>
      </w:r>
      <w:r w:rsidRPr="004950B3">
        <w:rPr>
          <w:b/>
          <w:bdr w:val="single" w:sz="4" w:space="0" w:color="auto"/>
          <w:shd w:val="clear" w:color="auto" w:fill="FFFF00"/>
        </w:rPr>
        <w:tab/>
      </w:r>
      <w:r w:rsidRPr="004950B3">
        <w:rPr>
          <w:b/>
          <w:bdr w:val="single" w:sz="4" w:space="0" w:color="auto"/>
          <w:shd w:val="clear" w:color="auto" w:fill="FFFF00"/>
        </w:rPr>
        <w:tab/>
      </w:r>
      <w:r w:rsidR="00532ABB" w:rsidRPr="004950B3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33815202" wp14:editId="0333F105">
            <wp:extent cx="215900" cy="215900"/>
            <wp:effectExtent l="0" t="0" r="0" b="0"/>
            <wp:docPr id="8" name="Afbeelding 8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32ABB" w:rsidRPr="004950B3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532ABB" w:rsidRPr="004950B3">
          <w:rPr>
            <w:rStyle w:val="Hyperlink"/>
            <w:b/>
            <w:bdr w:val="single" w:sz="4" w:space="0" w:color="auto"/>
            <w:shd w:val="clear" w:color="auto" w:fill="FFFF00"/>
          </w:rPr>
          <w:t>50° 54' NB, 5° 52' OL</w:t>
        </w:r>
      </w:hyperlink>
    </w:p>
    <w:p w:rsidR="004950B3" w:rsidRDefault="00532ABB" w:rsidP="004950B3">
      <w:pPr>
        <w:pStyle w:val="BusTic"/>
      </w:pPr>
      <w:r w:rsidRPr="004950B3">
        <w:rPr>
          <w:bCs/>
        </w:rPr>
        <w:t>Vink</w:t>
      </w:r>
      <w:r w:rsidRPr="004950B3">
        <w:t> (Limburgs: </w:t>
      </w:r>
      <w:proofErr w:type="spellStart"/>
      <w:r w:rsidRPr="004950B3">
        <w:rPr>
          <w:i/>
          <w:iCs/>
        </w:rPr>
        <w:t>G'n</w:t>
      </w:r>
      <w:proofErr w:type="spellEnd"/>
      <w:r w:rsidRPr="004950B3">
        <w:rPr>
          <w:i/>
          <w:iCs/>
        </w:rPr>
        <w:t xml:space="preserve"> Vink</w:t>
      </w:r>
      <w:r w:rsidRPr="004950B3">
        <w:t>) is een buurtschap van </w:t>
      </w:r>
      <w:proofErr w:type="spellStart"/>
      <w:r w:rsidRPr="004950B3">
        <w:fldChar w:fldCharType="begin"/>
      </w:r>
      <w:r w:rsidRPr="004950B3">
        <w:instrText xml:space="preserve"> HYPERLINK "http://nl.wikipedia.org/wiki/Wijnandsrade" \o "Wijnandsrade" </w:instrText>
      </w:r>
      <w:r w:rsidRPr="004950B3">
        <w:fldChar w:fldCharType="separate"/>
      </w:r>
      <w:r w:rsidRPr="004950B3">
        <w:rPr>
          <w:rStyle w:val="Hyperlink"/>
          <w:color w:val="000000" w:themeColor="text1"/>
          <w:u w:val="none"/>
        </w:rPr>
        <w:t>Wijnandsrade</w:t>
      </w:r>
      <w:proofErr w:type="spellEnd"/>
      <w:r w:rsidRPr="004950B3">
        <w:fldChar w:fldCharType="end"/>
      </w:r>
      <w:r w:rsidRPr="004950B3">
        <w:t> in de gemeente </w:t>
      </w:r>
      <w:hyperlink r:id="rId11" w:tooltip="Nuth (gemeente)" w:history="1">
        <w:r w:rsidRPr="004950B3">
          <w:rPr>
            <w:rStyle w:val="Hyperlink"/>
            <w:color w:val="000000" w:themeColor="text1"/>
            <w:u w:val="none"/>
          </w:rPr>
          <w:t>Nuth</w:t>
        </w:r>
      </w:hyperlink>
      <w:r w:rsidRPr="004950B3">
        <w:t> en ligt tussen </w:t>
      </w:r>
      <w:hyperlink r:id="rId12" w:tooltip="Hulsberg" w:history="1">
        <w:r w:rsidRPr="004950B3">
          <w:rPr>
            <w:rStyle w:val="Hyperlink"/>
            <w:color w:val="000000" w:themeColor="text1"/>
            <w:u w:val="none"/>
          </w:rPr>
          <w:t>Hulsberg</w:t>
        </w:r>
      </w:hyperlink>
      <w:r w:rsidRPr="004950B3">
        <w:t> en </w:t>
      </w:r>
      <w:proofErr w:type="spellStart"/>
      <w:r w:rsidRPr="004950B3">
        <w:fldChar w:fldCharType="begin"/>
      </w:r>
      <w:r w:rsidRPr="004950B3">
        <w:instrText xml:space="preserve"> HYPERLINK "http://nl.wikipedia.org/wiki/Hunnecum" \o "Hunnecum" </w:instrText>
      </w:r>
      <w:r w:rsidRPr="004950B3">
        <w:fldChar w:fldCharType="separate"/>
      </w:r>
      <w:r w:rsidRPr="004950B3">
        <w:rPr>
          <w:rStyle w:val="Hyperlink"/>
          <w:color w:val="000000" w:themeColor="text1"/>
          <w:u w:val="none"/>
        </w:rPr>
        <w:t>Hunnecum</w:t>
      </w:r>
      <w:proofErr w:type="spellEnd"/>
      <w:r w:rsidRPr="004950B3">
        <w:fldChar w:fldCharType="end"/>
      </w:r>
      <w:r w:rsidRPr="004950B3">
        <w:t xml:space="preserve">. </w:t>
      </w:r>
    </w:p>
    <w:p w:rsidR="004950B3" w:rsidRDefault="004950B3" w:rsidP="004950B3">
      <w:pPr>
        <w:pStyle w:val="BusTic"/>
      </w:pPr>
      <w:r w:rsidRPr="004950B3"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026A241A" wp14:editId="3CF7A7E7">
            <wp:simplePos x="0" y="0"/>
            <wp:positionH relativeFrom="column">
              <wp:posOffset>5137150</wp:posOffset>
            </wp:positionH>
            <wp:positionV relativeFrom="paragraph">
              <wp:posOffset>304165</wp:posOffset>
            </wp:positionV>
            <wp:extent cx="1573530" cy="1181735"/>
            <wp:effectExtent l="19050" t="0" r="26670" b="399415"/>
            <wp:wrapSquare wrapText="bothSides"/>
            <wp:docPr id="9" name="Afbeelding 9" descr="Spekhuis van Vin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pekhuis van Vink">
                      <a:hlinkClick r:id="rId13" tooltip="&quot;Spekhuis van Vi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3530" cy="118173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2ABB" w:rsidRPr="004950B3">
        <w:t>Het gehucht ligt hoog en afgelegen in het veld boven de </w:t>
      </w:r>
      <w:hyperlink r:id="rId15" w:tooltip="Vinkerbeek (de pagina bestaat niet)" w:history="1">
        <w:r w:rsidR="00532ABB" w:rsidRPr="004950B3">
          <w:rPr>
            <w:rStyle w:val="Hyperlink"/>
            <w:color w:val="000000" w:themeColor="text1"/>
            <w:u w:val="none"/>
          </w:rPr>
          <w:t>Vinkerbeek</w:t>
        </w:r>
      </w:hyperlink>
      <w:r w:rsidR="00532ABB" w:rsidRPr="004950B3">
        <w:t>, de </w:t>
      </w:r>
      <w:proofErr w:type="spellStart"/>
      <w:r w:rsidR="00532ABB" w:rsidRPr="004950B3">
        <w:fldChar w:fldCharType="begin"/>
      </w:r>
      <w:r w:rsidR="00532ABB" w:rsidRPr="004950B3">
        <w:instrText xml:space="preserve"> HYPERLINK "http://nl.wikipedia.org/w/index.php?title=Wijnandsraderbeek&amp;action=edit&amp;redlink=1" \o "Wijnandsraderbeek (de pagina bestaat niet)" </w:instrText>
      </w:r>
      <w:r w:rsidR="00532ABB" w:rsidRPr="004950B3">
        <w:fldChar w:fldCharType="separate"/>
      </w:r>
      <w:r w:rsidR="00532ABB" w:rsidRPr="004950B3">
        <w:rPr>
          <w:rStyle w:val="Hyperlink"/>
          <w:color w:val="000000" w:themeColor="text1"/>
          <w:u w:val="none"/>
        </w:rPr>
        <w:t>Wijnandsraderbeek</w:t>
      </w:r>
      <w:proofErr w:type="spellEnd"/>
      <w:r w:rsidR="00532ABB" w:rsidRPr="004950B3">
        <w:fldChar w:fldCharType="end"/>
      </w:r>
      <w:r w:rsidR="00532ABB" w:rsidRPr="004950B3">
        <w:t> en het natuurreservaat </w:t>
      </w:r>
      <w:r w:rsidR="00532ABB" w:rsidRPr="004950B3">
        <w:rPr>
          <w:i/>
          <w:iCs/>
        </w:rPr>
        <w:t xml:space="preserve">d'r Ouwe </w:t>
      </w:r>
      <w:proofErr w:type="spellStart"/>
      <w:r w:rsidR="00532ABB" w:rsidRPr="004950B3">
        <w:rPr>
          <w:i/>
          <w:iCs/>
        </w:rPr>
        <w:t>Bösj</w:t>
      </w:r>
      <w:proofErr w:type="spellEnd"/>
      <w:r w:rsidR="00532ABB" w:rsidRPr="004950B3">
        <w:t> (</w:t>
      </w:r>
      <w:r w:rsidR="00532ABB" w:rsidRPr="004950B3">
        <w:rPr>
          <w:i/>
          <w:iCs/>
        </w:rPr>
        <w:t>Het Oude Bos</w:t>
      </w:r>
      <w:r w:rsidR="00532ABB" w:rsidRPr="004950B3">
        <w:t xml:space="preserve">). </w:t>
      </w:r>
    </w:p>
    <w:p w:rsidR="00532ABB" w:rsidRPr="004950B3" w:rsidRDefault="00532ABB" w:rsidP="004950B3">
      <w:pPr>
        <w:pStyle w:val="BusTic"/>
      </w:pPr>
      <w:r w:rsidRPr="004950B3">
        <w:t>Vink werd pas in </w:t>
      </w:r>
      <w:hyperlink r:id="rId16" w:tooltip="1956" w:history="1">
        <w:r w:rsidRPr="004950B3">
          <w:rPr>
            <w:rStyle w:val="Hyperlink"/>
            <w:color w:val="000000" w:themeColor="text1"/>
            <w:u w:val="none"/>
          </w:rPr>
          <w:t>1956</w:t>
        </w:r>
      </w:hyperlink>
      <w:r w:rsidRPr="004950B3">
        <w:t> aangesloten op het elektriciteitsnet.</w:t>
      </w:r>
    </w:p>
    <w:p w:rsidR="004950B3" w:rsidRDefault="00532ABB" w:rsidP="004950B3">
      <w:pPr>
        <w:pStyle w:val="BusTic"/>
      </w:pPr>
      <w:r w:rsidRPr="004950B3">
        <w:t xml:space="preserve">In totaal staan er ongeveer 14 huizen, </w:t>
      </w:r>
      <w:bookmarkStart w:id="0" w:name="_GoBack"/>
      <w:bookmarkEnd w:id="0"/>
      <w:r w:rsidRPr="004950B3">
        <w:t>waarvan een aantal oude </w:t>
      </w:r>
      <w:hyperlink r:id="rId17" w:tooltip="Carréboerderij" w:history="1">
        <w:r w:rsidRPr="004950B3">
          <w:rPr>
            <w:rStyle w:val="Hyperlink"/>
            <w:color w:val="000000" w:themeColor="text1"/>
            <w:u w:val="none"/>
          </w:rPr>
          <w:t>carréboerderijen</w:t>
        </w:r>
      </w:hyperlink>
      <w:r w:rsidRPr="004950B3">
        <w:t xml:space="preserve">. </w:t>
      </w:r>
    </w:p>
    <w:p w:rsidR="004950B3" w:rsidRDefault="00532ABB" w:rsidP="004950B3">
      <w:pPr>
        <w:pStyle w:val="BusTic"/>
      </w:pPr>
      <w:r w:rsidRPr="004950B3">
        <w:t>Zo stamt de boerderij </w:t>
      </w:r>
      <w:proofErr w:type="spellStart"/>
      <w:r w:rsidRPr="004950B3">
        <w:rPr>
          <w:i/>
          <w:iCs/>
        </w:rPr>
        <w:t>Huntjens</w:t>
      </w:r>
      <w:proofErr w:type="spellEnd"/>
      <w:r w:rsidRPr="004950B3">
        <w:t> uit </w:t>
      </w:r>
      <w:hyperlink r:id="rId18" w:tooltip="1857" w:history="1">
        <w:r w:rsidRPr="004950B3">
          <w:rPr>
            <w:rStyle w:val="Hyperlink"/>
            <w:color w:val="000000" w:themeColor="text1"/>
            <w:u w:val="none"/>
          </w:rPr>
          <w:t>1857</w:t>
        </w:r>
      </w:hyperlink>
      <w:r w:rsidRPr="004950B3">
        <w:t xml:space="preserve"> aldus de gevelsteen. </w:t>
      </w:r>
    </w:p>
    <w:p w:rsidR="00532ABB" w:rsidRPr="004950B3" w:rsidRDefault="00532ABB" w:rsidP="004950B3">
      <w:pPr>
        <w:pStyle w:val="BusTic"/>
      </w:pPr>
      <w:r w:rsidRPr="004950B3">
        <w:t>Op een helling staat het </w:t>
      </w:r>
      <w:proofErr w:type="spellStart"/>
      <w:r w:rsidRPr="004950B3">
        <w:fldChar w:fldCharType="begin"/>
      </w:r>
      <w:r w:rsidRPr="004950B3">
        <w:instrText xml:space="preserve"> HYPERLINK "http://nl.wikipedia.org/wiki/Spekhuis" \o "Spekhuis" </w:instrText>
      </w:r>
      <w:r w:rsidRPr="004950B3">
        <w:fldChar w:fldCharType="separate"/>
      </w:r>
      <w:r w:rsidRPr="004950B3">
        <w:rPr>
          <w:rStyle w:val="Hyperlink"/>
          <w:color w:val="000000" w:themeColor="text1"/>
          <w:u w:val="none"/>
        </w:rPr>
        <w:t>spekhuis</w:t>
      </w:r>
      <w:proofErr w:type="spellEnd"/>
      <w:r w:rsidRPr="004950B3">
        <w:fldChar w:fldCharType="end"/>
      </w:r>
      <w:r w:rsidRPr="004950B3">
        <w:t> van Vink, een boerderij gebouwd in </w:t>
      </w:r>
      <w:hyperlink r:id="rId19" w:tooltip="Vakwerk (wandconstructie)" w:history="1">
        <w:r w:rsidRPr="004950B3">
          <w:rPr>
            <w:rStyle w:val="Hyperlink"/>
            <w:color w:val="000000" w:themeColor="text1"/>
            <w:u w:val="none"/>
          </w:rPr>
          <w:t>vakwerk</w:t>
        </w:r>
      </w:hyperlink>
      <w:r w:rsidRPr="004950B3">
        <w:t> en speklagen.</w:t>
      </w:r>
    </w:p>
    <w:p w:rsidR="00532ABB" w:rsidRPr="004950B3" w:rsidRDefault="00532ABB" w:rsidP="004950B3">
      <w:pPr>
        <w:pStyle w:val="BusTic"/>
      </w:pPr>
      <w:r w:rsidRPr="004950B3">
        <w:t xml:space="preserve">Voor de school, kerk en inkopen zijn de inwoners aangewezen op </w:t>
      </w:r>
      <w:proofErr w:type="spellStart"/>
      <w:r w:rsidRPr="004950B3">
        <w:t>Wijnandsrade</w:t>
      </w:r>
      <w:proofErr w:type="spellEnd"/>
      <w:r w:rsidRPr="004950B3">
        <w:t>.</w:t>
      </w:r>
      <w:r w:rsidR="004950B3" w:rsidRPr="004950B3">
        <w:t xml:space="preserve"> </w:t>
      </w:r>
    </w:p>
    <w:p w:rsidR="00593941" w:rsidRPr="004950B3" w:rsidRDefault="00593941" w:rsidP="004950B3">
      <w:pPr>
        <w:pStyle w:val="BusTic"/>
        <w:rPr>
          <w:rStyle w:val="Uitrit"/>
          <w:b w:val="0"/>
          <w:color w:val="000000" w:themeColor="text1"/>
          <w:bdr w:val="none" w:sz="0" w:space="0" w:color="auto"/>
          <w:shd w:val="clear" w:color="auto" w:fill="auto"/>
        </w:rPr>
      </w:pPr>
    </w:p>
    <w:sectPr w:rsidR="00593941" w:rsidRPr="004950B3" w:rsidSect="002E5CC2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3825" w:rsidRDefault="00913825" w:rsidP="00A64884">
      <w:r>
        <w:separator/>
      </w:r>
    </w:p>
  </w:endnote>
  <w:endnote w:type="continuationSeparator" w:id="0">
    <w:p w:rsidR="00913825" w:rsidRDefault="00913825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1C1" w:rsidRDefault="008601C1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4950B3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1C1" w:rsidRDefault="008601C1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3825" w:rsidRDefault="00913825" w:rsidP="00A64884">
      <w:r>
        <w:separator/>
      </w:r>
    </w:p>
  </w:footnote>
  <w:footnote w:type="continuationSeparator" w:id="0">
    <w:p w:rsidR="00913825" w:rsidRDefault="00913825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1C1" w:rsidRDefault="008601C1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7013C6F8" wp14:editId="41C50770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601C1">
      <w:rPr>
        <w:b/>
        <w:bCs/>
        <w:sz w:val="28"/>
        <w:szCs w:val="28"/>
      </w:rPr>
      <w:t xml:space="preserve">Limburg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913825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1C1" w:rsidRDefault="008601C1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644ECB"/>
    <w:multiLevelType w:val="multilevel"/>
    <w:tmpl w:val="2682C7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E4402DD"/>
    <w:multiLevelType w:val="hybridMultilevel"/>
    <w:tmpl w:val="12D83DB8"/>
    <w:lvl w:ilvl="0" w:tplc="4A8C45A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2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4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7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9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5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4"/>
  </w:num>
  <w:num w:numId="3">
    <w:abstractNumId w:val="13"/>
  </w:num>
  <w:num w:numId="4">
    <w:abstractNumId w:val="35"/>
  </w:num>
  <w:num w:numId="5">
    <w:abstractNumId w:val="27"/>
  </w:num>
  <w:num w:numId="6">
    <w:abstractNumId w:val="30"/>
  </w:num>
  <w:num w:numId="7">
    <w:abstractNumId w:val="5"/>
  </w:num>
  <w:num w:numId="8">
    <w:abstractNumId w:val="41"/>
  </w:num>
  <w:num w:numId="9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</w:num>
  <w:num w:numId="22">
    <w:abstractNumId w:val="0"/>
  </w:num>
  <w:num w:numId="23">
    <w:abstractNumId w:val="36"/>
  </w:num>
  <w:num w:numId="24">
    <w:abstractNumId w:val="16"/>
  </w:num>
  <w:num w:numId="25">
    <w:abstractNumId w:val="9"/>
  </w:num>
  <w:num w:numId="26">
    <w:abstractNumId w:val="18"/>
  </w:num>
  <w:num w:numId="27">
    <w:abstractNumId w:val="11"/>
  </w:num>
  <w:num w:numId="28">
    <w:abstractNumId w:val="14"/>
  </w:num>
  <w:num w:numId="29">
    <w:abstractNumId w:val="20"/>
  </w:num>
  <w:num w:numId="30">
    <w:abstractNumId w:val="6"/>
  </w:num>
  <w:num w:numId="31">
    <w:abstractNumId w:val="44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3"/>
  </w:num>
  <w:num w:numId="37">
    <w:abstractNumId w:val="24"/>
  </w:num>
  <w:num w:numId="38">
    <w:abstractNumId w:val="39"/>
  </w:num>
  <w:num w:numId="39">
    <w:abstractNumId w:val="33"/>
  </w:num>
  <w:num w:numId="40">
    <w:abstractNumId w:val="21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17"/>
  </w:num>
  <w:num w:numId="46">
    <w:abstractNumId w:val="25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021BE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950B3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32ABB"/>
    <w:rsid w:val="00565CBD"/>
    <w:rsid w:val="0058768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1C1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13825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9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09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277389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019896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Bestand:Vinksjpekhoeswkped06.JPG" TargetMode="External"/><Relationship Id="rId18" Type="http://schemas.openxmlformats.org/officeDocument/2006/relationships/hyperlink" Target="http://nl.wikipedia.org/wiki/1857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Hulsberg" TargetMode="External"/><Relationship Id="rId17" Type="http://schemas.openxmlformats.org/officeDocument/2006/relationships/hyperlink" Target="http://nl.wikipedia.org/wiki/Carr%C3%A9boerderij" TargetMode="External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1956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Nuth_(gemeente)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/index.php?title=Vinkerbeek&amp;action=edit&amp;redlink=1" TargetMode="External"/><Relationship Id="rId23" Type="http://schemas.openxmlformats.org/officeDocument/2006/relationships/footer" Target="footer2.xml"/><Relationship Id="rId10" Type="http://schemas.openxmlformats.org/officeDocument/2006/relationships/hyperlink" Target="http://toolserver.org/~geohack/geohack.php?language=nl&amp;params=50_54_5_N_5_52_22_E_type:city_scale:12500_region:NL&amp;pagename=Vink_(Wijnandsrade)" TargetMode="External"/><Relationship Id="rId19" Type="http://schemas.openxmlformats.org/officeDocument/2006/relationships/hyperlink" Target="http://nl.wikipedia.org/wiki/Vakwerk_(wandconstructie)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2.jpeg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laptop</cp:lastModifiedBy>
  <cp:revision>3</cp:revision>
  <cp:lastPrinted>2011-05-19T16:38:00Z</cp:lastPrinted>
  <dcterms:created xsi:type="dcterms:W3CDTF">2011-07-29T07:31:00Z</dcterms:created>
  <dcterms:modified xsi:type="dcterms:W3CDTF">2011-08-03T07:03:00Z</dcterms:modified>
  <cp:category>2011</cp:category>
</cp:coreProperties>
</file>