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F4" w:rsidRPr="004973F4" w:rsidRDefault="00147220" w:rsidP="004973F4">
      <w:pPr>
        <w:rPr>
          <w:b/>
          <w:bdr w:val="single" w:sz="4" w:space="0" w:color="auto"/>
          <w:shd w:val="clear" w:color="auto" w:fill="FFFF00"/>
        </w:rPr>
      </w:pPr>
      <w:r w:rsidRPr="004973F4">
        <w:rPr>
          <w:b/>
          <w:bdr w:val="single" w:sz="4" w:space="0" w:color="auto"/>
          <w:shd w:val="clear" w:color="auto" w:fill="FFFF00"/>
        </w:rPr>
        <w:t>Tegelen</w:t>
      </w:r>
      <w:r w:rsidR="004973F4" w:rsidRPr="004973F4">
        <w:rPr>
          <w:b/>
          <w:bdr w:val="single" w:sz="4" w:space="0" w:color="auto"/>
          <w:shd w:val="clear" w:color="auto" w:fill="FFFF00"/>
        </w:rPr>
        <w:t xml:space="preserve"> (LB)</w:t>
      </w:r>
      <w:r w:rsidR="004973F4">
        <w:rPr>
          <w:b/>
          <w:bdr w:val="single" w:sz="4" w:space="0" w:color="auto"/>
          <w:shd w:val="clear" w:color="auto" w:fill="FFFF00"/>
        </w:rPr>
        <w:tab/>
      </w:r>
      <w:r w:rsidR="004973F4">
        <w:rPr>
          <w:b/>
          <w:bdr w:val="single" w:sz="4" w:space="0" w:color="auto"/>
          <w:shd w:val="clear" w:color="auto" w:fill="FFFF00"/>
        </w:rPr>
        <w:tab/>
      </w:r>
      <w:r w:rsidR="004973F4">
        <w:rPr>
          <w:b/>
          <w:bdr w:val="single" w:sz="4" w:space="0" w:color="auto"/>
          <w:shd w:val="clear" w:color="auto" w:fill="FFFF00"/>
        </w:rPr>
        <w:tab/>
      </w:r>
      <w:r w:rsidR="004973F4">
        <w:rPr>
          <w:b/>
          <w:bdr w:val="single" w:sz="4" w:space="0" w:color="auto"/>
          <w:shd w:val="clear" w:color="auto" w:fill="FFFF00"/>
        </w:rPr>
        <w:tab/>
      </w:r>
      <w:r w:rsidR="004973F4">
        <w:rPr>
          <w:b/>
          <w:bdr w:val="single" w:sz="4" w:space="0" w:color="auto"/>
          <w:shd w:val="clear" w:color="auto" w:fill="FFFF00"/>
        </w:rPr>
        <w:tab/>
      </w:r>
      <w:r w:rsidR="004973F4">
        <w:rPr>
          <w:b/>
          <w:bdr w:val="single" w:sz="4" w:space="0" w:color="auto"/>
          <w:shd w:val="clear" w:color="auto" w:fill="FFFF00"/>
        </w:rPr>
        <w:tab/>
      </w:r>
      <w:r w:rsidR="004973F4" w:rsidRPr="004973F4">
        <w:rPr>
          <w:b/>
          <w:bdr w:val="single" w:sz="4" w:space="0" w:color="auto"/>
          <w:shd w:val="clear" w:color="auto" w:fill="FFFF00"/>
        </w:rPr>
        <w:t xml:space="preserve"> </w:t>
      </w:r>
      <w:r w:rsidR="004973F4" w:rsidRPr="004973F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2DC2F61" wp14:editId="6412837D">
            <wp:extent cx="215900" cy="215900"/>
            <wp:effectExtent l="0" t="0" r="0" b="0"/>
            <wp:docPr id="24" name="Afbeelding 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3F4" w:rsidRPr="004973F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973F4" w:rsidRPr="004973F4">
          <w:rPr>
            <w:rStyle w:val="Hyperlink"/>
            <w:b/>
            <w:bdr w:val="single" w:sz="4" w:space="0" w:color="auto"/>
            <w:shd w:val="clear" w:color="auto" w:fill="FFFF00"/>
          </w:rPr>
          <w:t>51° 21' NB, 6° 8' OL</w:t>
        </w:r>
      </w:hyperlink>
    </w:p>
    <w:p w:rsidR="004973F4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  <w:bCs/>
        </w:rPr>
        <w:t>Tegelen</w:t>
      </w:r>
      <w:r w:rsidRPr="00A6693F">
        <w:rPr>
          <w:rFonts w:cs="Calibri"/>
        </w:rPr>
        <w:t> (</w:t>
      </w:r>
      <w:hyperlink r:id="rId11" w:tooltip="Tegels" w:history="1">
        <w:r w:rsidRPr="00A6693F">
          <w:rPr>
            <w:rStyle w:val="Hyperlink"/>
            <w:rFonts w:cs="Calibri"/>
            <w:color w:val="000000" w:themeColor="text1"/>
            <w:u w:val="none"/>
          </w:rPr>
          <w:t>Tegels</w:t>
        </w:r>
      </w:hyperlink>
      <w:r w:rsidRPr="00A6693F">
        <w:rPr>
          <w:rFonts w:cs="Calibri"/>
        </w:rPr>
        <w:t>: </w:t>
      </w:r>
      <w:proofErr w:type="spellStart"/>
      <w:r w:rsidRPr="00A6693F">
        <w:rPr>
          <w:rFonts w:cs="Calibri"/>
          <w:i/>
          <w:iCs/>
        </w:rPr>
        <w:t>Tegele</w:t>
      </w:r>
      <w:proofErr w:type="spellEnd"/>
      <w:r w:rsidRPr="00A6693F">
        <w:rPr>
          <w:rFonts w:cs="Calibri"/>
        </w:rPr>
        <w:t>) is een stadsdeel van de gemeente </w:t>
      </w:r>
      <w:hyperlink r:id="rId12" w:tooltip="Venlo (gemeente)" w:history="1">
        <w:r w:rsidRPr="00A6693F">
          <w:rPr>
            <w:rStyle w:val="Hyperlink"/>
            <w:rFonts w:cs="Calibri"/>
            <w:color w:val="000000" w:themeColor="text1"/>
            <w:u w:val="none"/>
          </w:rPr>
          <w:t>Venlo</w:t>
        </w:r>
      </w:hyperlink>
      <w:r w:rsidRPr="00A6693F">
        <w:rPr>
          <w:rFonts w:cs="Calibri"/>
        </w:rPr>
        <w:t> in </w:t>
      </w:r>
      <w:hyperlink r:id="rId13" w:tooltip="Limburg (Nederland)" w:history="1">
        <w:r w:rsidRPr="00A6693F">
          <w:rPr>
            <w:rStyle w:val="Hyperlink"/>
            <w:rFonts w:cs="Calibri"/>
            <w:color w:val="000000" w:themeColor="text1"/>
            <w:u w:val="none"/>
          </w:rPr>
          <w:t>Noord-Limburg</w:t>
        </w:r>
      </w:hyperlink>
      <w:r w:rsidRPr="00A6693F">
        <w:rPr>
          <w:rFonts w:cs="Calibri"/>
        </w:rPr>
        <w:t xml:space="preserve">. </w:t>
      </w:r>
    </w:p>
    <w:p w:rsidR="004973F4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>Tot </w:t>
      </w:r>
      <w:hyperlink r:id="rId14" w:tooltip="2001" w:history="1">
        <w:r w:rsidRPr="00A6693F">
          <w:rPr>
            <w:rStyle w:val="Hyperlink"/>
            <w:rFonts w:cs="Calibri"/>
            <w:color w:val="000000" w:themeColor="text1"/>
            <w:u w:val="none"/>
          </w:rPr>
          <w:t>2001</w:t>
        </w:r>
      </w:hyperlink>
      <w:r w:rsidRPr="00A6693F">
        <w:rPr>
          <w:rFonts w:cs="Calibri"/>
        </w:rPr>
        <w:t> was het een zelfstandige </w:t>
      </w:r>
      <w:hyperlink r:id="rId15" w:tooltip="Gemeente (bestuur)" w:history="1">
        <w:r w:rsidRPr="00A6693F">
          <w:rPr>
            <w:rStyle w:val="Hyperlink"/>
            <w:rFonts w:cs="Calibri"/>
            <w:color w:val="000000" w:themeColor="text1"/>
            <w:u w:val="none"/>
          </w:rPr>
          <w:t>gemeente</w:t>
        </w:r>
      </w:hyperlink>
      <w:r w:rsidRPr="00A6693F">
        <w:rPr>
          <w:rFonts w:cs="Calibri"/>
        </w:rPr>
        <w:t> </w:t>
      </w:r>
      <w:r w:rsidR="004973F4" w:rsidRPr="00A6693F">
        <w:rPr>
          <w:rFonts w:cs="Calibri"/>
        </w:rPr>
        <w:t>.</w:t>
      </w:r>
    </w:p>
    <w:p w:rsidR="004973F4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 xml:space="preserve">Sindsdien hoort het bij Venlo. </w:t>
      </w:r>
    </w:p>
    <w:p w:rsidR="00147220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>Het kloosterdorp </w:t>
      </w:r>
      <w:proofErr w:type="spellStart"/>
      <w:r w:rsidRPr="00A6693F">
        <w:rPr>
          <w:rFonts w:cs="Calibri"/>
        </w:rPr>
        <w:fldChar w:fldCharType="begin"/>
      </w:r>
      <w:r w:rsidRPr="00A6693F">
        <w:rPr>
          <w:rFonts w:cs="Calibri"/>
        </w:rPr>
        <w:instrText xml:space="preserve"> HYPERLINK "http://nl.wikipedia.org/wiki/Steyl" \o "Steyl" </w:instrText>
      </w:r>
      <w:r w:rsidRPr="00A6693F">
        <w:rPr>
          <w:rFonts w:cs="Calibri"/>
        </w:rPr>
        <w:fldChar w:fldCharType="separate"/>
      </w:r>
      <w:r w:rsidRPr="00A6693F">
        <w:rPr>
          <w:rStyle w:val="Hyperlink"/>
          <w:rFonts w:cs="Calibri"/>
          <w:color w:val="000000" w:themeColor="text1"/>
          <w:u w:val="none"/>
        </w:rPr>
        <w:t>Steyl</w:t>
      </w:r>
      <w:proofErr w:type="spellEnd"/>
      <w:r w:rsidRPr="00A6693F">
        <w:rPr>
          <w:rFonts w:cs="Calibri"/>
        </w:rPr>
        <w:fldChar w:fldCharType="end"/>
      </w:r>
      <w:r w:rsidRPr="00A6693F">
        <w:rPr>
          <w:rFonts w:cs="Calibri"/>
        </w:rPr>
        <w:t> maakt deel uit van dit stadsdeel Tegelen.</w:t>
      </w:r>
    </w:p>
    <w:p w:rsidR="004973F4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>Tegelen ontleent zijn naam hoogstwaarschijnlijk aan het </w:t>
      </w:r>
      <w:hyperlink r:id="rId16" w:tooltip="Latijn" w:history="1">
        <w:r w:rsidRPr="00A6693F">
          <w:rPr>
            <w:rStyle w:val="Hyperlink"/>
            <w:rFonts w:cs="Calibri"/>
            <w:color w:val="000000" w:themeColor="text1"/>
            <w:u w:val="none"/>
          </w:rPr>
          <w:t>Latijnse</w:t>
        </w:r>
      </w:hyperlink>
      <w:r w:rsidRPr="00A6693F">
        <w:rPr>
          <w:rFonts w:cs="Calibri"/>
        </w:rPr>
        <w:t> '</w:t>
      </w:r>
      <w:proofErr w:type="spellStart"/>
      <w:r w:rsidRPr="00A6693F">
        <w:rPr>
          <w:rFonts w:cs="Calibri"/>
        </w:rPr>
        <w:t>Tegula</w:t>
      </w:r>
      <w:proofErr w:type="spellEnd"/>
      <w:r w:rsidRPr="00A6693F">
        <w:rPr>
          <w:rFonts w:cs="Calibri"/>
        </w:rPr>
        <w:t>' (vergelijk: </w:t>
      </w:r>
      <w:hyperlink r:id="rId17" w:tooltip="Tichel" w:history="1">
        <w:r w:rsidRPr="00A6693F">
          <w:rPr>
            <w:rStyle w:val="Hyperlink"/>
            <w:rFonts w:cs="Calibri"/>
            <w:i/>
            <w:iCs/>
            <w:color w:val="000000" w:themeColor="text1"/>
            <w:u w:val="none"/>
          </w:rPr>
          <w:t>tichel</w:t>
        </w:r>
      </w:hyperlink>
      <w:r w:rsidRPr="00A6693F">
        <w:rPr>
          <w:rFonts w:cs="Calibri"/>
        </w:rPr>
        <w:t>) dat </w:t>
      </w:r>
      <w:hyperlink r:id="rId18" w:tooltip="Dakpan" w:history="1">
        <w:r w:rsidRPr="00A6693F">
          <w:rPr>
            <w:rStyle w:val="Hyperlink"/>
            <w:rFonts w:cs="Calibri"/>
            <w:color w:val="000000" w:themeColor="text1"/>
            <w:u w:val="none"/>
          </w:rPr>
          <w:t>dakpan</w:t>
        </w:r>
      </w:hyperlink>
      <w:r w:rsidRPr="00A6693F">
        <w:rPr>
          <w:rFonts w:cs="Calibri"/>
        </w:rPr>
        <w:t xml:space="preserve"> betekent. </w:t>
      </w:r>
    </w:p>
    <w:p w:rsidR="004973F4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>Deze naam werd reeds door de </w:t>
      </w:r>
      <w:proofErr w:type="spellStart"/>
      <w:r w:rsidRPr="00A6693F">
        <w:rPr>
          <w:rFonts w:cs="Calibri"/>
        </w:rPr>
        <w:fldChar w:fldCharType="begin"/>
      </w:r>
      <w:r w:rsidRPr="00A6693F">
        <w:rPr>
          <w:rFonts w:cs="Calibri"/>
        </w:rPr>
        <w:instrText xml:space="preserve"> HYPERLINK "http://nl.wikipedia.org/wiki/Romeinen_in_Nederland" \o "Romeinen in Nederland" </w:instrText>
      </w:r>
      <w:r w:rsidRPr="00A6693F">
        <w:rPr>
          <w:rFonts w:cs="Calibri"/>
        </w:rPr>
        <w:fldChar w:fldCharType="separate"/>
      </w:r>
      <w:r w:rsidRPr="00A6693F">
        <w:rPr>
          <w:rStyle w:val="Hyperlink"/>
          <w:rFonts w:cs="Calibri"/>
          <w:color w:val="000000" w:themeColor="text1"/>
          <w:u w:val="none"/>
        </w:rPr>
        <w:t>Romeinse</w:t>
      </w:r>
      <w:r w:rsidRPr="00A6693F">
        <w:rPr>
          <w:rFonts w:cs="Calibri"/>
        </w:rPr>
        <w:fldChar w:fldCharType="end"/>
      </w:r>
      <w:r w:rsidRPr="00A6693F">
        <w:rPr>
          <w:rFonts w:cs="Calibri"/>
        </w:rPr>
        <w:t>bewoners</w:t>
      </w:r>
      <w:proofErr w:type="spellEnd"/>
      <w:r w:rsidRPr="00A6693F">
        <w:rPr>
          <w:rFonts w:cs="Calibri"/>
        </w:rPr>
        <w:t xml:space="preserve"> gebruikt en komt van de </w:t>
      </w:r>
      <w:hyperlink r:id="rId19" w:tooltip="Pottenbakken" w:history="1">
        <w:r w:rsidRPr="00A6693F">
          <w:rPr>
            <w:rStyle w:val="Hyperlink"/>
            <w:rFonts w:cs="Calibri"/>
            <w:color w:val="000000" w:themeColor="text1"/>
            <w:u w:val="none"/>
          </w:rPr>
          <w:t>potten-</w:t>
        </w:r>
      </w:hyperlink>
      <w:r w:rsidRPr="00A6693F">
        <w:rPr>
          <w:rFonts w:cs="Calibri"/>
        </w:rPr>
        <w:t> en </w:t>
      </w:r>
      <w:hyperlink r:id="rId20" w:tooltip="Dakpan" w:history="1">
        <w:r w:rsidRPr="00A6693F">
          <w:rPr>
            <w:rStyle w:val="Hyperlink"/>
            <w:rFonts w:cs="Calibri"/>
            <w:color w:val="000000" w:themeColor="text1"/>
            <w:u w:val="none"/>
          </w:rPr>
          <w:t>pannenbakkerijen</w:t>
        </w:r>
      </w:hyperlink>
      <w:r w:rsidRPr="00A6693F">
        <w:rPr>
          <w:rFonts w:cs="Calibri"/>
        </w:rPr>
        <w:t xml:space="preserve"> in het dorp. </w:t>
      </w:r>
    </w:p>
    <w:p w:rsidR="00147220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>Uit de </w:t>
      </w:r>
      <w:hyperlink r:id="rId21" w:tooltip="Klei van Tegelen" w:history="1">
        <w:r w:rsidRPr="00A6693F">
          <w:rPr>
            <w:rStyle w:val="Hyperlink"/>
            <w:rFonts w:cs="Calibri"/>
            <w:color w:val="000000" w:themeColor="text1"/>
            <w:u w:val="none"/>
          </w:rPr>
          <w:t>klei van Tegelen</w:t>
        </w:r>
      </w:hyperlink>
      <w:r w:rsidRPr="00A6693F">
        <w:rPr>
          <w:rFonts w:cs="Calibri"/>
        </w:rPr>
        <w:t> wordt ten oosten van Tegelen al eeuwen </w:t>
      </w:r>
      <w:hyperlink r:id="rId22" w:tooltip="Klei" w:history="1">
        <w:r w:rsidRPr="00A6693F">
          <w:rPr>
            <w:rStyle w:val="Hyperlink"/>
            <w:rFonts w:cs="Calibri"/>
            <w:color w:val="000000" w:themeColor="text1"/>
            <w:u w:val="none"/>
          </w:rPr>
          <w:t>klei</w:t>
        </w:r>
      </w:hyperlink>
      <w:r w:rsidRPr="00A6693F">
        <w:rPr>
          <w:rFonts w:cs="Calibri"/>
        </w:rPr>
        <w:t> gewonnen voor de ceramische industrie.</w:t>
      </w:r>
    </w:p>
    <w:p w:rsidR="004973F4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>Vanwege de vele </w:t>
      </w:r>
      <w:hyperlink r:id="rId23" w:tooltip="Fossiel" w:history="1">
        <w:r w:rsidRPr="00A6693F">
          <w:rPr>
            <w:rStyle w:val="Hyperlink"/>
            <w:rFonts w:cs="Calibri"/>
            <w:color w:val="000000" w:themeColor="text1"/>
            <w:u w:val="none"/>
          </w:rPr>
          <w:t>fossiele</w:t>
        </w:r>
      </w:hyperlink>
      <w:r w:rsidRPr="00A6693F">
        <w:rPr>
          <w:rFonts w:cs="Calibri"/>
        </w:rPr>
        <w:t> vondsten die in de klei van Tegelen zijn gedaan is het </w:t>
      </w:r>
      <w:hyperlink r:id="rId24" w:tooltip="Geologisch tijdvak" w:history="1">
        <w:r w:rsidRPr="00A6693F">
          <w:rPr>
            <w:rStyle w:val="Hyperlink"/>
            <w:rFonts w:cs="Calibri"/>
            <w:color w:val="000000" w:themeColor="text1"/>
            <w:u w:val="none"/>
          </w:rPr>
          <w:t>geologisch tijdvak</w:t>
        </w:r>
      </w:hyperlink>
      <w:r w:rsidRPr="00A6693F">
        <w:rPr>
          <w:rFonts w:cs="Calibri"/>
        </w:rPr>
        <w:t> </w:t>
      </w:r>
      <w:proofErr w:type="spellStart"/>
      <w:r w:rsidRPr="00A6693F">
        <w:rPr>
          <w:rFonts w:cs="Calibri"/>
        </w:rPr>
        <w:fldChar w:fldCharType="begin"/>
      </w:r>
      <w:r w:rsidRPr="00A6693F">
        <w:rPr>
          <w:rFonts w:cs="Calibri"/>
        </w:rPr>
        <w:instrText xml:space="preserve"> HYPERLINK "http://nl.wikipedia.org/wiki/Tiglien" \o "Tiglien" </w:instrText>
      </w:r>
      <w:r w:rsidRPr="00A6693F">
        <w:rPr>
          <w:rFonts w:cs="Calibri"/>
        </w:rPr>
        <w:fldChar w:fldCharType="separate"/>
      </w:r>
      <w:r w:rsidRPr="00A6693F">
        <w:rPr>
          <w:rStyle w:val="Hyperlink"/>
          <w:rFonts w:cs="Calibri"/>
          <w:color w:val="000000" w:themeColor="text1"/>
          <w:u w:val="none"/>
        </w:rPr>
        <w:t>Tiglien</w:t>
      </w:r>
      <w:proofErr w:type="spellEnd"/>
      <w:r w:rsidRPr="00A6693F">
        <w:rPr>
          <w:rFonts w:cs="Calibri"/>
        </w:rPr>
        <w:fldChar w:fldCharType="end"/>
      </w:r>
      <w:r w:rsidRPr="00A6693F">
        <w:rPr>
          <w:rFonts w:cs="Calibri"/>
        </w:rPr>
        <w:t xml:space="preserve"> (2,40 tot 1,80 miljoen jaar geleden, onderdeel van </w:t>
      </w:r>
      <w:proofErr w:type="spellStart"/>
      <w:r w:rsidRPr="00A6693F">
        <w:rPr>
          <w:rFonts w:cs="Calibri"/>
        </w:rPr>
        <w:t>het</w:t>
      </w:r>
      <w:hyperlink r:id="rId25" w:tooltip="Pleistoceen" w:history="1">
        <w:r w:rsidRPr="00A6693F">
          <w:rPr>
            <w:rStyle w:val="Hyperlink"/>
            <w:rFonts w:cs="Calibri"/>
            <w:color w:val="000000" w:themeColor="text1"/>
            <w:u w:val="none"/>
          </w:rPr>
          <w:t>Pleistoceen</w:t>
        </w:r>
        <w:proofErr w:type="spellEnd"/>
      </w:hyperlink>
      <w:r w:rsidRPr="00A6693F">
        <w:rPr>
          <w:rFonts w:cs="Calibri"/>
        </w:rPr>
        <w:t xml:space="preserve">) naar Tegelen genoemd. </w:t>
      </w:r>
    </w:p>
    <w:p w:rsidR="004973F4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>De vaak metersdikke klei van Tegelen werd afgezet door de </w:t>
      </w:r>
      <w:hyperlink r:id="rId26" w:tooltip="Rijn" w:history="1">
        <w:r w:rsidRPr="00A6693F">
          <w:rPr>
            <w:rStyle w:val="Hyperlink"/>
            <w:rFonts w:cs="Calibri"/>
            <w:color w:val="000000" w:themeColor="text1"/>
            <w:u w:val="none"/>
          </w:rPr>
          <w:t>Rijn</w:t>
        </w:r>
      </w:hyperlink>
      <w:r w:rsidRPr="00A6693F">
        <w:rPr>
          <w:rFonts w:cs="Calibri"/>
        </w:rPr>
        <w:t xml:space="preserve">. </w:t>
      </w:r>
    </w:p>
    <w:p w:rsidR="00147220" w:rsidRPr="00A6693F" w:rsidRDefault="00147220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</w:rPr>
        <w:t xml:space="preserve">Tijdens het </w:t>
      </w:r>
      <w:proofErr w:type="spellStart"/>
      <w:r w:rsidRPr="00A6693F">
        <w:rPr>
          <w:rFonts w:cs="Calibri"/>
        </w:rPr>
        <w:t>Tiglien</w:t>
      </w:r>
      <w:proofErr w:type="spellEnd"/>
      <w:r w:rsidRPr="00A6693F">
        <w:rPr>
          <w:rFonts w:cs="Calibri"/>
        </w:rPr>
        <w:t xml:space="preserve"> liep de </w:t>
      </w:r>
      <w:hyperlink r:id="rId27" w:tooltip="Maas" w:history="1">
        <w:r w:rsidRPr="00A6693F">
          <w:rPr>
            <w:rStyle w:val="Hyperlink"/>
            <w:rFonts w:cs="Calibri"/>
            <w:color w:val="000000" w:themeColor="text1"/>
            <w:u w:val="none"/>
          </w:rPr>
          <w:t>Maas</w:t>
        </w:r>
      </w:hyperlink>
      <w:r w:rsidRPr="00A6693F">
        <w:rPr>
          <w:rFonts w:cs="Calibri"/>
        </w:rPr>
        <w:t> namelijk niet langs Tegelen, maar voegde deze zich boven </w:t>
      </w:r>
      <w:hyperlink r:id="rId28" w:tooltip="Aken (stad)" w:history="1">
        <w:r w:rsidRPr="00A6693F">
          <w:rPr>
            <w:rStyle w:val="Hyperlink"/>
            <w:rFonts w:cs="Calibri"/>
            <w:color w:val="000000" w:themeColor="text1"/>
            <w:u w:val="none"/>
          </w:rPr>
          <w:t>Aken</w:t>
        </w:r>
      </w:hyperlink>
      <w:r w:rsidRPr="00A6693F">
        <w:rPr>
          <w:rFonts w:cs="Calibri"/>
        </w:rPr>
        <w:t> bij de Rijn.</w:t>
      </w:r>
    </w:p>
    <w:p w:rsidR="00147220" w:rsidRPr="00A6693F" w:rsidRDefault="004973F4" w:rsidP="004971CF">
      <w:pPr>
        <w:pStyle w:val="BusTic"/>
        <w:numPr>
          <w:ilvl w:val="0"/>
          <w:numId w:val="9"/>
        </w:numPr>
        <w:rPr>
          <w:rFonts w:cs="Calibri"/>
        </w:rPr>
      </w:pPr>
      <w:r w:rsidRPr="00A6693F">
        <w:rPr>
          <w:rFonts w:cs="Calibri"/>
          <w:noProof/>
          <w:bdr w:val="single" w:sz="4" w:space="0" w:color="auto"/>
          <w:shd w:val="clear" w:color="auto" w:fill="FFFF00"/>
          <w:lang w:eastAsia="nl-NL"/>
        </w:rPr>
        <w:drawing>
          <wp:anchor distT="0" distB="0" distL="114300" distR="114300" simplePos="0" relativeHeight="251658240" behindDoc="0" locked="0" layoutInCell="1" allowOverlap="1" wp14:anchorId="7A1E6622" wp14:editId="7B412E7E">
            <wp:simplePos x="0" y="0"/>
            <wp:positionH relativeFrom="column">
              <wp:posOffset>2997835</wp:posOffset>
            </wp:positionH>
            <wp:positionV relativeFrom="paragraph">
              <wp:posOffset>650875</wp:posOffset>
            </wp:positionV>
            <wp:extent cx="3862705" cy="1647190"/>
            <wp:effectExtent l="19050" t="0" r="23495" b="524510"/>
            <wp:wrapSquare wrapText="bothSides"/>
            <wp:docPr id="14" name="Afbeelding 14" descr="http://upload.wikimedia.org/wikipedia/commons/thumb/d/dc/Tegelen1.JPG/500px-Tegel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upload.wikimedia.org/wikipedia/commons/thumb/d/dc/Tegelen1.JPG/500px-Tegelen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705" cy="1647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20" w:rsidRPr="00A6693F">
        <w:rPr>
          <w:rFonts w:cs="Calibri"/>
        </w:rPr>
        <w:t>In de plaatselijke </w:t>
      </w:r>
      <w:hyperlink r:id="rId31" w:tooltip="Botanische tuin" w:history="1">
        <w:r w:rsidR="00147220" w:rsidRPr="00A6693F">
          <w:rPr>
            <w:rStyle w:val="Hyperlink"/>
            <w:rFonts w:cs="Calibri"/>
            <w:color w:val="000000" w:themeColor="text1"/>
            <w:u w:val="none"/>
          </w:rPr>
          <w:t>botanische tuin</w:t>
        </w:r>
      </w:hyperlink>
      <w:r w:rsidR="00147220" w:rsidRPr="00A6693F">
        <w:rPr>
          <w:rFonts w:cs="Calibri"/>
        </w:rPr>
        <w:t> de </w:t>
      </w:r>
      <w:proofErr w:type="spellStart"/>
      <w:r w:rsidR="00147220" w:rsidRPr="00A6693F">
        <w:rPr>
          <w:rFonts w:cs="Calibri"/>
        </w:rPr>
        <w:fldChar w:fldCharType="begin"/>
      </w:r>
      <w:r w:rsidR="00147220" w:rsidRPr="00A6693F">
        <w:rPr>
          <w:rFonts w:cs="Calibri"/>
        </w:rPr>
        <w:instrText xml:space="preserve"> HYPERLINK "http://nl.wikipedia.org/wiki/Botanische_tuinen_Jochum-Hof" \o "Botanische tuinen Jochum-Hof" </w:instrText>
      </w:r>
      <w:r w:rsidR="00147220" w:rsidRPr="00A6693F">
        <w:rPr>
          <w:rFonts w:cs="Calibri"/>
        </w:rPr>
        <w:fldChar w:fldCharType="separate"/>
      </w:r>
      <w:r w:rsidR="00147220" w:rsidRPr="00A6693F">
        <w:rPr>
          <w:rStyle w:val="Hyperlink"/>
          <w:rFonts w:cs="Calibri"/>
          <w:i/>
          <w:iCs/>
          <w:color w:val="000000" w:themeColor="text1"/>
          <w:u w:val="none"/>
        </w:rPr>
        <w:t>Jochumhof</w:t>
      </w:r>
      <w:proofErr w:type="spellEnd"/>
      <w:r w:rsidR="00147220" w:rsidRPr="00A6693F">
        <w:rPr>
          <w:rFonts w:cs="Calibri"/>
        </w:rPr>
        <w:fldChar w:fldCharType="end"/>
      </w:r>
      <w:r w:rsidR="00147220" w:rsidRPr="00A6693F">
        <w:rPr>
          <w:rFonts w:cs="Calibri"/>
        </w:rPr>
        <w:t> is in de </w:t>
      </w:r>
      <w:hyperlink r:id="rId32" w:tooltip="1970-1979" w:history="1">
        <w:r w:rsidR="00147220" w:rsidRPr="00A6693F">
          <w:rPr>
            <w:rStyle w:val="Hyperlink"/>
            <w:rFonts w:cs="Calibri"/>
            <w:color w:val="000000" w:themeColor="text1"/>
            <w:u w:val="none"/>
          </w:rPr>
          <w:t>jaren zeventig</w:t>
        </w:r>
      </w:hyperlink>
      <w:r w:rsidR="00147220" w:rsidRPr="00A6693F">
        <w:rPr>
          <w:rFonts w:cs="Calibri"/>
        </w:rPr>
        <w:t xml:space="preserve"> een levende reconstructie gemaakt met planten die hier groeiden tijdens de </w:t>
      </w:r>
      <w:proofErr w:type="spellStart"/>
      <w:r w:rsidR="00147220" w:rsidRPr="00A6693F">
        <w:rPr>
          <w:rFonts w:cs="Calibri"/>
        </w:rPr>
        <w:t>Tiglien</w:t>
      </w:r>
      <w:proofErr w:type="spellEnd"/>
      <w:r w:rsidR="00147220" w:rsidRPr="00A6693F">
        <w:rPr>
          <w:rFonts w:cs="Calibri"/>
        </w:rPr>
        <w:t>-periode. Helaas is dit '</w:t>
      </w:r>
      <w:proofErr w:type="spellStart"/>
      <w:r w:rsidR="00147220" w:rsidRPr="00A6693F">
        <w:rPr>
          <w:rFonts w:cs="Calibri"/>
        </w:rPr>
        <w:t>tiglienpark</w:t>
      </w:r>
      <w:proofErr w:type="spellEnd"/>
      <w:r w:rsidR="00147220" w:rsidRPr="00A6693F">
        <w:rPr>
          <w:rFonts w:cs="Calibri"/>
        </w:rPr>
        <w:t>' sindsdien verwaarloosd.</w:t>
      </w:r>
    </w:p>
    <w:p w:rsidR="004973F4" w:rsidRDefault="004973F4" w:rsidP="00147220"/>
    <w:p w:rsidR="00147220" w:rsidRPr="004973F4" w:rsidRDefault="00147220" w:rsidP="00147220">
      <w:pPr>
        <w:rPr>
          <w:b/>
          <w:bdr w:val="single" w:sz="4" w:space="0" w:color="auto"/>
          <w:shd w:val="clear" w:color="auto" w:fill="FFFF00"/>
        </w:rPr>
      </w:pPr>
      <w:r w:rsidRPr="004973F4">
        <w:rPr>
          <w:b/>
          <w:bdr w:val="single" w:sz="4" w:space="0" w:color="auto"/>
          <w:shd w:val="clear" w:color="auto" w:fill="FFFF00"/>
        </w:rPr>
        <w:t>Bezienswaardigheden</w:t>
      </w:r>
    </w:p>
    <w:p w:rsidR="004973F4" w:rsidRPr="00A6693F" w:rsidRDefault="00147220" w:rsidP="004971CF">
      <w:pPr>
        <w:pStyle w:val="BusTic"/>
        <w:numPr>
          <w:ilvl w:val="0"/>
          <w:numId w:val="10"/>
        </w:numPr>
        <w:rPr>
          <w:rFonts w:cs="Calibri"/>
        </w:rPr>
      </w:pPr>
      <w:r w:rsidRPr="00A6693F">
        <w:rPr>
          <w:rFonts w:cs="Calibri"/>
        </w:rPr>
        <w:t xml:space="preserve">Vele historische gebouwen zijn in Tegelen sinds de Tweede Wereldoorlog door verschillende oorzaken verdwenen. </w:t>
      </w:r>
    </w:p>
    <w:p w:rsidR="004973F4" w:rsidRPr="00A6693F" w:rsidRDefault="00147220" w:rsidP="004971CF">
      <w:pPr>
        <w:pStyle w:val="BusTic"/>
        <w:numPr>
          <w:ilvl w:val="0"/>
          <w:numId w:val="10"/>
        </w:numPr>
        <w:rPr>
          <w:rFonts w:cs="Calibri"/>
        </w:rPr>
      </w:pPr>
      <w:r w:rsidRPr="00A6693F">
        <w:rPr>
          <w:rFonts w:cs="Calibri"/>
        </w:rPr>
        <w:t xml:space="preserve">Tijdens de oorlog werden onder meer de dubbele villa Lengs en Huize </w:t>
      </w:r>
      <w:proofErr w:type="spellStart"/>
      <w:r w:rsidRPr="00A6693F">
        <w:rPr>
          <w:rFonts w:cs="Calibri"/>
        </w:rPr>
        <w:t>Gusto</w:t>
      </w:r>
      <w:proofErr w:type="spellEnd"/>
      <w:r w:rsidRPr="00A6693F">
        <w:rPr>
          <w:rFonts w:cs="Calibri"/>
        </w:rPr>
        <w:t xml:space="preserve"> verwoest. </w:t>
      </w:r>
    </w:p>
    <w:p w:rsidR="004973F4" w:rsidRPr="00A6693F" w:rsidRDefault="00147220" w:rsidP="004971CF">
      <w:pPr>
        <w:pStyle w:val="BusTic"/>
        <w:numPr>
          <w:ilvl w:val="0"/>
          <w:numId w:val="10"/>
        </w:numPr>
        <w:rPr>
          <w:rFonts w:cs="Calibri"/>
        </w:rPr>
      </w:pPr>
      <w:r w:rsidRPr="00A6693F">
        <w:rPr>
          <w:rFonts w:cs="Calibri"/>
        </w:rPr>
        <w:t>Om plaats te maken voor de kleigroeve van Russel-</w:t>
      </w:r>
      <w:proofErr w:type="spellStart"/>
      <w:r w:rsidRPr="00A6693F">
        <w:rPr>
          <w:rFonts w:cs="Calibri"/>
        </w:rPr>
        <w:t>Tiglia</w:t>
      </w:r>
      <w:proofErr w:type="spellEnd"/>
      <w:r w:rsidRPr="00A6693F">
        <w:rPr>
          <w:rFonts w:cs="Calibri"/>
        </w:rPr>
        <w:t xml:space="preserve"> werd in 1962 kasteelboerderij </w:t>
      </w:r>
      <w:proofErr w:type="spellStart"/>
      <w:r w:rsidRPr="00A6693F">
        <w:rPr>
          <w:rFonts w:cs="Calibri"/>
        </w:rPr>
        <w:t>Wambach</w:t>
      </w:r>
      <w:proofErr w:type="spellEnd"/>
      <w:r w:rsidRPr="00A6693F">
        <w:rPr>
          <w:rFonts w:cs="Calibri"/>
        </w:rPr>
        <w:t xml:space="preserve"> gesloopt en in 1967 brandde de </w:t>
      </w:r>
      <w:proofErr w:type="spellStart"/>
      <w:r w:rsidRPr="00A6693F">
        <w:rPr>
          <w:rFonts w:cs="Calibri"/>
        </w:rPr>
        <w:t>Holtmeule</w:t>
      </w:r>
      <w:proofErr w:type="spellEnd"/>
      <w:r w:rsidRPr="00A6693F">
        <w:rPr>
          <w:rFonts w:cs="Calibri"/>
        </w:rPr>
        <w:t xml:space="preserve">, de laatste watermolen van Tegelen af . </w:t>
      </w:r>
    </w:p>
    <w:p w:rsidR="004973F4" w:rsidRPr="00A6693F" w:rsidRDefault="00147220" w:rsidP="004971CF">
      <w:pPr>
        <w:pStyle w:val="BusTic"/>
        <w:numPr>
          <w:ilvl w:val="0"/>
          <w:numId w:val="10"/>
        </w:numPr>
        <w:rPr>
          <w:rFonts w:cs="Calibri"/>
        </w:rPr>
      </w:pPr>
      <w:r w:rsidRPr="00A6693F">
        <w:rPr>
          <w:rFonts w:cs="Calibri"/>
        </w:rPr>
        <w:t>Vanaf ein</w:t>
      </w:r>
      <w:bookmarkStart w:id="0" w:name="_GoBack"/>
      <w:bookmarkEnd w:id="0"/>
      <w:r w:rsidRPr="00A6693F">
        <w:rPr>
          <w:rFonts w:cs="Calibri"/>
        </w:rPr>
        <w:t>d jaren 60 werden vanwege weinig doordachte </w:t>
      </w:r>
      <w:hyperlink r:id="rId33" w:tooltip="Bestemmingsplan (Nederland)" w:history="1">
        <w:r w:rsidRPr="00A6693F">
          <w:rPr>
            <w:rStyle w:val="Hyperlink"/>
            <w:rFonts w:cs="Calibri"/>
            <w:color w:val="000000" w:themeColor="text1"/>
            <w:u w:val="none"/>
          </w:rPr>
          <w:t>bestemmingsplannen</w:t>
        </w:r>
      </w:hyperlink>
      <w:r w:rsidRPr="00A6693F">
        <w:rPr>
          <w:rFonts w:cs="Calibri"/>
        </w:rPr>
        <w:t xml:space="preserve"> vele historische panden in het centrum rond de kerk gesloopt, waardoor hier slechts enkele interessante panden bewaard zijn gebleven. </w:t>
      </w:r>
    </w:p>
    <w:p w:rsidR="00147220" w:rsidRPr="00A6693F" w:rsidRDefault="00147220" w:rsidP="004971CF">
      <w:pPr>
        <w:pStyle w:val="BusTic"/>
        <w:numPr>
          <w:ilvl w:val="0"/>
          <w:numId w:val="10"/>
        </w:numPr>
        <w:rPr>
          <w:rFonts w:cs="Calibri"/>
        </w:rPr>
      </w:pPr>
      <w:r w:rsidRPr="00A6693F">
        <w:rPr>
          <w:rFonts w:cs="Calibri"/>
        </w:rPr>
        <w:lastRenderedPageBreak/>
        <w:t>De meeste bezienswaardigheden zijn na deze kaalslag alleen nog rond de oude markt te vinden en op enkele plaatsen buiten het centrum: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CF" w:rsidRDefault="004971CF" w:rsidP="00A64884">
      <w:r>
        <w:separator/>
      </w:r>
    </w:p>
  </w:endnote>
  <w:endnote w:type="continuationSeparator" w:id="0">
    <w:p w:rsidR="004971CF" w:rsidRDefault="004971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6693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CF" w:rsidRDefault="004971CF" w:rsidP="00A64884">
      <w:r>
        <w:separator/>
      </w:r>
    </w:p>
  </w:footnote>
  <w:footnote w:type="continuationSeparator" w:id="0">
    <w:p w:rsidR="004971CF" w:rsidRDefault="004971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971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4BB86116"/>
    <w:lvl w:ilvl="0" w:tplc="26A26BB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4EFB262B"/>
    <w:multiLevelType w:val="hybridMultilevel"/>
    <w:tmpl w:val="153C241A"/>
    <w:lvl w:ilvl="0" w:tplc="0D76C79C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57EDA"/>
    <w:multiLevelType w:val="hybridMultilevel"/>
    <w:tmpl w:val="82C66D3E"/>
    <w:lvl w:ilvl="0" w:tplc="0D76C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07F4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220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3044D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71CF"/>
    <w:rsid w:val="004973F4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693F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0DC8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4973F4"/>
    <w:pPr>
      <w:numPr>
        <w:numId w:val="8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4973F4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147220"/>
  </w:style>
  <w:style w:type="character" w:customStyle="1" w:styleId="plainlinks">
    <w:name w:val="plainlinks"/>
    <w:basedOn w:val="Standaardalinea-lettertype"/>
    <w:rsid w:val="00147220"/>
  </w:style>
  <w:style w:type="character" w:customStyle="1" w:styleId="apple-converted-space">
    <w:name w:val="apple-converted-space"/>
    <w:basedOn w:val="Standaardalinea-lettertype"/>
    <w:rsid w:val="00147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4973F4"/>
    <w:pPr>
      <w:numPr>
        <w:numId w:val="8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4973F4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147220"/>
  </w:style>
  <w:style w:type="character" w:customStyle="1" w:styleId="plainlinks">
    <w:name w:val="plainlinks"/>
    <w:basedOn w:val="Standaardalinea-lettertype"/>
    <w:rsid w:val="00147220"/>
  </w:style>
  <w:style w:type="character" w:customStyle="1" w:styleId="apple-converted-space">
    <w:name w:val="apple-converted-space"/>
    <w:basedOn w:val="Standaardalinea-lettertype"/>
    <w:rsid w:val="0014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5011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095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29545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0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942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48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86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58894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9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28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Dakpan" TargetMode="External"/><Relationship Id="rId26" Type="http://schemas.openxmlformats.org/officeDocument/2006/relationships/hyperlink" Target="http://nl.wikipedia.org/wiki/Rijn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Klei_van_Tegel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tijn" TargetMode="External"/><Relationship Id="rId20" Type="http://schemas.openxmlformats.org/officeDocument/2006/relationships/hyperlink" Target="http://nl.wikipedia.org/wiki/Dakpan" TargetMode="External"/><Relationship Id="rId29" Type="http://schemas.openxmlformats.org/officeDocument/2006/relationships/hyperlink" Target="http://nl.wikipedia.org/wiki/Bestand:Tegelen1.JP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gels" TargetMode="External"/><Relationship Id="rId24" Type="http://schemas.openxmlformats.org/officeDocument/2006/relationships/hyperlink" Target="http://nl.wikipedia.org/wiki/Geologisch_tijdvak" TargetMode="External"/><Relationship Id="rId32" Type="http://schemas.openxmlformats.org/officeDocument/2006/relationships/hyperlink" Target="http://nl.wikipedia.org/wiki/1970-1979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Fossiel" TargetMode="External"/><Relationship Id="rId28" Type="http://schemas.openxmlformats.org/officeDocument/2006/relationships/hyperlink" Target="http://nl.wikipedia.org/wiki/Aken_(stad)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0_32_N_6_8_11_E_type:city_scale:12500_region:NL&amp;pagename=Tegelen" TargetMode="External"/><Relationship Id="rId19" Type="http://schemas.openxmlformats.org/officeDocument/2006/relationships/hyperlink" Target="http://nl.wikipedia.org/wiki/Pottenbakken" TargetMode="External"/><Relationship Id="rId31" Type="http://schemas.openxmlformats.org/officeDocument/2006/relationships/hyperlink" Target="http://nl.wikipedia.org/wiki/Botanische_tu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1" TargetMode="External"/><Relationship Id="rId22" Type="http://schemas.openxmlformats.org/officeDocument/2006/relationships/hyperlink" Target="http://nl.wikipedia.org/wiki/Klei" TargetMode="External"/><Relationship Id="rId27" Type="http://schemas.openxmlformats.org/officeDocument/2006/relationships/hyperlink" Target="http://nl.wikipedia.org/wiki/Maas" TargetMode="External"/><Relationship Id="rId30" Type="http://schemas.openxmlformats.org/officeDocument/2006/relationships/image" Target="media/image2.jpeg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Venlo_(gemeente)" TargetMode="External"/><Relationship Id="rId17" Type="http://schemas.openxmlformats.org/officeDocument/2006/relationships/hyperlink" Target="http://nl.wikipedia.org/wiki/Tichel" TargetMode="External"/><Relationship Id="rId25" Type="http://schemas.openxmlformats.org/officeDocument/2006/relationships/hyperlink" Target="http://nl.wikipedia.org/wiki/Pleistoceen" TargetMode="External"/><Relationship Id="rId33" Type="http://schemas.openxmlformats.org/officeDocument/2006/relationships/hyperlink" Target="http://nl.wikipedia.org/wiki/Bestemmingsplan_(Nederland)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2011-07-29T05:55:00Z</dcterms:created>
  <dcterms:modified xsi:type="dcterms:W3CDTF">2011-07-29T15:22:00Z</dcterms:modified>
  <cp:category>2011</cp:category>
</cp:coreProperties>
</file>