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D" w:rsidRPr="00C17664" w:rsidRDefault="00CA687D" w:rsidP="00CA687D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Schilberg (Echt) (LB)</w:t>
      </w:r>
      <w:r w:rsidRP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1766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1766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0CB184B" wp14:editId="4A6FC0C6">
            <wp:extent cx="222885" cy="222885"/>
            <wp:effectExtent l="0" t="0" r="5715" b="5715"/>
            <wp:docPr id="72" name="Afbeelding 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1766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6' NB, 5° 53' OL</w:t>
        </w:r>
      </w:hyperlink>
    </w:p>
    <w:p w:rsidR="00C17664" w:rsidRDefault="00CA687D" w:rsidP="00C1766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17664">
        <w:rPr>
          <w:rFonts w:ascii="Comic Sans MS" w:hAnsi="Comic Sans MS"/>
          <w:bCs/>
          <w:color w:val="000000" w:themeColor="text1"/>
        </w:rPr>
        <w:t>Schilberg</w:t>
      </w:r>
      <w:r w:rsidRPr="00C1766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1766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17664">
        <w:rPr>
          <w:rFonts w:ascii="Comic Sans MS" w:hAnsi="Comic Sans MS"/>
          <w:color w:val="000000" w:themeColor="text1"/>
        </w:rPr>
        <w:t xml:space="preserve">: </w:t>
      </w:r>
      <w:r w:rsidRPr="00C17664">
        <w:rPr>
          <w:rFonts w:ascii="Comic Sans MS" w:hAnsi="Comic Sans MS"/>
          <w:i/>
          <w:iCs/>
          <w:color w:val="000000" w:themeColor="text1"/>
        </w:rPr>
        <w:t>Sjaelberg</w:t>
      </w:r>
      <w:r w:rsidRPr="00C17664">
        <w:rPr>
          <w:rFonts w:ascii="Comic Sans MS" w:hAnsi="Comic Sans MS"/>
          <w:color w:val="000000" w:themeColor="text1"/>
        </w:rPr>
        <w:t xml:space="preserve">) is een </w:t>
      </w:r>
      <w:hyperlink r:id="rId12" w:tooltip="Buurt" w:history="1">
        <w:r w:rsidRPr="00C17664">
          <w:rPr>
            <w:rStyle w:val="Hyperlink"/>
            <w:rFonts w:ascii="Comic Sans MS" w:hAnsi="Comic Sans MS"/>
            <w:color w:val="000000" w:themeColor="text1"/>
            <w:u w:val="none"/>
          </w:rPr>
          <w:t>buurt</w:t>
        </w:r>
      </w:hyperlink>
      <w:r w:rsidRPr="00C17664">
        <w:rPr>
          <w:rFonts w:ascii="Comic Sans MS" w:hAnsi="Comic Sans MS"/>
          <w:color w:val="000000" w:themeColor="text1"/>
        </w:rPr>
        <w:t xml:space="preserve"> in het </w:t>
      </w:r>
      <w:hyperlink r:id="rId13" w:tooltip="Limburg (Nederland)" w:history="1">
        <w:r w:rsidRPr="00C17664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C17664">
        <w:rPr>
          <w:rFonts w:ascii="Comic Sans MS" w:hAnsi="Comic Sans MS"/>
          <w:color w:val="000000" w:themeColor="text1"/>
        </w:rPr>
        <w:t xml:space="preserve"> dorp </w:t>
      </w:r>
      <w:hyperlink r:id="rId14" w:tooltip="Pey (Limburg)" w:history="1">
        <w:r w:rsidRPr="00C17664">
          <w:rPr>
            <w:rStyle w:val="Hyperlink"/>
            <w:rFonts w:ascii="Comic Sans MS" w:hAnsi="Comic Sans MS"/>
            <w:color w:val="000000" w:themeColor="text1"/>
            <w:u w:val="none"/>
          </w:rPr>
          <w:t>Pey</w:t>
        </w:r>
      </w:hyperlink>
      <w:r w:rsidRPr="00C17664">
        <w:rPr>
          <w:rFonts w:ascii="Comic Sans MS" w:hAnsi="Comic Sans MS"/>
          <w:color w:val="000000" w:themeColor="text1"/>
        </w:rPr>
        <w:t xml:space="preserve">. </w:t>
      </w:r>
    </w:p>
    <w:p w:rsidR="00C17664" w:rsidRDefault="00CA687D" w:rsidP="00C1766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17664">
        <w:rPr>
          <w:rFonts w:ascii="Comic Sans MS" w:hAnsi="Comic Sans MS"/>
          <w:color w:val="000000" w:themeColor="text1"/>
        </w:rPr>
        <w:t xml:space="preserve">Tot de tweede helft van de 20e eeuw was Schilberg een klein landelijk gehucht, </w:t>
      </w:r>
    </w:p>
    <w:p w:rsidR="00C17664" w:rsidRDefault="00CA687D" w:rsidP="00C1766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17664">
        <w:rPr>
          <w:rFonts w:ascii="Comic Sans MS" w:hAnsi="Comic Sans MS"/>
          <w:color w:val="000000" w:themeColor="text1"/>
        </w:rPr>
        <w:t xml:space="preserve">maar door naoorloogse nieuwbouwprojecten is het nu vastgegroeid aan de dorpskern van Pey en aan de nieuwbouw van </w:t>
      </w:r>
      <w:hyperlink r:id="rId15" w:tooltip="Echt (Limburg)" w:history="1">
        <w:r w:rsidRPr="00C17664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C17664">
        <w:rPr>
          <w:rFonts w:ascii="Comic Sans MS" w:hAnsi="Comic Sans MS"/>
          <w:color w:val="000000" w:themeColor="text1"/>
        </w:rPr>
        <w:t xml:space="preserve">, </w:t>
      </w:r>
    </w:p>
    <w:p w:rsidR="00CA687D" w:rsidRPr="00C17664" w:rsidRDefault="00CA687D" w:rsidP="00C1766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17664">
        <w:rPr>
          <w:rFonts w:ascii="Comic Sans MS" w:hAnsi="Comic Sans MS"/>
          <w:color w:val="000000" w:themeColor="text1"/>
        </w:rPr>
        <w:t>waardoor het anno 2008 is uitgegroeid tot een woonbuurt met ongeveer 900 woningen met 1800 inwoners.</w:t>
      </w:r>
    </w:p>
    <w:p w:rsidR="00677863" w:rsidRPr="00C17664" w:rsidRDefault="00677863" w:rsidP="00C1766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C17664" w:rsidSect="003D6C7A">
      <w:headerReference w:type="default" r:id="rId16"/>
      <w:footerReference w:type="even" r:id="rId17"/>
      <w:footerReference w:type="defaul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1766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1766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1766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4D7"/>
    <w:multiLevelType w:val="hybridMultilevel"/>
    <w:tmpl w:val="3502F7CE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C577B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17664"/>
    <w:rsid w:val="00C234A4"/>
    <w:rsid w:val="00C454B5"/>
    <w:rsid w:val="00C65AAE"/>
    <w:rsid w:val="00C70A26"/>
    <w:rsid w:val="00C71B8E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cht_(Limburg)" TargetMode="External"/><Relationship Id="rId10" Type="http://schemas.openxmlformats.org/officeDocument/2006/relationships/hyperlink" Target="http://toolserver.org/~geohack/geohack.php?language=nl&amp;params=51_5_49_N_5_53_6_E_type:city_zoom:14_region:NL&amp;pagename=Schilberg_(Echt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ey_(Limburg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964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2011-07-20T07:43:00Z</dcterms:created>
  <dcterms:modified xsi:type="dcterms:W3CDTF">2011-07-28T09:45:00Z</dcterms:modified>
</cp:coreProperties>
</file>