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2E" w:rsidRPr="009E282E" w:rsidRDefault="009E282E" w:rsidP="009E282E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9E28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Retersbeek</w:t>
      </w:r>
      <w:proofErr w:type="spellEnd"/>
      <w:r w:rsidRPr="009E28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r w:rsidRPr="009E28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E28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E282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E282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8B68178" wp14:editId="0C91C4B8">
            <wp:extent cx="222885" cy="222885"/>
            <wp:effectExtent l="0" t="0" r="5715" b="5715"/>
            <wp:docPr id="58" name="Afbeelding 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E282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54' NB, 5° 55' OL</w:t>
        </w:r>
      </w:hyperlink>
    </w:p>
    <w:p w:rsidR="00F72AA7" w:rsidRDefault="009E282E" w:rsidP="006010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F72AA7">
        <w:rPr>
          <w:rFonts w:ascii="Comic Sans MS" w:hAnsi="Comic Sans MS"/>
          <w:bCs/>
          <w:color w:val="000000" w:themeColor="text1"/>
        </w:rPr>
        <w:t>Retersbeek</w:t>
      </w:r>
      <w:proofErr w:type="spellEnd"/>
      <w:r w:rsidRPr="00F72AA7">
        <w:rPr>
          <w:rFonts w:ascii="Comic Sans MS" w:hAnsi="Comic Sans MS"/>
          <w:color w:val="000000" w:themeColor="text1"/>
        </w:rPr>
        <w:t xml:space="preserve"> is een buurtschap van </w:t>
      </w:r>
      <w:hyperlink r:id="rId11" w:tooltip="Klimmen (Limburg)" w:history="1">
        <w:r w:rsidRPr="00F72AA7">
          <w:rPr>
            <w:rStyle w:val="Hyperlink"/>
            <w:rFonts w:ascii="Comic Sans MS" w:hAnsi="Comic Sans MS"/>
            <w:color w:val="000000" w:themeColor="text1"/>
            <w:u w:val="none"/>
          </w:rPr>
          <w:t>Klimmen</w:t>
        </w:r>
      </w:hyperlink>
      <w:r w:rsidRPr="00F72AA7">
        <w:rPr>
          <w:rFonts w:ascii="Comic Sans MS" w:hAnsi="Comic Sans MS"/>
          <w:color w:val="000000" w:themeColor="text1"/>
        </w:rPr>
        <w:t xml:space="preserve"> in de gemeente </w:t>
      </w:r>
      <w:hyperlink r:id="rId12" w:tooltip="Voerendaal (gemeente)" w:history="1">
        <w:r w:rsidRPr="00F72AA7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F72AA7">
        <w:rPr>
          <w:rFonts w:ascii="Comic Sans MS" w:hAnsi="Comic Sans MS"/>
          <w:color w:val="000000" w:themeColor="text1"/>
        </w:rPr>
        <w:t xml:space="preserve">. </w:t>
      </w:r>
    </w:p>
    <w:p w:rsidR="00F72AA7" w:rsidRDefault="009E282E" w:rsidP="006010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72AA7">
        <w:rPr>
          <w:rFonts w:ascii="Comic Sans MS" w:hAnsi="Comic Sans MS"/>
          <w:color w:val="000000" w:themeColor="text1"/>
        </w:rPr>
        <w:t xml:space="preserve">De ongeveer 70 boerderijen en huizen liggen in een </w:t>
      </w:r>
      <w:hyperlink r:id="rId13" w:tooltip="Lintbebouwing" w:history="1">
        <w:r w:rsidRPr="00F72AA7">
          <w:rPr>
            <w:rStyle w:val="Hyperlink"/>
            <w:rFonts w:ascii="Comic Sans MS" w:hAnsi="Comic Sans MS"/>
            <w:color w:val="000000" w:themeColor="text1"/>
            <w:u w:val="none"/>
          </w:rPr>
          <w:t>lintbebouwing</w:t>
        </w:r>
      </w:hyperlink>
      <w:r w:rsidRPr="00F72AA7">
        <w:rPr>
          <w:rFonts w:ascii="Comic Sans MS" w:hAnsi="Comic Sans MS"/>
          <w:color w:val="000000" w:themeColor="text1"/>
        </w:rPr>
        <w:t xml:space="preserve"> langs de weg van Klimmen naar </w:t>
      </w:r>
      <w:hyperlink r:id="rId14" w:tooltip="Ten Esschen (buurtschap)" w:history="1">
        <w:r w:rsidRPr="00F72AA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Ten </w:t>
        </w:r>
        <w:proofErr w:type="spellStart"/>
        <w:r w:rsidRPr="00F72AA7">
          <w:rPr>
            <w:rStyle w:val="Hyperlink"/>
            <w:rFonts w:ascii="Comic Sans MS" w:hAnsi="Comic Sans MS"/>
            <w:color w:val="000000" w:themeColor="text1"/>
            <w:u w:val="none"/>
          </w:rPr>
          <w:t>Esschen</w:t>
        </w:r>
        <w:proofErr w:type="spellEnd"/>
      </w:hyperlink>
      <w:r w:rsidRPr="00F72AA7">
        <w:rPr>
          <w:rFonts w:ascii="Comic Sans MS" w:hAnsi="Comic Sans MS"/>
          <w:color w:val="000000" w:themeColor="text1"/>
        </w:rPr>
        <w:t xml:space="preserve">. </w:t>
      </w:r>
    </w:p>
    <w:p w:rsidR="00F72AA7" w:rsidRDefault="009E282E" w:rsidP="006010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72AA7">
        <w:rPr>
          <w:rFonts w:ascii="Comic Sans MS" w:hAnsi="Comic Sans MS"/>
          <w:color w:val="000000" w:themeColor="text1"/>
        </w:rPr>
        <w:t xml:space="preserve">Parallel aan de weg loopt de </w:t>
      </w:r>
      <w:hyperlink r:id="rId15" w:tooltip="Retersbeek (rivier)" w:history="1">
        <w:proofErr w:type="spellStart"/>
        <w:r w:rsidRPr="00F72AA7">
          <w:rPr>
            <w:rStyle w:val="Hyperlink"/>
            <w:rFonts w:ascii="Comic Sans MS" w:hAnsi="Comic Sans MS"/>
            <w:color w:val="000000" w:themeColor="text1"/>
            <w:u w:val="none"/>
          </w:rPr>
          <w:t>Retersbeek</w:t>
        </w:r>
        <w:proofErr w:type="spellEnd"/>
      </w:hyperlink>
      <w:r w:rsidRPr="00F72AA7">
        <w:rPr>
          <w:rFonts w:ascii="Comic Sans MS" w:hAnsi="Comic Sans MS"/>
          <w:color w:val="000000" w:themeColor="text1"/>
        </w:rPr>
        <w:t xml:space="preserve">, die ontspringt in het brongebied onderaan de </w:t>
      </w:r>
      <w:proofErr w:type="spellStart"/>
      <w:r w:rsidRPr="00F72AA7">
        <w:rPr>
          <w:rFonts w:ascii="Comic Sans MS" w:hAnsi="Comic Sans MS"/>
          <w:color w:val="000000" w:themeColor="text1"/>
        </w:rPr>
        <w:t>Klimmenderberg</w:t>
      </w:r>
      <w:proofErr w:type="spellEnd"/>
      <w:r w:rsidRPr="00F72AA7">
        <w:rPr>
          <w:rFonts w:ascii="Comic Sans MS" w:hAnsi="Comic Sans MS"/>
          <w:color w:val="000000" w:themeColor="text1"/>
        </w:rPr>
        <w:t xml:space="preserve">. </w:t>
      </w:r>
    </w:p>
    <w:p w:rsidR="009E282E" w:rsidRPr="00F72AA7" w:rsidRDefault="009E282E" w:rsidP="006010D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72AA7">
        <w:rPr>
          <w:rFonts w:ascii="Comic Sans MS" w:hAnsi="Comic Sans MS"/>
          <w:color w:val="000000" w:themeColor="text1"/>
        </w:rPr>
        <w:t>De beek heeft een lengte van ca. 4 kilometer.</w:t>
      </w:r>
    </w:p>
    <w:p w:rsidR="009E282E" w:rsidRPr="00F72AA7" w:rsidRDefault="009E282E" w:rsidP="009E282E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72AA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Boerderijen</w:t>
      </w:r>
      <w:proofErr w:type="spellEnd"/>
      <w:r w:rsidRPr="00F72AA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F72AA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kastelen</w:t>
      </w:r>
      <w:proofErr w:type="spellEnd"/>
    </w:p>
    <w:p w:rsidR="009E282E" w:rsidRPr="00F72AA7" w:rsidRDefault="00F72AA7" w:rsidP="006010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72AA7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A668CE5" wp14:editId="0B37F92C">
            <wp:simplePos x="0" y="0"/>
            <wp:positionH relativeFrom="column">
              <wp:posOffset>4857750</wp:posOffset>
            </wp:positionH>
            <wp:positionV relativeFrom="paragraph">
              <wp:posOffset>525145</wp:posOffset>
            </wp:positionV>
            <wp:extent cx="1839595" cy="1383665"/>
            <wp:effectExtent l="19050" t="0" r="27305" b="464185"/>
            <wp:wrapSquare wrapText="bothSides"/>
            <wp:docPr id="51" name="Afbeelding 51" descr="http://upload.wikimedia.org/wikipedia/commons/thumb/5/5a/Kesjtie%C3%ABlReviere.jpg/260px-Kesjtie%C3%ABlRev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upload.wikimedia.org/wikipedia/commons/thumb/5/5a/Kesjtie%C3%ABlReviere.jpg/260px-Kesjtie%C3%ABlReviere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836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82E" w:rsidRPr="00F72AA7">
        <w:rPr>
          <w:rFonts w:ascii="Comic Sans MS" w:hAnsi="Comic Sans MS"/>
          <w:color w:val="000000" w:themeColor="text1"/>
        </w:rPr>
        <w:t xml:space="preserve">Naast de grote boerderijen zoals het 17e </w:t>
      </w:r>
      <w:proofErr w:type="spellStart"/>
      <w:r w:rsidR="009E282E" w:rsidRPr="00F72AA7">
        <w:rPr>
          <w:rFonts w:ascii="Comic Sans MS" w:hAnsi="Comic Sans MS"/>
          <w:color w:val="000000" w:themeColor="text1"/>
        </w:rPr>
        <w:t>eeuwse</w:t>
      </w:r>
      <w:proofErr w:type="spellEnd"/>
      <w:r w:rsidR="009E282E" w:rsidRPr="00F72AA7">
        <w:rPr>
          <w:rFonts w:ascii="Comic Sans MS" w:hAnsi="Comic Sans MS"/>
          <w:color w:val="000000" w:themeColor="text1"/>
        </w:rPr>
        <w:t xml:space="preserve"> 't Hofke, de </w:t>
      </w:r>
      <w:proofErr w:type="spellStart"/>
      <w:r w:rsidR="009E282E" w:rsidRPr="00F72AA7">
        <w:rPr>
          <w:rFonts w:ascii="Comic Sans MS" w:hAnsi="Comic Sans MS"/>
          <w:color w:val="000000" w:themeColor="text1"/>
        </w:rPr>
        <w:t>Carishof</w:t>
      </w:r>
      <w:proofErr w:type="spellEnd"/>
      <w:r w:rsidR="009E282E" w:rsidRPr="00F72AA7">
        <w:rPr>
          <w:rFonts w:ascii="Comic Sans MS" w:hAnsi="Comic Sans MS"/>
          <w:color w:val="000000" w:themeColor="text1"/>
        </w:rPr>
        <w:t xml:space="preserve"> (1640), de </w:t>
      </w:r>
      <w:proofErr w:type="spellStart"/>
      <w:r w:rsidR="009E282E" w:rsidRPr="00F72AA7">
        <w:rPr>
          <w:rFonts w:ascii="Comic Sans MS" w:hAnsi="Comic Sans MS"/>
          <w:color w:val="000000" w:themeColor="text1"/>
        </w:rPr>
        <w:t>Retersbekerhof</w:t>
      </w:r>
      <w:proofErr w:type="spellEnd"/>
      <w:r w:rsidR="009E282E" w:rsidRPr="00F72AA7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="009E282E" w:rsidRPr="00F72AA7">
        <w:rPr>
          <w:rFonts w:ascii="Comic Sans MS" w:hAnsi="Comic Sans MS"/>
          <w:color w:val="000000" w:themeColor="text1"/>
        </w:rPr>
        <w:t>Sophiahof</w:t>
      </w:r>
      <w:proofErr w:type="spellEnd"/>
      <w:r w:rsidR="009E282E" w:rsidRPr="00F72AA7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="009E282E" w:rsidRPr="00F72AA7">
        <w:rPr>
          <w:rFonts w:ascii="Comic Sans MS" w:hAnsi="Comic Sans MS"/>
          <w:color w:val="000000" w:themeColor="text1"/>
        </w:rPr>
        <w:t>Nieuw-Hof</w:t>
      </w:r>
      <w:proofErr w:type="spellEnd"/>
      <w:r w:rsidR="009E282E" w:rsidRPr="00F72AA7">
        <w:rPr>
          <w:rFonts w:ascii="Comic Sans MS" w:hAnsi="Comic Sans MS"/>
          <w:color w:val="000000" w:themeColor="text1"/>
        </w:rPr>
        <w:t xml:space="preserve"> (1916) bevinden zich 2 kastelen in </w:t>
      </w:r>
      <w:proofErr w:type="spellStart"/>
      <w:r w:rsidR="009E282E" w:rsidRPr="00F72AA7">
        <w:rPr>
          <w:rFonts w:ascii="Comic Sans MS" w:hAnsi="Comic Sans MS"/>
          <w:color w:val="000000" w:themeColor="text1"/>
        </w:rPr>
        <w:t>Retersbeek</w:t>
      </w:r>
      <w:proofErr w:type="spellEnd"/>
      <w:r w:rsidR="009E282E" w:rsidRPr="00F72AA7">
        <w:rPr>
          <w:rFonts w:ascii="Comic Sans MS" w:hAnsi="Comic Sans MS"/>
          <w:color w:val="000000" w:themeColor="text1"/>
        </w:rPr>
        <w:t>.</w:t>
      </w:r>
    </w:p>
    <w:p w:rsidR="009E282E" w:rsidRPr="00F72AA7" w:rsidRDefault="009E282E" w:rsidP="006010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72AA7">
        <w:rPr>
          <w:rFonts w:ascii="Comic Sans MS" w:hAnsi="Comic Sans MS"/>
          <w:color w:val="000000" w:themeColor="text1"/>
        </w:rPr>
        <w:t xml:space="preserve">'t </w:t>
      </w:r>
      <w:proofErr w:type="spellStart"/>
      <w:r w:rsidRPr="00F72AA7">
        <w:rPr>
          <w:rFonts w:ascii="Comic Sans MS" w:hAnsi="Comic Sans MS"/>
          <w:color w:val="000000" w:themeColor="text1"/>
        </w:rPr>
        <w:t>Huuske</w:t>
      </w:r>
      <w:proofErr w:type="spellEnd"/>
      <w:r w:rsidRPr="00F72AA7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F72AA7">
        <w:rPr>
          <w:rFonts w:ascii="Comic Sans MS" w:hAnsi="Comic Sans MS"/>
          <w:color w:val="000000" w:themeColor="text1"/>
        </w:rPr>
        <w:t>Huiskenshof</w:t>
      </w:r>
      <w:proofErr w:type="spellEnd"/>
      <w:r w:rsidRPr="00F72AA7">
        <w:rPr>
          <w:rFonts w:ascii="Comic Sans MS" w:hAnsi="Comic Sans MS"/>
          <w:color w:val="000000" w:themeColor="text1"/>
        </w:rPr>
        <w:t xml:space="preserve"> of Huize </w:t>
      </w:r>
      <w:proofErr w:type="spellStart"/>
      <w:r w:rsidRPr="00F72AA7">
        <w:rPr>
          <w:rFonts w:ascii="Comic Sans MS" w:hAnsi="Comic Sans MS"/>
          <w:color w:val="000000" w:themeColor="text1"/>
        </w:rPr>
        <w:t>Retersbeek</w:t>
      </w:r>
      <w:proofErr w:type="spellEnd"/>
      <w:r w:rsidRPr="00F72AA7">
        <w:rPr>
          <w:rFonts w:ascii="Comic Sans MS" w:hAnsi="Comic Sans MS"/>
          <w:color w:val="000000" w:themeColor="text1"/>
        </w:rPr>
        <w:t xml:space="preserve">) is een </w:t>
      </w:r>
      <w:proofErr w:type="spellStart"/>
      <w:r w:rsidRPr="00F72AA7">
        <w:rPr>
          <w:rFonts w:ascii="Comic Sans MS" w:hAnsi="Comic Sans MS"/>
          <w:color w:val="000000" w:themeColor="text1"/>
        </w:rPr>
        <w:t>omgracht</w:t>
      </w:r>
      <w:proofErr w:type="spellEnd"/>
      <w:r w:rsidRPr="00F72AA7">
        <w:rPr>
          <w:rFonts w:ascii="Comic Sans MS" w:hAnsi="Comic Sans MS"/>
          <w:color w:val="000000" w:themeColor="text1"/>
        </w:rPr>
        <w:t xml:space="preserve"> herenhuis, met een U-vormige kasteelhoeve.</w:t>
      </w:r>
    </w:p>
    <w:p w:rsidR="00F72AA7" w:rsidRDefault="006010DB" w:rsidP="006010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18" w:tooltip="Kasteel Rivieren" w:history="1">
        <w:r w:rsidR="009E282E" w:rsidRPr="00F72AA7">
          <w:rPr>
            <w:rStyle w:val="Hyperlink"/>
            <w:rFonts w:ascii="Comic Sans MS" w:hAnsi="Comic Sans MS"/>
            <w:color w:val="000000" w:themeColor="text1"/>
            <w:u w:val="none"/>
          </w:rPr>
          <w:t>Kasteel Rivieren</w:t>
        </w:r>
      </w:hyperlink>
      <w:r w:rsidR="009E282E" w:rsidRPr="00F72AA7">
        <w:rPr>
          <w:rFonts w:ascii="Comic Sans MS" w:hAnsi="Comic Sans MS"/>
          <w:color w:val="000000" w:themeColor="text1"/>
        </w:rPr>
        <w:t xml:space="preserve"> stamt uit de 16e eeuw. </w:t>
      </w:r>
    </w:p>
    <w:p w:rsidR="00F72AA7" w:rsidRDefault="009E282E" w:rsidP="006010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72AA7">
        <w:rPr>
          <w:rFonts w:ascii="Comic Sans MS" w:hAnsi="Comic Sans MS"/>
          <w:color w:val="000000" w:themeColor="text1"/>
        </w:rPr>
        <w:t>Het herenhuis heeft een ronde hoektoren en is uit mergel opgetrokken.</w:t>
      </w:r>
    </w:p>
    <w:p w:rsidR="00F72AA7" w:rsidRDefault="009E282E" w:rsidP="006010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72AA7">
        <w:rPr>
          <w:rFonts w:ascii="Comic Sans MS" w:hAnsi="Comic Sans MS"/>
          <w:color w:val="000000" w:themeColor="text1"/>
        </w:rPr>
        <w:t xml:space="preserve"> De U-vormige bakstenen hoeve dateert uit de 18e eeuw. </w:t>
      </w:r>
    </w:p>
    <w:p w:rsidR="00F72AA7" w:rsidRDefault="009E282E" w:rsidP="006010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72AA7">
        <w:rPr>
          <w:rFonts w:ascii="Comic Sans MS" w:hAnsi="Comic Sans MS"/>
          <w:color w:val="000000" w:themeColor="text1"/>
        </w:rPr>
        <w:t xml:space="preserve">Het hele complex ligt aan de oevers van de </w:t>
      </w:r>
      <w:proofErr w:type="spellStart"/>
      <w:r w:rsidRPr="00F72AA7">
        <w:rPr>
          <w:rFonts w:ascii="Comic Sans MS" w:hAnsi="Comic Sans MS"/>
          <w:color w:val="000000" w:themeColor="text1"/>
        </w:rPr>
        <w:t>Retersbeek</w:t>
      </w:r>
      <w:proofErr w:type="spellEnd"/>
      <w:r w:rsidRPr="00F72AA7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Pr="00F72AA7">
        <w:rPr>
          <w:rFonts w:ascii="Comic Sans MS" w:hAnsi="Comic Sans MS"/>
          <w:color w:val="000000" w:themeColor="text1"/>
        </w:rPr>
        <w:t>Luiperbeek</w:t>
      </w:r>
      <w:proofErr w:type="spellEnd"/>
      <w:r w:rsidRPr="00F72AA7">
        <w:rPr>
          <w:rFonts w:ascii="Comic Sans MS" w:hAnsi="Comic Sans MS"/>
          <w:color w:val="000000" w:themeColor="text1"/>
        </w:rPr>
        <w:t xml:space="preserve"> en de Geleenbeek. </w:t>
      </w:r>
    </w:p>
    <w:p w:rsidR="009E282E" w:rsidRPr="00F72AA7" w:rsidRDefault="009E282E" w:rsidP="006010D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F72AA7">
        <w:rPr>
          <w:rFonts w:ascii="Comic Sans MS" w:hAnsi="Comic Sans MS"/>
          <w:color w:val="000000" w:themeColor="text1"/>
        </w:rPr>
        <w:t xml:space="preserve">De eigenaar is graaf De Marchand </w:t>
      </w:r>
      <w:proofErr w:type="spellStart"/>
      <w:r w:rsidRPr="00F72AA7">
        <w:rPr>
          <w:rFonts w:ascii="Comic Sans MS" w:hAnsi="Comic Sans MS"/>
          <w:color w:val="000000" w:themeColor="text1"/>
        </w:rPr>
        <w:t>d'Ansembourg</w:t>
      </w:r>
      <w:proofErr w:type="spellEnd"/>
      <w:r w:rsidRPr="00F72AA7">
        <w:rPr>
          <w:rFonts w:ascii="Comic Sans MS" w:hAnsi="Comic Sans MS"/>
          <w:color w:val="000000" w:themeColor="text1"/>
        </w:rPr>
        <w:t>.</w:t>
      </w:r>
    </w:p>
    <w:p w:rsidR="00677863" w:rsidRPr="00F72AA7" w:rsidRDefault="00677863" w:rsidP="00F72AA7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F72AA7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DB" w:rsidRDefault="006010DB">
      <w:r>
        <w:separator/>
      </w:r>
    </w:p>
  </w:endnote>
  <w:endnote w:type="continuationSeparator" w:id="0">
    <w:p w:rsidR="006010DB" w:rsidRDefault="0060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72AA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72AA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DB" w:rsidRDefault="006010DB">
      <w:r>
        <w:separator/>
      </w:r>
    </w:p>
  </w:footnote>
  <w:footnote w:type="continuationSeparator" w:id="0">
    <w:p w:rsidR="006010DB" w:rsidRDefault="00601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010D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708"/>
    <w:multiLevelType w:val="hybridMultilevel"/>
    <w:tmpl w:val="36EEB236"/>
    <w:lvl w:ilvl="0" w:tplc="D73CAC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6ABF"/>
    <w:multiLevelType w:val="hybridMultilevel"/>
    <w:tmpl w:val="F9885F9E"/>
    <w:lvl w:ilvl="0" w:tplc="D73CAC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010DB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2AA7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ntbebouwing" TargetMode="External"/><Relationship Id="rId18" Type="http://schemas.openxmlformats.org/officeDocument/2006/relationships/hyperlink" Target="http://nl.wikipedia.org/wiki/Kasteel_Rivieren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oerendaal_(gemeente)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Kesjtie%C3%ABlReviere.jp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limmen_(Limbur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tersbeek_(rivier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3_34_N_5_54_57_E_type:city_zoom:15_region:NL&amp;pagename=Retersbeek_(gehucht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n_Esschen_(buurtschap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1658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2011-07-20T07:18:00Z</dcterms:created>
  <dcterms:modified xsi:type="dcterms:W3CDTF">2011-07-28T07:06:00Z</dcterms:modified>
</cp:coreProperties>
</file>