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AE1" w:rsidRPr="00195AE1" w:rsidRDefault="00195AE1" w:rsidP="00195AE1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195A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Puth (LB)</w:t>
      </w:r>
      <w:r w:rsidRPr="00195A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95A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195AE1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2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2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2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24C52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195AE1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B0D5EC5" wp14:editId="0AF97380">
            <wp:extent cx="222885" cy="222885"/>
            <wp:effectExtent l="0" t="0" r="5715" b="5715"/>
            <wp:docPr id="175" name="Afbeelding 175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195AE1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57' NB, 5° 52' OL</w:t>
        </w:r>
      </w:hyperlink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bCs/>
          <w:color w:val="000000" w:themeColor="text1"/>
        </w:rPr>
        <w:t>Puth</w:t>
      </w:r>
      <w:r w:rsidRPr="00D24C52">
        <w:rPr>
          <w:rFonts w:ascii="Comic Sans MS" w:hAnsi="Comic Sans MS"/>
          <w:color w:val="000000" w:themeColor="text1"/>
        </w:rPr>
        <w:t xml:space="preserve"> (</w:t>
      </w:r>
      <w:hyperlink r:id="rId12" w:tooltip="Limburgs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D24C52">
        <w:rPr>
          <w:rFonts w:ascii="Comic Sans MS" w:hAnsi="Comic Sans MS"/>
          <w:color w:val="000000" w:themeColor="text1"/>
        </w:rPr>
        <w:t xml:space="preserve">: </w:t>
      </w:r>
      <w:r w:rsidRPr="00D24C52">
        <w:rPr>
          <w:rFonts w:ascii="Comic Sans MS" w:hAnsi="Comic Sans MS"/>
          <w:i/>
          <w:iCs/>
          <w:color w:val="000000" w:themeColor="text1"/>
        </w:rPr>
        <w:t>Pöt</w:t>
      </w:r>
      <w:r w:rsidRPr="00D24C52">
        <w:rPr>
          <w:rFonts w:ascii="Comic Sans MS" w:hAnsi="Comic Sans MS"/>
          <w:color w:val="000000" w:themeColor="text1"/>
        </w:rPr>
        <w:t xml:space="preserve">) is een kerkdorp dat sinds 1982 behoort tot de gemeente </w:t>
      </w:r>
      <w:hyperlink r:id="rId13" w:tooltip="Schinnen (gemeente)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D24C52">
        <w:rPr>
          <w:rFonts w:ascii="Comic Sans MS" w:hAnsi="Comic Sans MS"/>
          <w:color w:val="000000" w:themeColor="text1"/>
        </w:rPr>
        <w:t xml:space="preserve">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>Puth had volgens de gegevens van het CBS in 2010 2.020 inwoners.</w:t>
      </w:r>
    </w:p>
    <w:p w:rsidR="00D24C52" w:rsidRDefault="00D24C52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02FEFD2" wp14:editId="2A1027E7">
            <wp:simplePos x="0" y="0"/>
            <wp:positionH relativeFrom="column">
              <wp:posOffset>4879975</wp:posOffset>
            </wp:positionH>
            <wp:positionV relativeFrom="paragraph">
              <wp:posOffset>147320</wp:posOffset>
            </wp:positionV>
            <wp:extent cx="1546860" cy="2183130"/>
            <wp:effectExtent l="19050" t="0" r="15240" b="712470"/>
            <wp:wrapSquare wrapText="bothSides"/>
            <wp:docPr id="1" name="Afbeelding 1" descr="Petrus Canisius kerk te Puth">
              <a:hlinkClick xmlns:a="http://schemas.openxmlformats.org/drawingml/2006/main" r:id="rId14" tooltip="&quot;Petrus Canisius kerk te Puth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 descr="Petrus Canisius kerk te Puth">
                      <a:hlinkClick r:id="rId14" tooltip="&quot;Petrus Canisius kerk te Puth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1831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5AE1" w:rsidRPr="00D24C52">
        <w:rPr>
          <w:rFonts w:ascii="Comic Sans MS" w:hAnsi="Comic Sans MS"/>
          <w:color w:val="000000" w:themeColor="text1"/>
        </w:rPr>
        <w:t xml:space="preserve">De dorpen Puth en </w:t>
      </w:r>
      <w:hyperlink r:id="rId16" w:tooltip="Doenrade" w:history="1">
        <w:r w:rsidR="00195AE1"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Doenrade</w:t>
        </w:r>
      </w:hyperlink>
      <w:r w:rsidR="00195AE1" w:rsidRPr="00D24C52">
        <w:rPr>
          <w:rFonts w:ascii="Comic Sans MS" w:hAnsi="Comic Sans MS"/>
          <w:color w:val="000000" w:themeColor="text1"/>
        </w:rPr>
        <w:t xml:space="preserve"> liggen op een plateau waar een oude Romeinse handelsweg loopt, vanuit Duitsland richting </w:t>
      </w:r>
      <w:hyperlink r:id="rId17" w:tooltip="Maastricht" w:history="1">
        <w:r w:rsidR="00195AE1"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Maastricht</w:t>
        </w:r>
      </w:hyperlink>
      <w:r w:rsidR="00195AE1" w:rsidRPr="00D24C52">
        <w:rPr>
          <w:rFonts w:ascii="Comic Sans MS" w:hAnsi="Comic Sans MS"/>
          <w:color w:val="000000" w:themeColor="text1"/>
        </w:rPr>
        <w:t xml:space="preserve">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Deze verbindingsweg heet tegenwoordig de Maastrichterweg.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Het ontstaan van Puth is vermoedelijk te danken aan deze handelsweg. </w:t>
      </w:r>
    </w:p>
    <w:p w:rsidR="00195AE1" w:rsidRP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>Ondanks de hoge ligging van het desbetreffende gebied ontstond hier toch een populatie wegens de aanwezigheid van zeer vruchtbare en makkelijk te bewerken grond.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De naam van dit dorp is ongetwijfeld afgeleid van de in Puth aanwezige diepe waterputten.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De naam Puth werd voor het eerst genoemd in een akte uit 1377. </w:t>
      </w:r>
    </w:p>
    <w:p w:rsidR="00195AE1" w:rsidRP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>Daarin spreekt men over een ridder, luisterend naar de naam Jan van Putte.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In het verleden lagen er vele grotere boerderijen met vaak tientallen hectaren grond.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Hiervan is nog maar weinig overgebleven. </w:t>
      </w:r>
    </w:p>
    <w:p w:rsidR="00195AE1" w:rsidRP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>De hoeve Mahove en Hautvast aan Geineinde zijn nog enkele overblijfselen uit het verleden.</w:t>
      </w:r>
    </w:p>
    <w:p w:rsidR="00195AE1" w:rsidRP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Het dorp kent een </w:t>
      </w:r>
      <w:hyperlink r:id="rId18" w:tooltip="Lintbebouwing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lintbebouwing</w:t>
        </w:r>
      </w:hyperlink>
      <w:r w:rsidRPr="00D24C52">
        <w:rPr>
          <w:rFonts w:ascii="Comic Sans MS" w:hAnsi="Comic Sans MS"/>
          <w:color w:val="000000" w:themeColor="text1"/>
        </w:rPr>
        <w:t xml:space="preserve">, beginnend bij de Steenstraat via Onderste Puth, Bovenste Puth en Kempkensweg richting </w:t>
      </w:r>
      <w:hyperlink r:id="rId19" w:tooltip="Sweikhuizen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Sweikhuizen</w:t>
        </w:r>
      </w:hyperlink>
      <w:r w:rsidRPr="00D24C52">
        <w:rPr>
          <w:rFonts w:ascii="Comic Sans MS" w:hAnsi="Comic Sans MS"/>
          <w:color w:val="000000" w:themeColor="text1"/>
        </w:rPr>
        <w:t>.</w:t>
      </w:r>
      <w:r w:rsidR="00D24C52" w:rsidRPr="00D24C52">
        <w:rPr>
          <w:rFonts w:ascii="Comic Sans MS" w:hAnsi="Comic Sans MS"/>
          <w:noProof/>
          <w:color w:val="000000" w:themeColor="text1"/>
        </w:rPr>
        <w:t xml:space="preserve">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Overgebleven is een aantal </w:t>
      </w:r>
      <w:hyperlink r:id="rId20" w:tooltip="Vakwerk (wandconstructie)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D24C52">
        <w:rPr>
          <w:rFonts w:ascii="Comic Sans MS" w:hAnsi="Comic Sans MS"/>
          <w:color w:val="000000" w:themeColor="text1"/>
        </w:rPr>
        <w:t xml:space="preserve"> waarvan sommige als hoogwaardig gekwalificeerd kunnen worden.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Ook treft men fragmenten aan van vakwerk op binnenplaatsen, voornamelijk in Bovenste Puth. </w:t>
      </w:r>
    </w:p>
    <w:p w:rsid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Hier en daar komt men nog clusters tegen van een gesloten bebouwing, welke de restanten zijn van het voormalig geheel. </w:t>
      </w:r>
    </w:p>
    <w:p w:rsidR="00195AE1" w:rsidRPr="00D24C52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24C52">
        <w:rPr>
          <w:rFonts w:ascii="Comic Sans MS" w:hAnsi="Comic Sans MS"/>
          <w:color w:val="000000" w:themeColor="text1"/>
        </w:rPr>
        <w:t xml:space="preserve">Veel van de oude verbouwing is verloren gegaan, ook vanwege de aanleg van de nieuwe verbindingsweg met </w:t>
      </w:r>
      <w:hyperlink r:id="rId21" w:tooltip="Geleen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D24C52">
        <w:rPr>
          <w:rFonts w:ascii="Comic Sans MS" w:hAnsi="Comic Sans MS"/>
          <w:color w:val="000000" w:themeColor="text1"/>
        </w:rPr>
        <w:t>.</w:t>
      </w:r>
    </w:p>
    <w:p w:rsidR="00677863" w:rsidRPr="00195AE1" w:rsidRDefault="00195AE1" w:rsidP="00D24C52">
      <w:pPr>
        <w:pStyle w:val="Normaalweb"/>
        <w:numPr>
          <w:ilvl w:val="0"/>
          <w:numId w:val="43"/>
        </w:numPr>
        <w:spacing w:before="120" w:beforeAutospacing="0" w:after="120" w:afterAutospacing="0"/>
      </w:pPr>
      <w:r w:rsidRPr="00D24C52">
        <w:rPr>
          <w:rFonts w:ascii="Comic Sans MS" w:hAnsi="Comic Sans MS"/>
          <w:color w:val="000000" w:themeColor="text1"/>
        </w:rPr>
        <w:lastRenderedPageBreak/>
        <w:t xml:space="preserve">De </w:t>
      </w:r>
      <w:hyperlink r:id="rId22" w:tooltip="Sint-Petrus Canisiuskerk (Puth)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Petrus Canisiuskerk</w:t>
        </w:r>
      </w:hyperlink>
      <w:r w:rsidRPr="00D24C52">
        <w:rPr>
          <w:rFonts w:ascii="Comic Sans MS" w:hAnsi="Comic Sans MS"/>
          <w:color w:val="000000" w:themeColor="text1"/>
        </w:rPr>
        <w:t xml:space="preserve"> van Puth werd in </w:t>
      </w:r>
      <w:hyperlink r:id="rId23" w:tooltip="1930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1930</w:t>
        </w:r>
      </w:hyperlink>
      <w:r w:rsidRPr="00D24C52">
        <w:rPr>
          <w:rFonts w:ascii="Comic Sans MS" w:hAnsi="Comic Sans MS"/>
          <w:color w:val="000000" w:themeColor="text1"/>
        </w:rPr>
        <w:t>-</w:t>
      </w:r>
      <w:hyperlink r:id="rId24" w:tooltip="1931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1931</w:t>
        </w:r>
      </w:hyperlink>
      <w:r w:rsidRPr="00D24C52">
        <w:rPr>
          <w:rFonts w:ascii="Comic Sans MS" w:hAnsi="Comic Sans MS"/>
          <w:color w:val="000000" w:themeColor="text1"/>
        </w:rPr>
        <w:t xml:space="preserve"> gebouwd naar een ontwerp van </w:t>
      </w:r>
      <w:hyperlink r:id="rId25" w:tooltip="Caspar Franssen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Caspar Franssen</w:t>
        </w:r>
      </w:hyperlink>
      <w:r w:rsidRPr="00D24C52">
        <w:rPr>
          <w:rFonts w:ascii="Comic Sans MS" w:hAnsi="Comic Sans MS"/>
          <w:color w:val="000000" w:themeColor="text1"/>
        </w:rPr>
        <w:t xml:space="preserve"> en zijn zoon </w:t>
      </w:r>
      <w:hyperlink r:id="rId26" w:tooltip="Joseph Franssen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Joseph Franssen</w:t>
        </w:r>
      </w:hyperlink>
      <w:r w:rsidRPr="00D24C52">
        <w:rPr>
          <w:rFonts w:ascii="Comic Sans MS" w:hAnsi="Comic Sans MS"/>
          <w:color w:val="000000" w:themeColor="text1"/>
        </w:rPr>
        <w:t xml:space="preserve">. Beiden afkomstig uit </w:t>
      </w:r>
      <w:hyperlink r:id="rId27" w:tooltip="Roermond (stad)" w:history="1">
        <w:r w:rsidRPr="00D24C52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D24C52">
        <w:rPr>
          <w:rFonts w:ascii="Comic Sans MS" w:hAnsi="Comic Sans MS"/>
          <w:color w:val="000000" w:themeColor="text1"/>
        </w:rPr>
        <w:t>.</w:t>
      </w:r>
      <w:r w:rsidR="00D24C52" w:rsidRPr="00195AE1">
        <w:t xml:space="preserve"> </w:t>
      </w:r>
    </w:p>
    <w:sectPr w:rsidR="00677863" w:rsidRPr="00195AE1" w:rsidSect="003D6C7A">
      <w:headerReference w:type="default" r:id="rId28"/>
      <w:footerReference w:type="even" r:id="rId29"/>
      <w:footerReference w:type="defaul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24C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24C5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24C52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DC2"/>
    <w:multiLevelType w:val="multilevel"/>
    <w:tmpl w:val="F2B21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890862"/>
    <w:multiLevelType w:val="multilevel"/>
    <w:tmpl w:val="799C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903A2"/>
    <w:multiLevelType w:val="multilevel"/>
    <w:tmpl w:val="3112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1AD"/>
    <w:multiLevelType w:val="multilevel"/>
    <w:tmpl w:val="9EEC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74F41"/>
    <w:multiLevelType w:val="multilevel"/>
    <w:tmpl w:val="60422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8B1CF3"/>
    <w:multiLevelType w:val="multilevel"/>
    <w:tmpl w:val="887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C7677D"/>
    <w:multiLevelType w:val="multilevel"/>
    <w:tmpl w:val="03646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3D53FE"/>
    <w:multiLevelType w:val="multilevel"/>
    <w:tmpl w:val="E84C7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04A66"/>
    <w:multiLevelType w:val="multilevel"/>
    <w:tmpl w:val="00867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77B77"/>
    <w:multiLevelType w:val="multilevel"/>
    <w:tmpl w:val="C42E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863973"/>
    <w:multiLevelType w:val="multilevel"/>
    <w:tmpl w:val="42F0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06C51"/>
    <w:multiLevelType w:val="multilevel"/>
    <w:tmpl w:val="6AF4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934C52"/>
    <w:multiLevelType w:val="multilevel"/>
    <w:tmpl w:val="5066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AE56BB"/>
    <w:multiLevelType w:val="multilevel"/>
    <w:tmpl w:val="1ADC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E86F44"/>
    <w:multiLevelType w:val="multilevel"/>
    <w:tmpl w:val="C1487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9E2619"/>
    <w:multiLevelType w:val="multilevel"/>
    <w:tmpl w:val="976EF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4527F7"/>
    <w:multiLevelType w:val="multilevel"/>
    <w:tmpl w:val="B57E2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024B4D"/>
    <w:multiLevelType w:val="multilevel"/>
    <w:tmpl w:val="F94A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9F6FBD"/>
    <w:multiLevelType w:val="multilevel"/>
    <w:tmpl w:val="FE768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29F4851"/>
    <w:multiLevelType w:val="multilevel"/>
    <w:tmpl w:val="0D94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7C5A41"/>
    <w:multiLevelType w:val="multilevel"/>
    <w:tmpl w:val="576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58974FD"/>
    <w:multiLevelType w:val="multilevel"/>
    <w:tmpl w:val="E33C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867C5E"/>
    <w:multiLevelType w:val="multilevel"/>
    <w:tmpl w:val="E7E8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08F755A"/>
    <w:multiLevelType w:val="multilevel"/>
    <w:tmpl w:val="9ED0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2CC4E4E"/>
    <w:multiLevelType w:val="multilevel"/>
    <w:tmpl w:val="75AA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1390E"/>
    <w:multiLevelType w:val="multilevel"/>
    <w:tmpl w:val="1A04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2429C8"/>
    <w:multiLevelType w:val="multilevel"/>
    <w:tmpl w:val="38AA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9A6F7E"/>
    <w:multiLevelType w:val="multilevel"/>
    <w:tmpl w:val="E530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5D1ADF"/>
    <w:multiLevelType w:val="hybridMultilevel"/>
    <w:tmpl w:val="4198B2E8"/>
    <w:lvl w:ilvl="0" w:tplc="F3D0FC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FA1A0C"/>
    <w:multiLevelType w:val="multilevel"/>
    <w:tmpl w:val="FC528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07381C"/>
    <w:multiLevelType w:val="multilevel"/>
    <w:tmpl w:val="7980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C4605D"/>
    <w:multiLevelType w:val="multilevel"/>
    <w:tmpl w:val="452A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EB16974"/>
    <w:multiLevelType w:val="multilevel"/>
    <w:tmpl w:val="BDD64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BA1B0C"/>
    <w:multiLevelType w:val="multilevel"/>
    <w:tmpl w:val="A9406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155482A"/>
    <w:multiLevelType w:val="multilevel"/>
    <w:tmpl w:val="74E0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3D2751"/>
    <w:multiLevelType w:val="multilevel"/>
    <w:tmpl w:val="289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051FAD"/>
    <w:multiLevelType w:val="multilevel"/>
    <w:tmpl w:val="E9E82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B15FB8"/>
    <w:multiLevelType w:val="multilevel"/>
    <w:tmpl w:val="B27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BE0AD8"/>
    <w:multiLevelType w:val="multilevel"/>
    <w:tmpl w:val="723CE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504A50"/>
    <w:multiLevelType w:val="multilevel"/>
    <w:tmpl w:val="615E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E55A4"/>
    <w:multiLevelType w:val="multilevel"/>
    <w:tmpl w:val="93F2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704324"/>
    <w:multiLevelType w:val="multilevel"/>
    <w:tmpl w:val="EBB0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DC37982"/>
    <w:multiLevelType w:val="multilevel"/>
    <w:tmpl w:val="7526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5"/>
  </w:num>
  <w:num w:numId="5">
    <w:abstractNumId w:val="33"/>
  </w:num>
  <w:num w:numId="6">
    <w:abstractNumId w:val="39"/>
  </w:num>
  <w:num w:numId="7">
    <w:abstractNumId w:val="40"/>
  </w:num>
  <w:num w:numId="8">
    <w:abstractNumId w:val="18"/>
  </w:num>
  <w:num w:numId="9">
    <w:abstractNumId w:val="20"/>
  </w:num>
  <w:num w:numId="10">
    <w:abstractNumId w:val="25"/>
  </w:num>
  <w:num w:numId="11">
    <w:abstractNumId w:val="24"/>
  </w:num>
  <w:num w:numId="12">
    <w:abstractNumId w:val="12"/>
  </w:num>
  <w:num w:numId="13">
    <w:abstractNumId w:val="14"/>
  </w:num>
  <w:num w:numId="14">
    <w:abstractNumId w:val="1"/>
  </w:num>
  <w:num w:numId="15">
    <w:abstractNumId w:val="16"/>
  </w:num>
  <w:num w:numId="16">
    <w:abstractNumId w:val="3"/>
  </w:num>
  <w:num w:numId="17">
    <w:abstractNumId w:val="29"/>
  </w:num>
  <w:num w:numId="18">
    <w:abstractNumId w:val="27"/>
  </w:num>
  <w:num w:numId="19">
    <w:abstractNumId w:val="37"/>
  </w:num>
  <w:num w:numId="20">
    <w:abstractNumId w:val="4"/>
  </w:num>
  <w:num w:numId="21">
    <w:abstractNumId w:val="30"/>
  </w:num>
  <w:num w:numId="22">
    <w:abstractNumId w:val="2"/>
  </w:num>
  <w:num w:numId="23">
    <w:abstractNumId w:val="0"/>
  </w:num>
  <w:num w:numId="24">
    <w:abstractNumId w:val="11"/>
  </w:num>
  <w:num w:numId="25">
    <w:abstractNumId w:val="22"/>
  </w:num>
  <w:num w:numId="26">
    <w:abstractNumId w:val="32"/>
  </w:num>
  <w:num w:numId="27">
    <w:abstractNumId w:val="38"/>
  </w:num>
  <w:num w:numId="28">
    <w:abstractNumId w:val="34"/>
  </w:num>
  <w:num w:numId="29">
    <w:abstractNumId w:val="35"/>
  </w:num>
  <w:num w:numId="30">
    <w:abstractNumId w:val="42"/>
  </w:num>
  <w:num w:numId="31">
    <w:abstractNumId w:val="19"/>
  </w:num>
  <w:num w:numId="32">
    <w:abstractNumId w:val="7"/>
  </w:num>
  <w:num w:numId="33">
    <w:abstractNumId w:val="6"/>
  </w:num>
  <w:num w:numId="34">
    <w:abstractNumId w:val="21"/>
  </w:num>
  <w:num w:numId="35">
    <w:abstractNumId w:val="17"/>
  </w:num>
  <w:num w:numId="36">
    <w:abstractNumId w:val="10"/>
  </w:num>
  <w:num w:numId="37">
    <w:abstractNumId w:val="13"/>
  </w:num>
  <w:num w:numId="38">
    <w:abstractNumId w:val="26"/>
  </w:num>
  <w:num w:numId="39">
    <w:abstractNumId w:val="31"/>
  </w:num>
  <w:num w:numId="40">
    <w:abstractNumId w:val="36"/>
  </w:num>
  <w:num w:numId="41">
    <w:abstractNumId w:val="41"/>
  </w:num>
  <w:num w:numId="42">
    <w:abstractNumId w:val="5"/>
  </w:num>
  <w:num w:numId="43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95AE1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078E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5FE5"/>
    <w:rsid w:val="00427675"/>
    <w:rsid w:val="00446A43"/>
    <w:rsid w:val="00466684"/>
    <w:rsid w:val="00490FDC"/>
    <w:rsid w:val="004958CC"/>
    <w:rsid w:val="004B0F31"/>
    <w:rsid w:val="004B1B1F"/>
    <w:rsid w:val="004B233D"/>
    <w:rsid w:val="004B2583"/>
    <w:rsid w:val="004B7CF9"/>
    <w:rsid w:val="004D0514"/>
    <w:rsid w:val="004D3B63"/>
    <w:rsid w:val="004E13A4"/>
    <w:rsid w:val="004E1630"/>
    <w:rsid w:val="004F0426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59FA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0411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24C5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1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8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9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1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66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29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14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979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53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24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01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5338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190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93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975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54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95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64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82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89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0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8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3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86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75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36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12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2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41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7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780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1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82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20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7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94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814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19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43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295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3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8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27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672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6936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89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030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92403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308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99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05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7670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5977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90721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2081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366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06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7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2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0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66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82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96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4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4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29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0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212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2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349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65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7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86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489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8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64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53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3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1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6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5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8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73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5595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3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Schinnen_(gemeente)" TargetMode="External"/><Relationship Id="rId18" Type="http://schemas.openxmlformats.org/officeDocument/2006/relationships/hyperlink" Target="http://nl.wikipedia.org/wiki/Lintbebouwing" TargetMode="External"/><Relationship Id="rId26" Type="http://schemas.openxmlformats.org/officeDocument/2006/relationships/hyperlink" Target="http://nl.wikipedia.org/wiki/Joseph_Franssen" TargetMode="External"/><Relationship Id="rId3" Type="http://schemas.openxmlformats.org/officeDocument/2006/relationships/styles" Target="styles.xml"/><Relationship Id="rId21" Type="http://schemas.openxmlformats.org/officeDocument/2006/relationships/hyperlink" Target="http://nl.wikipedia.org/wiki/Gele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mburgs" TargetMode="External"/><Relationship Id="rId17" Type="http://schemas.openxmlformats.org/officeDocument/2006/relationships/hyperlink" Target="http://nl.wikipedia.org/wiki/Maastricht" TargetMode="External"/><Relationship Id="rId25" Type="http://schemas.openxmlformats.org/officeDocument/2006/relationships/hyperlink" Target="http://nl.wikipedia.org/wiki/Caspar_Franss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Doenrade" TargetMode="External"/><Relationship Id="rId20" Type="http://schemas.openxmlformats.org/officeDocument/2006/relationships/hyperlink" Target="http://nl.wikipedia.org/wiki/Vakwerk_(wandconstructie)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57_8_N_5_52_29_E_type:city_zoom:15_region:NL&amp;pagename=Puth" TargetMode="External"/><Relationship Id="rId24" Type="http://schemas.openxmlformats.org/officeDocument/2006/relationships/hyperlink" Target="http://nl.wikipedia.org/wiki/1931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930" TargetMode="External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Sweikhuizen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Bestand:Petrus_Canisius_kerk_Puth.jpg" TargetMode="External"/><Relationship Id="rId22" Type="http://schemas.openxmlformats.org/officeDocument/2006/relationships/hyperlink" Target="http://nl.wikipedia.org/wiki/Sint-Petrus_Canisiuskerk_(Puth)" TargetMode="External"/><Relationship Id="rId27" Type="http://schemas.openxmlformats.org/officeDocument/2006/relationships/hyperlink" Target="http://nl.wikipedia.org/wiki/Roermond_(stad)" TargetMode="Externa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A693-9AB2-45CD-902E-ADAB9C51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3009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2011-07-19T09:33:00Z</dcterms:created>
  <dcterms:modified xsi:type="dcterms:W3CDTF">2011-07-28T06:49:00Z</dcterms:modified>
</cp:coreProperties>
</file>