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97" w:rsidRPr="009940D0" w:rsidRDefault="00981697" w:rsidP="009940D0">
      <w:pPr>
        <w:spacing w:before="100" w:beforeAutospacing="1" w:after="100" w:afterAutospacing="1"/>
        <w:rPr>
          <w:rFonts w:ascii="Comic Sans MS" w:hAnsi="Comic Sans MS"/>
          <w:b/>
          <w:bCs/>
          <w:kern w:val="36"/>
          <w:sz w:val="24"/>
          <w:szCs w:val="24"/>
          <w:bdr w:val="single" w:sz="4" w:space="0" w:color="auto"/>
          <w:shd w:val="clear" w:color="auto" w:fill="FFFF00"/>
          <w:lang w:val="nl-NL"/>
        </w:rPr>
      </w:pPr>
      <w:bookmarkStart w:id="0" w:name="_GoBack"/>
      <w:r w:rsidRPr="009940D0">
        <w:rPr>
          <w:rFonts w:ascii="Comic Sans MS" w:hAnsi="Comic Sans MS"/>
          <w:b/>
          <w:bCs/>
          <w:kern w:val="36"/>
          <w:sz w:val="24"/>
          <w:szCs w:val="48"/>
          <w:bdr w:val="single" w:sz="4" w:space="0" w:color="auto"/>
          <w:shd w:val="clear" w:color="auto" w:fill="FFFF00"/>
          <w:lang w:val="nl-NL"/>
        </w:rPr>
        <w:t>Nieuwstadt</w:t>
      </w:r>
      <w:r w:rsidR="005A2FB6" w:rsidRPr="009940D0">
        <w:rPr>
          <w:rFonts w:ascii="Comic Sans MS" w:hAnsi="Comic Sans MS"/>
          <w:b/>
          <w:bCs/>
          <w:kern w:val="36"/>
          <w:sz w:val="24"/>
          <w:szCs w:val="48"/>
          <w:bdr w:val="single" w:sz="4" w:space="0" w:color="auto"/>
          <w:shd w:val="clear" w:color="auto" w:fill="FFFF00"/>
          <w:lang w:val="nl-NL"/>
        </w:rPr>
        <w:t xml:space="preserve"> - </w:t>
      </w:r>
      <w:r w:rsidR="009940D0" w:rsidRPr="009940D0">
        <w:rPr>
          <w:rFonts w:ascii="Comic Sans MS" w:hAnsi="Comic Sans MS"/>
          <w:b/>
          <w:bCs/>
          <w:sz w:val="24"/>
          <w:szCs w:val="36"/>
          <w:bdr w:val="single" w:sz="4" w:space="0" w:color="auto"/>
          <w:shd w:val="clear" w:color="auto" w:fill="FFFF00"/>
          <w:lang w:val="nl-NL"/>
        </w:rPr>
        <w:t>Vestingstad</w:t>
      </w:r>
      <w:r w:rsidR="009940D0" w:rsidRPr="009940D0">
        <w:rPr>
          <w:rFonts w:ascii="Comic Sans MS" w:hAnsi="Comic Sans MS"/>
          <w:b/>
          <w:bCs/>
          <w:kern w:val="36"/>
          <w:sz w:val="24"/>
          <w:szCs w:val="48"/>
          <w:bdr w:val="single" w:sz="4" w:space="0" w:color="auto"/>
          <w:shd w:val="clear" w:color="auto" w:fill="FFFF00"/>
          <w:lang w:val="nl-NL"/>
        </w:rPr>
        <w:t xml:space="preserve"> </w:t>
      </w:r>
      <w:r w:rsidRPr="009940D0">
        <w:rPr>
          <w:rFonts w:ascii="Comic Sans MS" w:hAnsi="Comic Sans MS"/>
          <w:b/>
          <w:bCs/>
          <w:kern w:val="36"/>
          <w:sz w:val="24"/>
          <w:szCs w:val="48"/>
          <w:bdr w:val="single" w:sz="4" w:space="0" w:color="auto"/>
          <w:shd w:val="clear" w:color="auto" w:fill="FFFF00"/>
          <w:lang w:val="nl-NL"/>
        </w:rPr>
        <w:t>(LB)</w:t>
      </w:r>
      <w:bookmarkEnd w:id="0"/>
      <w:r w:rsidRPr="009940D0">
        <w:rPr>
          <w:rFonts w:ascii="Comic Sans MS" w:hAnsi="Comic Sans MS"/>
          <w:b/>
          <w:bCs/>
          <w:kern w:val="36"/>
          <w:sz w:val="24"/>
          <w:szCs w:val="48"/>
          <w:bdr w:val="single" w:sz="4" w:space="0" w:color="auto"/>
          <w:shd w:val="clear" w:color="auto" w:fill="FFFF00"/>
          <w:lang w:val="nl-NL"/>
        </w:rPr>
        <w:tab/>
      </w:r>
      <w:r w:rsidRPr="009940D0">
        <w:rPr>
          <w:rFonts w:ascii="Comic Sans MS" w:hAnsi="Comic Sans MS"/>
          <w:b/>
          <w:bCs/>
          <w:kern w:val="36"/>
          <w:sz w:val="24"/>
          <w:szCs w:val="48"/>
          <w:bdr w:val="single" w:sz="4" w:space="0" w:color="auto"/>
          <w:shd w:val="clear" w:color="auto" w:fill="FFFF00"/>
          <w:lang w:val="nl-NL"/>
        </w:rPr>
        <w:tab/>
      </w:r>
      <w:r w:rsidRPr="009940D0">
        <w:rPr>
          <w:rFonts w:ascii="Comic Sans MS" w:hAnsi="Comic Sans MS"/>
          <w:b/>
          <w:bCs/>
          <w:kern w:val="36"/>
          <w:sz w:val="24"/>
          <w:szCs w:val="48"/>
          <w:bdr w:val="single" w:sz="4" w:space="0" w:color="auto"/>
          <w:shd w:val="clear" w:color="auto" w:fill="FFFF00"/>
          <w:lang w:val="nl-NL"/>
        </w:rPr>
        <w:tab/>
      </w:r>
      <w:r w:rsidRPr="009940D0">
        <w:rPr>
          <w:rFonts w:ascii="Comic Sans MS" w:hAnsi="Comic Sans MS"/>
          <w:b/>
          <w:bCs/>
          <w:noProof/>
          <w:color w:val="0000FF"/>
          <w:kern w:val="36"/>
          <w:sz w:val="24"/>
          <w:szCs w:val="21"/>
          <w:bdr w:val="single" w:sz="4" w:space="0" w:color="auto"/>
          <w:shd w:val="clear" w:color="auto" w:fill="FFFF00"/>
          <w:lang w:val="nl-NL"/>
        </w:rPr>
        <w:drawing>
          <wp:inline distT="0" distB="0" distL="0" distR="0" wp14:anchorId="0C0E2A3C" wp14:editId="1676E9C2">
            <wp:extent cx="222885" cy="222885"/>
            <wp:effectExtent l="0" t="0" r="5715" b="5715"/>
            <wp:docPr id="1" name="Afbeelding 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9940D0">
          <w:rPr>
            <w:rFonts w:ascii="Comic Sans MS" w:hAnsi="Comic Sans MS"/>
            <w:b/>
            <w:bCs/>
            <w:color w:val="0000FF"/>
            <w:kern w:val="36"/>
            <w:sz w:val="24"/>
            <w:szCs w:val="21"/>
            <w:u w:val="single"/>
            <w:bdr w:val="single" w:sz="4" w:space="0" w:color="auto"/>
            <w:shd w:val="clear" w:color="auto" w:fill="FFFF00"/>
            <w:lang w:val="nl-NL"/>
          </w:rPr>
          <w:t>51° 2' NB, 5° 52' OL</w:t>
        </w:r>
      </w:hyperlink>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Reeds in de akte, opgemaakt op 3 augustus </w:t>
      </w:r>
      <w:hyperlink r:id="rId11" w:tooltip="1277" w:history="1">
        <w:r w:rsidRPr="009940D0">
          <w:rPr>
            <w:rFonts w:ascii="Comic Sans MS" w:hAnsi="Comic Sans MS"/>
            <w:color w:val="000000" w:themeColor="text1"/>
            <w:sz w:val="24"/>
            <w:szCs w:val="24"/>
            <w:lang w:val="nl-NL"/>
          </w:rPr>
          <w:t>1277</w:t>
        </w:r>
      </w:hyperlink>
      <w:r w:rsidRPr="009940D0">
        <w:rPr>
          <w:rFonts w:ascii="Comic Sans MS" w:hAnsi="Comic Sans MS"/>
          <w:color w:val="000000" w:themeColor="text1"/>
          <w:sz w:val="24"/>
          <w:szCs w:val="24"/>
          <w:lang w:val="nl-NL"/>
        </w:rPr>
        <w:t xml:space="preserve">, waarin Nieuwstadt voor het eerst schriftelijk wordt genoemd ligt de eerste verwijzing naar Nieuwstadt als mogelijke </w:t>
      </w:r>
      <w:hyperlink r:id="rId12" w:tooltip="Vestingstad" w:history="1">
        <w:r w:rsidRPr="009940D0">
          <w:rPr>
            <w:rFonts w:ascii="Comic Sans MS" w:hAnsi="Comic Sans MS"/>
            <w:color w:val="000000" w:themeColor="text1"/>
            <w:sz w:val="24"/>
            <w:szCs w:val="24"/>
            <w:lang w:val="nl-NL"/>
          </w:rPr>
          <w:t>vestingstad</w:t>
        </w:r>
      </w:hyperlink>
      <w:r w:rsidRPr="009940D0">
        <w:rPr>
          <w:rFonts w:ascii="Comic Sans MS" w:hAnsi="Comic Sans MS"/>
          <w:color w:val="000000" w:themeColor="text1"/>
          <w:sz w:val="24"/>
          <w:szCs w:val="24"/>
          <w:lang w:val="nl-NL"/>
        </w:rPr>
        <w:t xml:space="preserve">. </w:t>
      </w:r>
    </w:p>
    <w:p w:rsidR="009940D0" w:rsidRP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Dat blijkt onder andere uit de aanduiding als Novum </w:t>
      </w:r>
      <w:proofErr w:type="spellStart"/>
      <w:r w:rsidRPr="009940D0">
        <w:rPr>
          <w:rFonts w:ascii="Comic Sans MS" w:hAnsi="Comic Sans MS"/>
          <w:color w:val="000000" w:themeColor="text1"/>
          <w:sz w:val="24"/>
          <w:szCs w:val="24"/>
          <w:lang w:val="nl-NL"/>
        </w:rPr>
        <w:t>oppidum</w:t>
      </w:r>
      <w:proofErr w:type="spellEnd"/>
      <w:r w:rsidRPr="009940D0">
        <w:rPr>
          <w:rFonts w:ascii="Comic Sans MS" w:hAnsi="Comic Sans MS"/>
          <w:color w:val="000000" w:themeColor="text1"/>
          <w:sz w:val="24"/>
          <w:szCs w:val="24"/>
          <w:lang w:val="nl-NL"/>
        </w:rPr>
        <w:t xml:space="preserve">. Volgens </w:t>
      </w:r>
      <w:proofErr w:type="spellStart"/>
      <w:r w:rsidRPr="009940D0">
        <w:rPr>
          <w:rFonts w:ascii="Comic Sans MS" w:hAnsi="Comic Sans MS"/>
          <w:color w:val="000000" w:themeColor="text1"/>
          <w:sz w:val="24"/>
          <w:szCs w:val="24"/>
          <w:lang w:val="nl-NL"/>
        </w:rPr>
        <w:t>G.Venner</w:t>
      </w:r>
      <w:proofErr w:type="spellEnd"/>
      <w:r w:rsidRPr="009940D0">
        <w:rPr>
          <w:rFonts w:ascii="Comic Sans MS" w:hAnsi="Comic Sans MS"/>
          <w:color w:val="000000" w:themeColor="text1"/>
          <w:sz w:val="24"/>
          <w:szCs w:val="24"/>
          <w:lang w:val="nl-NL"/>
        </w:rPr>
        <w:t xml:space="preserve"> is Nieuwstadt nog het meest bekend als vesting.</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noProof/>
          <w:color w:val="000000" w:themeColor="text1"/>
          <w:lang w:val="nl-NL"/>
        </w:rPr>
        <w:drawing>
          <wp:anchor distT="0" distB="0" distL="114300" distR="114300" simplePos="0" relativeHeight="251658240" behindDoc="0" locked="0" layoutInCell="1" allowOverlap="1" wp14:anchorId="69A03369" wp14:editId="41E13569">
            <wp:simplePos x="0" y="0"/>
            <wp:positionH relativeFrom="column">
              <wp:posOffset>4043045</wp:posOffset>
            </wp:positionH>
            <wp:positionV relativeFrom="paragraph">
              <wp:posOffset>1320800</wp:posOffset>
            </wp:positionV>
            <wp:extent cx="2475865" cy="1795145"/>
            <wp:effectExtent l="19050" t="0" r="19685" b="586105"/>
            <wp:wrapSquare wrapText="bothSides"/>
            <wp:docPr id="9" name="Afbeelding 9" descr="http://upload.wikimedia.org/wikipedia/commons/thumb/c/c4/Nieuwstadt_susteren_1653.png/260px-Nieuwstadt_susteren_1653.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c/c4/Nieuwstadt_susteren_1653.png/260px-Nieuwstadt_susteren_1653.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5865" cy="1795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9940D0">
        <w:rPr>
          <w:rFonts w:ascii="Comic Sans MS" w:hAnsi="Comic Sans MS"/>
          <w:color w:val="000000" w:themeColor="text1"/>
          <w:sz w:val="24"/>
          <w:szCs w:val="24"/>
          <w:lang w:val="nl-NL"/>
        </w:rPr>
        <w:t xml:space="preserve">In de rijmkroniek betreffende de </w:t>
      </w:r>
      <w:hyperlink r:id="rId15" w:tooltip="Slag van Woeringen" w:history="1">
        <w:r w:rsidRPr="009940D0">
          <w:rPr>
            <w:rFonts w:ascii="Comic Sans MS" w:hAnsi="Comic Sans MS"/>
            <w:color w:val="000000" w:themeColor="text1"/>
            <w:sz w:val="24"/>
            <w:szCs w:val="24"/>
            <w:lang w:val="nl-NL"/>
          </w:rPr>
          <w:t xml:space="preserve">slag van </w:t>
        </w:r>
        <w:proofErr w:type="spellStart"/>
        <w:r w:rsidRPr="009940D0">
          <w:rPr>
            <w:rFonts w:ascii="Comic Sans MS" w:hAnsi="Comic Sans MS"/>
            <w:color w:val="000000" w:themeColor="text1"/>
            <w:sz w:val="24"/>
            <w:szCs w:val="24"/>
            <w:lang w:val="nl-NL"/>
          </w:rPr>
          <w:t>Woeringen</w:t>
        </w:r>
        <w:proofErr w:type="spellEnd"/>
      </w:hyperlink>
      <w:r w:rsidRPr="009940D0">
        <w:rPr>
          <w:rFonts w:ascii="Comic Sans MS" w:hAnsi="Comic Sans MS"/>
          <w:color w:val="000000" w:themeColor="text1"/>
          <w:sz w:val="24"/>
          <w:szCs w:val="24"/>
          <w:lang w:val="nl-NL"/>
        </w:rPr>
        <w:t xml:space="preserve">, geschreven door Jan van </w:t>
      </w:r>
      <w:proofErr w:type="spellStart"/>
      <w:r w:rsidRPr="009940D0">
        <w:rPr>
          <w:rFonts w:ascii="Comic Sans MS" w:hAnsi="Comic Sans MS"/>
          <w:color w:val="000000" w:themeColor="text1"/>
          <w:sz w:val="24"/>
          <w:szCs w:val="24"/>
          <w:lang w:val="nl-NL"/>
        </w:rPr>
        <w:t>Heelu</w:t>
      </w:r>
      <w:proofErr w:type="spellEnd"/>
      <w:r w:rsidRPr="009940D0">
        <w:rPr>
          <w:rFonts w:ascii="Comic Sans MS" w:hAnsi="Comic Sans MS"/>
          <w:color w:val="000000" w:themeColor="text1"/>
          <w:sz w:val="24"/>
          <w:szCs w:val="24"/>
          <w:lang w:val="nl-NL"/>
        </w:rPr>
        <w:t xml:space="preserve"> rond 1292 staat dat in 1286 tijdens de aanloop op de slag dat de hertog van </w:t>
      </w:r>
      <w:proofErr w:type="spellStart"/>
      <w:r w:rsidRPr="009940D0">
        <w:rPr>
          <w:rFonts w:ascii="Comic Sans MS" w:hAnsi="Comic Sans MS"/>
          <w:color w:val="000000" w:themeColor="text1"/>
          <w:sz w:val="24"/>
          <w:szCs w:val="24"/>
          <w:lang w:val="nl-NL"/>
        </w:rPr>
        <w:t>Gelre</w:t>
      </w:r>
      <w:proofErr w:type="spellEnd"/>
      <w:r w:rsidRPr="009940D0">
        <w:rPr>
          <w:rFonts w:ascii="Comic Sans MS" w:hAnsi="Comic Sans MS"/>
          <w:color w:val="000000" w:themeColor="text1"/>
          <w:sz w:val="24"/>
          <w:szCs w:val="24"/>
          <w:lang w:val="nl-NL"/>
        </w:rPr>
        <w:t xml:space="preserve"> zich terug trok in “sine veste” en die was gelegen “ter </w:t>
      </w:r>
      <w:proofErr w:type="spellStart"/>
      <w:r w:rsidRPr="009940D0">
        <w:rPr>
          <w:rFonts w:ascii="Comic Sans MS" w:hAnsi="Comic Sans MS"/>
          <w:color w:val="000000" w:themeColor="text1"/>
          <w:sz w:val="24"/>
          <w:szCs w:val="24"/>
          <w:lang w:val="nl-NL"/>
        </w:rPr>
        <w:t>Nuwer</w:t>
      </w:r>
      <w:proofErr w:type="spellEnd"/>
      <w:r w:rsidRPr="009940D0">
        <w:rPr>
          <w:rFonts w:ascii="Comic Sans MS" w:hAnsi="Comic Sans MS"/>
          <w:color w:val="000000" w:themeColor="text1"/>
          <w:sz w:val="24"/>
          <w:szCs w:val="24"/>
          <w:lang w:val="nl-NL"/>
        </w:rPr>
        <w:t xml:space="preserve"> Stat”.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Er waren </w:t>
      </w:r>
      <w:hyperlink r:id="rId16" w:tooltip="Verdedigingswerk" w:history="1">
        <w:r w:rsidRPr="009940D0">
          <w:rPr>
            <w:rFonts w:ascii="Comic Sans MS" w:hAnsi="Comic Sans MS"/>
            <w:color w:val="000000" w:themeColor="text1"/>
            <w:sz w:val="24"/>
            <w:szCs w:val="24"/>
            <w:lang w:val="nl-NL"/>
          </w:rPr>
          <w:t>verdedigingswerken</w:t>
        </w:r>
      </w:hyperlink>
      <w:r w:rsidRPr="009940D0">
        <w:rPr>
          <w:rFonts w:ascii="Comic Sans MS" w:hAnsi="Comic Sans MS"/>
          <w:color w:val="000000" w:themeColor="text1"/>
          <w:sz w:val="24"/>
          <w:szCs w:val="24"/>
          <w:lang w:val="nl-NL"/>
        </w:rPr>
        <w:t xml:space="preserve">, zoals een stadsmuur en poorten. Een aantal straatnamen van nu herinneren hier nog aan: St. </w:t>
      </w:r>
      <w:proofErr w:type="spellStart"/>
      <w:r w:rsidRPr="009940D0">
        <w:rPr>
          <w:rFonts w:ascii="Comic Sans MS" w:hAnsi="Comic Sans MS"/>
          <w:color w:val="000000" w:themeColor="text1"/>
          <w:sz w:val="24"/>
          <w:szCs w:val="24"/>
          <w:lang w:val="nl-NL"/>
        </w:rPr>
        <w:t>Janswal</w:t>
      </w:r>
      <w:proofErr w:type="spellEnd"/>
      <w:r w:rsidRPr="009940D0">
        <w:rPr>
          <w:rFonts w:ascii="Comic Sans MS" w:hAnsi="Comic Sans MS"/>
          <w:color w:val="000000" w:themeColor="text1"/>
          <w:sz w:val="24"/>
          <w:szCs w:val="24"/>
          <w:lang w:val="nl-NL"/>
        </w:rPr>
        <w:t xml:space="preserve">, St. Maartenswal, St. </w:t>
      </w:r>
      <w:proofErr w:type="spellStart"/>
      <w:r w:rsidRPr="009940D0">
        <w:rPr>
          <w:rFonts w:ascii="Comic Sans MS" w:hAnsi="Comic Sans MS"/>
          <w:color w:val="000000" w:themeColor="text1"/>
          <w:sz w:val="24"/>
          <w:szCs w:val="24"/>
          <w:lang w:val="nl-NL"/>
        </w:rPr>
        <w:t>Brigidawal</w:t>
      </w:r>
      <w:proofErr w:type="spellEnd"/>
      <w:r w:rsidRPr="009940D0">
        <w:rPr>
          <w:rFonts w:ascii="Comic Sans MS" w:hAnsi="Comic Sans MS"/>
          <w:color w:val="000000" w:themeColor="text1"/>
          <w:sz w:val="24"/>
          <w:szCs w:val="24"/>
          <w:lang w:val="nl-NL"/>
        </w:rPr>
        <w:t xml:space="preserve">, </w:t>
      </w:r>
      <w:proofErr w:type="spellStart"/>
      <w:r w:rsidRPr="009940D0">
        <w:rPr>
          <w:rFonts w:ascii="Comic Sans MS" w:hAnsi="Comic Sans MS"/>
          <w:color w:val="000000" w:themeColor="text1"/>
          <w:sz w:val="24"/>
          <w:szCs w:val="24"/>
          <w:lang w:val="nl-NL"/>
        </w:rPr>
        <w:t>Millenerpoort</w:t>
      </w:r>
      <w:proofErr w:type="spellEnd"/>
      <w:r w:rsidRPr="009940D0">
        <w:rPr>
          <w:rFonts w:ascii="Comic Sans MS" w:hAnsi="Comic Sans MS"/>
          <w:color w:val="000000" w:themeColor="text1"/>
          <w:sz w:val="24"/>
          <w:szCs w:val="24"/>
          <w:lang w:val="nl-NL"/>
        </w:rPr>
        <w:t xml:space="preserve">, </w:t>
      </w:r>
      <w:proofErr w:type="spellStart"/>
      <w:r w:rsidRPr="009940D0">
        <w:rPr>
          <w:rFonts w:ascii="Comic Sans MS" w:hAnsi="Comic Sans MS"/>
          <w:color w:val="000000" w:themeColor="text1"/>
          <w:sz w:val="24"/>
          <w:szCs w:val="24"/>
          <w:lang w:val="nl-NL"/>
        </w:rPr>
        <w:t>Haverterpoort</w:t>
      </w:r>
      <w:proofErr w:type="spellEnd"/>
      <w:r w:rsidRPr="009940D0">
        <w:rPr>
          <w:rFonts w:ascii="Comic Sans MS" w:hAnsi="Comic Sans MS"/>
          <w:color w:val="000000" w:themeColor="text1"/>
          <w:sz w:val="24"/>
          <w:szCs w:val="24"/>
          <w:lang w:val="nl-NL"/>
        </w:rPr>
        <w:t xml:space="preserve"> en </w:t>
      </w:r>
      <w:proofErr w:type="spellStart"/>
      <w:r w:rsidRPr="009940D0">
        <w:rPr>
          <w:rFonts w:ascii="Comic Sans MS" w:hAnsi="Comic Sans MS"/>
          <w:color w:val="000000" w:themeColor="text1"/>
          <w:sz w:val="24"/>
          <w:szCs w:val="24"/>
          <w:lang w:val="nl-NL"/>
        </w:rPr>
        <w:t>Susterderpoort</w:t>
      </w:r>
      <w:proofErr w:type="spellEnd"/>
      <w:r w:rsidRPr="009940D0">
        <w:rPr>
          <w:rFonts w:ascii="Comic Sans MS" w:hAnsi="Comic Sans MS"/>
          <w:color w:val="000000" w:themeColor="text1"/>
          <w:sz w:val="24"/>
          <w:szCs w:val="24"/>
          <w:lang w:val="nl-NL"/>
        </w:rPr>
        <w:t xml:space="preserve">. </w:t>
      </w:r>
    </w:p>
    <w:p w:rsidR="009940D0" w:rsidRP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Er is een aanwijzing dat er rond 1400 nog een </w:t>
      </w:r>
      <w:hyperlink r:id="rId17" w:tooltip="Stadswal" w:history="1">
        <w:r w:rsidRPr="009940D0">
          <w:rPr>
            <w:rFonts w:ascii="Comic Sans MS" w:hAnsi="Comic Sans MS"/>
            <w:color w:val="000000" w:themeColor="text1"/>
            <w:sz w:val="24"/>
            <w:szCs w:val="24"/>
            <w:lang w:val="nl-NL"/>
          </w:rPr>
          <w:t>aarden wal</w:t>
        </w:r>
      </w:hyperlink>
      <w:r w:rsidRPr="009940D0">
        <w:rPr>
          <w:rFonts w:ascii="Comic Sans MS" w:hAnsi="Comic Sans MS"/>
          <w:color w:val="000000" w:themeColor="text1"/>
          <w:sz w:val="24"/>
          <w:szCs w:val="24"/>
          <w:lang w:val="nl-NL"/>
        </w:rPr>
        <w:t xml:space="preserve"> was aangezien de hertog in 1398 bevel gaf “die stat te </w:t>
      </w:r>
      <w:proofErr w:type="spellStart"/>
      <w:r w:rsidRPr="009940D0">
        <w:rPr>
          <w:rFonts w:ascii="Comic Sans MS" w:hAnsi="Comic Sans MS"/>
          <w:color w:val="000000" w:themeColor="text1"/>
          <w:sz w:val="24"/>
          <w:szCs w:val="24"/>
          <w:lang w:val="nl-NL"/>
        </w:rPr>
        <w:t>mynren</w:t>
      </w:r>
      <w:proofErr w:type="spellEnd"/>
      <w:r w:rsidRPr="009940D0">
        <w:rPr>
          <w:rFonts w:ascii="Comic Sans MS" w:hAnsi="Comic Sans MS"/>
          <w:color w:val="000000" w:themeColor="text1"/>
          <w:sz w:val="24"/>
          <w:szCs w:val="24"/>
          <w:lang w:val="nl-NL"/>
        </w:rPr>
        <w:t xml:space="preserve"> </w:t>
      </w:r>
      <w:proofErr w:type="spellStart"/>
      <w:r w:rsidRPr="009940D0">
        <w:rPr>
          <w:rFonts w:ascii="Comic Sans MS" w:hAnsi="Comic Sans MS"/>
          <w:color w:val="000000" w:themeColor="text1"/>
          <w:sz w:val="24"/>
          <w:szCs w:val="24"/>
          <w:lang w:val="nl-NL"/>
        </w:rPr>
        <w:t>ind</w:t>
      </w:r>
      <w:proofErr w:type="spellEnd"/>
      <w:r w:rsidRPr="009940D0">
        <w:rPr>
          <w:rFonts w:ascii="Comic Sans MS" w:hAnsi="Comic Sans MS"/>
          <w:color w:val="000000" w:themeColor="text1"/>
          <w:sz w:val="24"/>
          <w:szCs w:val="24"/>
          <w:lang w:val="nl-NL"/>
        </w:rPr>
        <w:t xml:space="preserve"> </w:t>
      </w:r>
      <w:proofErr w:type="spellStart"/>
      <w:r w:rsidRPr="009940D0">
        <w:rPr>
          <w:rFonts w:ascii="Comic Sans MS" w:hAnsi="Comic Sans MS"/>
          <w:color w:val="000000" w:themeColor="text1"/>
          <w:sz w:val="24"/>
          <w:szCs w:val="24"/>
          <w:lang w:val="nl-NL"/>
        </w:rPr>
        <w:t>aff</w:t>
      </w:r>
      <w:proofErr w:type="spellEnd"/>
      <w:r w:rsidRPr="009940D0">
        <w:rPr>
          <w:rFonts w:ascii="Comic Sans MS" w:hAnsi="Comic Sans MS"/>
          <w:color w:val="000000" w:themeColor="text1"/>
          <w:sz w:val="24"/>
          <w:szCs w:val="24"/>
          <w:lang w:val="nl-NL"/>
        </w:rPr>
        <w:t xml:space="preserve"> te graven”.</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Vanwege deze verdedigingswerken werd het regelmatig in oorlogshandelingen betrokken.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In 1398 was het een belangrijke militaire vesting in de strijd tussen </w:t>
      </w:r>
      <w:proofErr w:type="spellStart"/>
      <w:r w:rsidRPr="009940D0">
        <w:rPr>
          <w:rFonts w:ascii="Comic Sans MS" w:hAnsi="Comic Sans MS"/>
          <w:color w:val="000000" w:themeColor="text1"/>
          <w:sz w:val="24"/>
          <w:szCs w:val="24"/>
          <w:lang w:val="nl-NL"/>
        </w:rPr>
        <w:t>Gelre</w:t>
      </w:r>
      <w:proofErr w:type="spellEnd"/>
      <w:r w:rsidRPr="009940D0">
        <w:rPr>
          <w:rFonts w:ascii="Comic Sans MS" w:hAnsi="Comic Sans MS"/>
          <w:color w:val="000000" w:themeColor="text1"/>
          <w:sz w:val="24"/>
          <w:szCs w:val="24"/>
          <w:lang w:val="nl-NL"/>
        </w:rPr>
        <w:t xml:space="preserve"> en Luik om het </w:t>
      </w:r>
      <w:hyperlink r:id="rId18" w:tooltip="Kasteel Millen" w:history="1">
        <w:r w:rsidRPr="009940D0">
          <w:rPr>
            <w:rFonts w:ascii="Comic Sans MS" w:hAnsi="Comic Sans MS"/>
            <w:color w:val="000000" w:themeColor="text1"/>
            <w:sz w:val="24"/>
            <w:szCs w:val="24"/>
            <w:lang w:val="nl-NL"/>
          </w:rPr>
          <w:t xml:space="preserve">Kasteel </w:t>
        </w:r>
        <w:proofErr w:type="spellStart"/>
        <w:r w:rsidRPr="009940D0">
          <w:rPr>
            <w:rFonts w:ascii="Comic Sans MS" w:hAnsi="Comic Sans MS"/>
            <w:color w:val="000000" w:themeColor="text1"/>
            <w:sz w:val="24"/>
            <w:szCs w:val="24"/>
            <w:lang w:val="nl-NL"/>
          </w:rPr>
          <w:t>Millen</w:t>
        </w:r>
        <w:proofErr w:type="spellEnd"/>
      </w:hyperlink>
      <w:r w:rsidRPr="009940D0">
        <w:rPr>
          <w:rFonts w:ascii="Comic Sans MS" w:hAnsi="Comic Sans MS"/>
          <w:color w:val="000000" w:themeColor="text1"/>
          <w:sz w:val="24"/>
          <w:szCs w:val="24"/>
          <w:lang w:val="nl-NL"/>
        </w:rPr>
        <w:t xml:space="preserve">.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In hetzelfde jaar stak de hertog van Brabant de vesting in brand om te voorkomen dat de Brabanders de stad zouden belegeren en daarna plunderen. </w:t>
      </w:r>
    </w:p>
    <w:p w:rsidR="009940D0" w:rsidRP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Maar er bestaat toch enige twijfel of dat wel echt gebeurd is.</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Toch bleven de defensieve artefacten enigszins belangrijk.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In </w:t>
      </w:r>
      <w:hyperlink r:id="rId19" w:tooltip="1583" w:history="1">
        <w:r w:rsidRPr="009940D0">
          <w:rPr>
            <w:rFonts w:ascii="Comic Sans MS" w:hAnsi="Comic Sans MS"/>
            <w:color w:val="000000" w:themeColor="text1"/>
            <w:sz w:val="24"/>
            <w:szCs w:val="24"/>
            <w:lang w:val="nl-NL"/>
          </w:rPr>
          <w:t>1583</w:t>
        </w:r>
      </w:hyperlink>
      <w:r w:rsidRPr="009940D0">
        <w:rPr>
          <w:rFonts w:ascii="Comic Sans MS" w:hAnsi="Comic Sans MS"/>
          <w:color w:val="000000" w:themeColor="text1"/>
          <w:sz w:val="24"/>
          <w:szCs w:val="24"/>
          <w:lang w:val="nl-NL"/>
        </w:rPr>
        <w:t xml:space="preserve"> werden tijdens een slag de wallen en poorten verwoest.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Ze werden niet meer opgebouwd en Nieuwstadt verloor de betekenis als militaire vesting. De welvaart en groei kwamen tot stilstand en liepen zelfs terug.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De </w:t>
      </w:r>
      <w:hyperlink r:id="rId20" w:tooltip="Stadsrechten" w:history="1">
        <w:r w:rsidRPr="009940D0">
          <w:rPr>
            <w:rFonts w:ascii="Comic Sans MS" w:hAnsi="Comic Sans MS"/>
            <w:color w:val="000000" w:themeColor="text1"/>
            <w:sz w:val="24"/>
            <w:szCs w:val="24"/>
            <w:lang w:val="nl-NL"/>
          </w:rPr>
          <w:t>stadsrechten</w:t>
        </w:r>
      </w:hyperlink>
      <w:r w:rsidRPr="009940D0">
        <w:rPr>
          <w:rFonts w:ascii="Comic Sans MS" w:hAnsi="Comic Sans MS"/>
          <w:color w:val="000000" w:themeColor="text1"/>
          <w:sz w:val="24"/>
          <w:szCs w:val="24"/>
          <w:lang w:val="nl-NL"/>
        </w:rPr>
        <w:t xml:space="preserve"> bleven echter wel behouden. Keer op keer werd Nieuwstadt en omgeving het slachtoffer van plundering en verwoesting ongeacht of het door een vijand of een bondgenoot was. Nieuwstadt groeide nauwelijks en ook haar aanzien veranderde weinig.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Wel werd een ruimere omwalling aangelegd en een tweede gracht gegraven waarvan de sporen in Nieuwstadt te zien zijn. </w:t>
      </w:r>
    </w:p>
    <w:p w:rsidR="009940D0" w:rsidRP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lastRenderedPageBreak/>
        <w:t>In een latere fase werden de stadsmuren gesloopt. Stenen omwallingen en stadspoorten vervielen tot een ruïne of werden gesloopt.</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Als Nieuwstadt al vestingstad genoemd kan worden dan blijft dat vestingkarakter beperkt tot natte grachten, muren en poorten.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Het is onbekend hoe die muren er uit zagen.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Samenvattend kan men stellen dat Nieuwstadt de potentie had om een vestingstad te worden, maar de aanwezige elementen zijn in militair opzicht tot wel erg beperkt om van een vestingstad te kunnen spreken. </w:t>
      </w:r>
    </w:p>
    <w:p w:rsid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 xml:space="preserve">Het is net als bij de discussie over de stadsrechten: de componenten zijn in kiem aanwezig maar zijn nooit volgroeid. </w:t>
      </w:r>
    </w:p>
    <w:p w:rsidR="009940D0" w:rsidRPr="009940D0" w:rsidRDefault="009940D0" w:rsidP="009940D0">
      <w:pPr>
        <w:pStyle w:val="Lijstalinea"/>
        <w:numPr>
          <w:ilvl w:val="0"/>
          <w:numId w:val="34"/>
        </w:numPr>
        <w:spacing w:before="120" w:after="120"/>
        <w:contextualSpacing w:val="0"/>
        <w:rPr>
          <w:rFonts w:ascii="Comic Sans MS" w:hAnsi="Comic Sans MS"/>
          <w:color w:val="000000" w:themeColor="text1"/>
          <w:sz w:val="24"/>
          <w:szCs w:val="24"/>
          <w:lang w:val="nl-NL"/>
        </w:rPr>
      </w:pPr>
      <w:r w:rsidRPr="009940D0">
        <w:rPr>
          <w:rFonts w:ascii="Comic Sans MS" w:hAnsi="Comic Sans MS"/>
          <w:color w:val="000000" w:themeColor="text1"/>
          <w:sz w:val="24"/>
          <w:szCs w:val="24"/>
          <w:lang w:val="nl-NL"/>
        </w:rPr>
        <w:t>Misschien is het beter om over Nieuwstadt te spreken als een nederzetting met defensieve elementen, een goed verdedigbare nederzetting.</w:t>
      </w:r>
    </w:p>
    <w:p w:rsidR="00A05252" w:rsidRDefault="00A05252" w:rsidP="009940D0">
      <w:pPr>
        <w:spacing w:before="120" w:after="120"/>
        <w:rPr>
          <w:rFonts w:ascii="Comic Sans MS" w:hAnsi="Comic Sans MS"/>
          <w:color w:val="000000" w:themeColor="text1"/>
          <w:sz w:val="24"/>
          <w:szCs w:val="24"/>
          <w:lang w:val="nl-NL"/>
        </w:rPr>
      </w:pPr>
    </w:p>
    <w:p w:rsidR="009940D0" w:rsidRPr="009940D0" w:rsidRDefault="009940D0" w:rsidP="009940D0">
      <w:pPr>
        <w:spacing w:before="120" w:after="120"/>
        <w:rPr>
          <w:rFonts w:ascii="Comic Sans MS" w:hAnsi="Comic Sans MS"/>
          <w:color w:val="000000" w:themeColor="text1"/>
          <w:sz w:val="24"/>
          <w:szCs w:val="24"/>
          <w:lang w:val="nl-NL"/>
        </w:rPr>
      </w:pPr>
    </w:p>
    <w:sectPr w:rsidR="009940D0" w:rsidRPr="009940D0" w:rsidSect="003D6C7A">
      <w:headerReference w:type="default" r:id="rId21"/>
      <w:footerReference w:type="even" r:id="rId22"/>
      <w:footerReference w:type="default" r:id="rId2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77" w:rsidRDefault="00613677">
      <w:r>
        <w:separator/>
      </w:r>
    </w:p>
  </w:endnote>
  <w:endnote w:type="continuationSeparator" w:id="0">
    <w:p w:rsidR="00613677" w:rsidRDefault="0061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940D0">
      <w:rPr>
        <w:rStyle w:val="Paginanummer"/>
        <w:noProof/>
      </w:rPr>
      <w:t>1</w:t>
    </w:r>
    <w:r>
      <w:rPr>
        <w:rStyle w:val="Paginanummer"/>
      </w:rPr>
      <w:fldChar w:fldCharType="end"/>
    </w:r>
  </w:p>
  <w:p w:rsidR="007632FD" w:rsidRDefault="00D241F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77" w:rsidRDefault="00613677">
      <w:r>
        <w:separator/>
      </w:r>
    </w:p>
  </w:footnote>
  <w:footnote w:type="continuationSeparator" w:id="0">
    <w:p w:rsidR="00613677" w:rsidRDefault="00613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5B5BDBE1" wp14:editId="6E0F1E07">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9940D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02D"/>
    <w:multiLevelType w:val="multilevel"/>
    <w:tmpl w:val="A10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60F5"/>
    <w:multiLevelType w:val="multilevel"/>
    <w:tmpl w:val="B88A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32874"/>
    <w:multiLevelType w:val="multilevel"/>
    <w:tmpl w:val="5CE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77A19"/>
    <w:multiLevelType w:val="multilevel"/>
    <w:tmpl w:val="D048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22D73"/>
    <w:multiLevelType w:val="multilevel"/>
    <w:tmpl w:val="88D4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A39B6"/>
    <w:multiLevelType w:val="multilevel"/>
    <w:tmpl w:val="949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B35FE"/>
    <w:multiLevelType w:val="multilevel"/>
    <w:tmpl w:val="137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637B4"/>
    <w:multiLevelType w:val="multilevel"/>
    <w:tmpl w:val="47C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B1E94"/>
    <w:multiLevelType w:val="multilevel"/>
    <w:tmpl w:val="737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D7E8B"/>
    <w:multiLevelType w:val="multilevel"/>
    <w:tmpl w:val="C8A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91E69"/>
    <w:multiLevelType w:val="multilevel"/>
    <w:tmpl w:val="BA9A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7030A"/>
    <w:multiLevelType w:val="multilevel"/>
    <w:tmpl w:val="6F74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CC13D5"/>
    <w:multiLevelType w:val="multilevel"/>
    <w:tmpl w:val="19DE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E0512"/>
    <w:multiLevelType w:val="multilevel"/>
    <w:tmpl w:val="67F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56B35"/>
    <w:multiLevelType w:val="multilevel"/>
    <w:tmpl w:val="33B87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F526D"/>
    <w:multiLevelType w:val="multilevel"/>
    <w:tmpl w:val="E92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B7CF4"/>
    <w:multiLevelType w:val="multilevel"/>
    <w:tmpl w:val="BE5E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932F6"/>
    <w:multiLevelType w:val="multilevel"/>
    <w:tmpl w:val="727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A133A1"/>
    <w:multiLevelType w:val="multilevel"/>
    <w:tmpl w:val="E5F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55BC7"/>
    <w:multiLevelType w:val="multilevel"/>
    <w:tmpl w:val="50A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B84975"/>
    <w:multiLevelType w:val="multilevel"/>
    <w:tmpl w:val="C13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D34549"/>
    <w:multiLevelType w:val="multilevel"/>
    <w:tmpl w:val="80D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90C13"/>
    <w:multiLevelType w:val="hybridMultilevel"/>
    <w:tmpl w:val="D456A332"/>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D250EED"/>
    <w:multiLevelType w:val="multilevel"/>
    <w:tmpl w:val="87F2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E48A8"/>
    <w:multiLevelType w:val="multilevel"/>
    <w:tmpl w:val="20FC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24321"/>
    <w:multiLevelType w:val="hybridMultilevel"/>
    <w:tmpl w:val="3B4A153C"/>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077880"/>
    <w:multiLevelType w:val="multilevel"/>
    <w:tmpl w:val="36C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A72A7D"/>
    <w:multiLevelType w:val="multilevel"/>
    <w:tmpl w:val="7A2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FE09BF"/>
    <w:multiLevelType w:val="hybridMultilevel"/>
    <w:tmpl w:val="3446DF24"/>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3555D11"/>
    <w:multiLevelType w:val="multilevel"/>
    <w:tmpl w:val="52C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956D52"/>
    <w:multiLevelType w:val="hybridMultilevel"/>
    <w:tmpl w:val="72EC4CEA"/>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64876C7"/>
    <w:multiLevelType w:val="multilevel"/>
    <w:tmpl w:val="21D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B9673F"/>
    <w:multiLevelType w:val="multilevel"/>
    <w:tmpl w:val="3AE0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5264D4"/>
    <w:multiLevelType w:val="multilevel"/>
    <w:tmpl w:val="DA8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2"/>
  </w:num>
  <w:num w:numId="4">
    <w:abstractNumId w:val="15"/>
  </w:num>
  <w:num w:numId="5">
    <w:abstractNumId w:val="12"/>
  </w:num>
  <w:num w:numId="6">
    <w:abstractNumId w:val="4"/>
  </w:num>
  <w:num w:numId="7">
    <w:abstractNumId w:val="31"/>
  </w:num>
  <w:num w:numId="8">
    <w:abstractNumId w:val="8"/>
  </w:num>
  <w:num w:numId="9">
    <w:abstractNumId w:val="9"/>
  </w:num>
  <w:num w:numId="10">
    <w:abstractNumId w:val="21"/>
  </w:num>
  <w:num w:numId="11">
    <w:abstractNumId w:val="5"/>
  </w:num>
  <w:num w:numId="12">
    <w:abstractNumId w:val="24"/>
  </w:num>
  <w:num w:numId="13">
    <w:abstractNumId w:val="27"/>
  </w:num>
  <w:num w:numId="14">
    <w:abstractNumId w:val="17"/>
  </w:num>
  <w:num w:numId="15">
    <w:abstractNumId w:val="14"/>
  </w:num>
  <w:num w:numId="16">
    <w:abstractNumId w:val="7"/>
  </w:num>
  <w:num w:numId="17">
    <w:abstractNumId w:val="32"/>
  </w:num>
  <w:num w:numId="18">
    <w:abstractNumId w:val="20"/>
  </w:num>
  <w:num w:numId="19">
    <w:abstractNumId w:val="26"/>
  </w:num>
  <w:num w:numId="20">
    <w:abstractNumId w:val="10"/>
  </w:num>
  <w:num w:numId="21">
    <w:abstractNumId w:val="0"/>
  </w:num>
  <w:num w:numId="22">
    <w:abstractNumId w:val="23"/>
  </w:num>
  <w:num w:numId="23">
    <w:abstractNumId w:val="18"/>
  </w:num>
  <w:num w:numId="24">
    <w:abstractNumId w:val="6"/>
  </w:num>
  <w:num w:numId="25">
    <w:abstractNumId w:val="3"/>
  </w:num>
  <w:num w:numId="26">
    <w:abstractNumId w:val="33"/>
  </w:num>
  <w:num w:numId="27">
    <w:abstractNumId w:val="19"/>
  </w:num>
  <w:num w:numId="28">
    <w:abstractNumId w:val="29"/>
  </w:num>
  <w:num w:numId="29">
    <w:abstractNumId w:val="13"/>
  </w:num>
  <w:num w:numId="30">
    <w:abstractNumId w:val="1"/>
  </w:num>
  <w:num w:numId="31">
    <w:abstractNumId w:val="22"/>
  </w:num>
  <w:num w:numId="32">
    <w:abstractNumId w:val="28"/>
  </w:num>
  <w:num w:numId="33">
    <w:abstractNumId w:val="30"/>
  </w:num>
  <w:num w:numId="34">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0F43A9"/>
    <w:rsid w:val="00111199"/>
    <w:rsid w:val="00120CFC"/>
    <w:rsid w:val="00143DC4"/>
    <w:rsid w:val="001541B9"/>
    <w:rsid w:val="00161FB8"/>
    <w:rsid w:val="00164D63"/>
    <w:rsid w:val="001A3C78"/>
    <w:rsid w:val="001C6285"/>
    <w:rsid w:val="001C7D1F"/>
    <w:rsid w:val="001D25ED"/>
    <w:rsid w:val="001D6BD1"/>
    <w:rsid w:val="001F3663"/>
    <w:rsid w:val="001F73C4"/>
    <w:rsid w:val="0020624E"/>
    <w:rsid w:val="00215BFF"/>
    <w:rsid w:val="002247B6"/>
    <w:rsid w:val="0026522B"/>
    <w:rsid w:val="00266284"/>
    <w:rsid w:val="00271CFD"/>
    <w:rsid w:val="00284DB7"/>
    <w:rsid w:val="00297F37"/>
    <w:rsid w:val="002A58BE"/>
    <w:rsid w:val="002B7874"/>
    <w:rsid w:val="002C24B8"/>
    <w:rsid w:val="002E081E"/>
    <w:rsid w:val="002E6012"/>
    <w:rsid w:val="003021FE"/>
    <w:rsid w:val="003129FA"/>
    <w:rsid w:val="00335E36"/>
    <w:rsid w:val="00357D4A"/>
    <w:rsid w:val="00362E2A"/>
    <w:rsid w:val="0038543A"/>
    <w:rsid w:val="00391DDA"/>
    <w:rsid w:val="003A0744"/>
    <w:rsid w:val="003A7FF4"/>
    <w:rsid w:val="003B0CB3"/>
    <w:rsid w:val="003C3ABA"/>
    <w:rsid w:val="003D324F"/>
    <w:rsid w:val="003D6C7A"/>
    <w:rsid w:val="003D7320"/>
    <w:rsid w:val="003D77DD"/>
    <w:rsid w:val="003F1288"/>
    <w:rsid w:val="004063E8"/>
    <w:rsid w:val="00420E8D"/>
    <w:rsid w:val="00427675"/>
    <w:rsid w:val="00446A43"/>
    <w:rsid w:val="00466684"/>
    <w:rsid w:val="004B0F31"/>
    <w:rsid w:val="004B1B1F"/>
    <w:rsid w:val="004B2583"/>
    <w:rsid w:val="004D0514"/>
    <w:rsid w:val="004D3B63"/>
    <w:rsid w:val="004E13A4"/>
    <w:rsid w:val="005268EE"/>
    <w:rsid w:val="00537A8A"/>
    <w:rsid w:val="005410C1"/>
    <w:rsid w:val="0054265A"/>
    <w:rsid w:val="005616FE"/>
    <w:rsid w:val="0056505E"/>
    <w:rsid w:val="0059171C"/>
    <w:rsid w:val="005A2FB6"/>
    <w:rsid w:val="005C09B6"/>
    <w:rsid w:val="005E2B19"/>
    <w:rsid w:val="005E37F3"/>
    <w:rsid w:val="005E7DEF"/>
    <w:rsid w:val="00613677"/>
    <w:rsid w:val="00623919"/>
    <w:rsid w:val="00627F2A"/>
    <w:rsid w:val="00630C92"/>
    <w:rsid w:val="006420C3"/>
    <w:rsid w:val="006432D2"/>
    <w:rsid w:val="00654399"/>
    <w:rsid w:val="0065718F"/>
    <w:rsid w:val="00663D80"/>
    <w:rsid w:val="00675E33"/>
    <w:rsid w:val="00677863"/>
    <w:rsid w:val="0068093F"/>
    <w:rsid w:val="006B7DD2"/>
    <w:rsid w:val="006F1371"/>
    <w:rsid w:val="00722F6F"/>
    <w:rsid w:val="0073544A"/>
    <w:rsid w:val="00737B62"/>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601D"/>
    <w:rsid w:val="009223B2"/>
    <w:rsid w:val="0093788A"/>
    <w:rsid w:val="00945A13"/>
    <w:rsid w:val="00950762"/>
    <w:rsid w:val="00974E55"/>
    <w:rsid w:val="00981697"/>
    <w:rsid w:val="009940D0"/>
    <w:rsid w:val="009B5DDF"/>
    <w:rsid w:val="009B7EE6"/>
    <w:rsid w:val="009C1D27"/>
    <w:rsid w:val="009C53DD"/>
    <w:rsid w:val="009D3978"/>
    <w:rsid w:val="009E09F8"/>
    <w:rsid w:val="009E0FD9"/>
    <w:rsid w:val="009E6F80"/>
    <w:rsid w:val="009F299D"/>
    <w:rsid w:val="009F7214"/>
    <w:rsid w:val="00A05252"/>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82086"/>
    <w:rsid w:val="00B84DAB"/>
    <w:rsid w:val="00B93469"/>
    <w:rsid w:val="00BA3218"/>
    <w:rsid w:val="00BC006C"/>
    <w:rsid w:val="00BC4C23"/>
    <w:rsid w:val="00C234A4"/>
    <w:rsid w:val="00C454B5"/>
    <w:rsid w:val="00C65AAE"/>
    <w:rsid w:val="00C70A26"/>
    <w:rsid w:val="00C71B8E"/>
    <w:rsid w:val="00C94479"/>
    <w:rsid w:val="00CA6D5E"/>
    <w:rsid w:val="00CB0CE1"/>
    <w:rsid w:val="00CB6678"/>
    <w:rsid w:val="00CB6BE9"/>
    <w:rsid w:val="00CE205F"/>
    <w:rsid w:val="00CF1AAB"/>
    <w:rsid w:val="00CF27D0"/>
    <w:rsid w:val="00CF3CF3"/>
    <w:rsid w:val="00CF4078"/>
    <w:rsid w:val="00CF4E26"/>
    <w:rsid w:val="00CF5F62"/>
    <w:rsid w:val="00D241F0"/>
    <w:rsid w:val="00D33B82"/>
    <w:rsid w:val="00D51508"/>
    <w:rsid w:val="00D54F6E"/>
    <w:rsid w:val="00D66B30"/>
    <w:rsid w:val="00D71C86"/>
    <w:rsid w:val="00D73E58"/>
    <w:rsid w:val="00D747C3"/>
    <w:rsid w:val="00D77CB3"/>
    <w:rsid w:val="00D82E5F"/>
    <w:rsid w:val="00D86778"/>
    <w:rsid w:val="00DB1C6A"/>
    <w:rsid w:val="00DB7D84"/>
    <w:rsid w:val="00DC3A4A"/>
    <w:rsid w:val="00DD1CFB"/>
    <w:rsid w:val="00E60283"/>
    <w:rsid w:val="00E8021D"/>
    <w:rsid w:val="00E94CBC"/>
    <w:rsid w:val="00EA19A8"/>
    <w:rsid w:val="00EA7F8F"/>
    <w:rsid w:val="00EC1FF0"/>
    <w:rsid w:val="00EE4109"/>
    <w:rsid w:val="00F105DD"/>
    <w:rsid w:val="00F13603"/>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numbering" w:customStyle="1" w:styleId="Geenlijst1">
    <w:name w:val="Geen lijst1"/>
    <w:next w:val="Geenlijst"/>
    <w:uiPriority w:val="99"/>
    <w:semiHidden/>
    <w:unhideWhenUsed/>
    <w:rsid w:val="00981697"/>
  </w:style>
  <w:style w:type="paragraph" w:styleId="Lijstalinea">
    <w:name w:val="List Paragraph"/>
    <w:basedOn w:val="Standaard"/>
    <w:uiPriority w:val="34"/>
    <w:qFormat/>
    <w:rsid w:val="001D2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numbering" w:customStyle="1" w:styleId="Geenlijst1">
    <w:name w:val="Geen lijst1"/>
    <w:next w:val="Geenlijst"/>
    <w:uiPriority w:val="99"/>
    <w:semiHidden/>
    <w:unhideWhenUsed/>
    <w:rsid w:val="00981697"/>
  </w:style>
  <w:style w:type="paragraph" w:styleId="Lijstalinea">
    <w:name w:val="List Paragraph"/>
    <w:basedOn w:val="Standaard"/>
    <w:uiPriority w:val="34"/>
    <w:qFormat/>
    <w:rsid w:val="001D2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1335">
      <w:marLeft w:val="0"/>
      <w:marRight w:val="0"/>
      <w:marTop w:val="0"/>
      <w:marBottom w:val="0"/>
      <w:divBdr>
        <w:top w:val="none" w:sz="0" w:space="0" w:color="auto"/>
        <w:left w:val="none" w:sz="0" w:space="0" w:color="auto"/>
        <w:bottom w:val="none" w:sz="0" w:space="0" w:color="auto"/>
        <w:right w:val="none" w:sz="0" w:space="0" w:color="auto"/>
      </w:divBdr>
      <w:divsChild>
        <w:div w:id="549994605">
          <w:marLeft w:val="0"/>
          <w:marRight w:val="0"/>
          <w:marTop w:val="0"/>
          <w:marBottom w:val="0"/>
          <w:divBdr>
            <w:top w:val="none" w:sz="0" w:space="0" w:color="auto"/>
            <w:left w:val="none" w:sz="0" w:space="0" w:color="auto"/>
            <w:bottom w:val="none" w:sz="0" w:space="0" w:color="auto"/>
            <w:right w:val="none" w:sz="0" w:space="0" w:color="auto"/>
          </w:divBdr>
          <w:divsChild>
            <w:div w:id="865600484">
              <w:marLeft w:val="0"/>
              <w:marRight w:val="0"/>
              <w:marTop w:val="0"/>
              <w:marBottom w:val="0"/>
              <w:divBdr>
                <w:top w:val="none" w:sz="0" w:space="0" w:color="auto"/>
                <w:left w:val="none" w:sz="0" w:space="0" w:color="auto"/>
                <w:bottom w:val="none" w:sz="0" w:space="0" w:color="auto"/>
                <w:right w:val="none" w:sz="0" w:space="0" w:color="auto"/>
              </w:divBdr>
            </w:div>
            <w:div w:id="1392270924">
              <w:marLeft w:val="0"/>
              <w:marRight w:val="0"/>
              <w:marTop w:val="0"/>
              <w:marBottom w:val="0"/>
              <w:divBdr>
                <w:top w:val="none" w:sz="0" w:space="0" w:color="auto"/>
                <w:left w:val="none" w:sz="0" w:space="0" w:color="auto"/>
                <w:bottom w:val="none" w:sz="0" w:space="0" w:color="auto"/>
                <w:right w:val="none" w:sz="0" w:space="0" w:color="auto"/>
              </w:divBdr>
            </w:div>
            <w:div w:id="1570069291">
              <w:marLeft w:val="0"/>
              <w:marRight w:val="0"/>
              <w:marTop w:val="0"/>
              <w:marBottom w:val="0"/>
              <w:divBdr>
                <w:top w:val="none" w:sz="0" w:space="0" w:color="auto"/>
                <w:left w:val="none" w:sz="0" w:space="0" w:color="auto"/>
                <w:bottom w:val="none" w:sz="0" w:space="0" w:color="auto"/>
                <w:right w:val="none" w:sz="0" w:space="0" w:color="auto"/>
              </w:divBdr>
              <w:divsChild>
                <w:div w:id="654067202">
                  <w:marLeft w:val="0"/>
                  <w:marRight w:val="0"/>
                  <w:marTop w:val="0"/>
                  <w:marBottom w:val="0"/>
                  <w:divBdr>
                    <w:top w:val="single" w:sz="6" w:space="0" w:color="A8A8A8"/>
                    <w:left w:val="single" w:sz="6" w:space="0" w:color="A8A8A8"/>
                    <w:bottom w:val="single" w:sz="6" w:space="0" w:color="A8A8A8"/>
                    <w:right w:val="single" w:sz="6" w:space="0" w:color="A8A8A8"/>
                  </w:divBdr>
                  <w:divsChild>
                    <w:div w:id="465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5697">
              <w:marLeft w:val="0"/>
              <w:marRight w:val="0"/>
              <w:marTop w:val="0"/>
              <w:marBottom w:val="0"/>
              <w:divBdr>
                <w:top w:val="none" w:sz="0" w:space="0" w:color="auto"/>
                <w:left w:val="none" w:sz="0" w:space="0" w:color="auto"/>
                <w:bottom w:val="none" w:sz="0" w:space="0" w:color="auto"/>
                <w:right w:val="none" w:sz="0" w:space="0" w:color="auto"/>
              </w:divBdr>
            </w:div>
            <w:div w:id="1237595266">
              <w:marLeft w:val="0"/>
              <w:marRight w:val="0"/>
              <w:marTop w:val="0"/>
              <w:marBottom w:val="0"/>
              <w:divBdr>
                <w:top w:val="none" w:sz="0" w:space="0" w:color="auto"/>
                <w:left w:val="none" w:sz="0" w:space="0" w:color="auto"/>
                <w:bottom w:val="none" w:sz="0" w:space="0" w:color="auto"/>
                <w:right w:val="none" w:sz="0" w:space="0" w:color="auto"/>
              </w:divBdr>
              <w:divsChild>
                <w:div w:id="1312098283">
                  <w:marLeft w:val="0"/>
                  <w:marRight w:val="0"/>
                  <w:marTop w:val="0"/>
                  <w:marBottom w:val="0"/>
                  <w:divBdr>
                    <w:top w:val="none" w:sz="0" w:space="0" w:color="auto"/>
                    <w:left w:val="none" w:sz="0" w:space="0" w:color="auto"/>
                    <w:bottom w:val="none" w:sz="0" w:space="0" w:color="auto"/>
                    <w:right w:val="none" w:sz="0" w:space="0" w:color="auto"/>
                  </w:divBdr>
                  <w:divsChild>
                    <w:div w:id="19744455">
                      <w:marLeft w:val="0"/>
                      <w:marRight w:val="0"/>
                      <w:marTop w:val="0"/>
                      <w:marBottom w:val="0"/>
                      <w:divBdr>
                        <w:top w:val="none" w:sz="0" w:space="0" w:color="auto"/>
                        <w:left w:val="none" w:sz="0" w:space="0" w:color="auto"/>
                        <w:bottom w:val="none" w:sz="0" w:space="0" w:color="auto"/>
                        <w:right w:val="none" w:sz="0" w:space="0" w:color="auto"/>
                      </w:divBdr>
                      <w:divsChild>
                        <w:div w:id="14760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01087">
              <w:marLeft w:val="0"/>
              <w:marRight w:val="0"/>
              <w:marTop w:val="0"/>
              <w:marBottom w:val="0"/>
              <w:divBdr>
                <w:top w:val="none" w:sz="0" w:space="0" w:color="auto"/>
                <w:left w:val="none" w:sz="0" w:space="0" w:color="auto"/>
                <w:bottom w:val="none" w:sz="0" w:space="0" w:color="auto"/>
                <w:right w:val="none" w:sz="0" w:space="0" w:color="auto"/>
              </w:divBdr>
            </w:div>
            <w:div w:id="622271607">
              <w:marLeft w:val="0"/>
              <w:marRight w:val="0"/>
              <w:marTop w:val="0"/>
              <w:marBottom w:val="0"/>
              <w:divBdr>
                <w:top w:val="none" w:sz="0" w:space="0" w:color="auto"/>
                <w:left w:val="none" w:sz="0" w:space="0" w:color="auto"/>
                <w:bottom w:val="none" w:sz="0" w:space="0" w:color="auto"/>
                <w:right w:val="none" w:sz="0" w:space="0" w:color="auto"/>
              </w:divBdr>
            </w:div>
            <w:div w:id="262689538">
              <w:marLeft w:val="0"/>
              <w:marRight w:val="0"/>
              <w:marTop w:val="0"/>
              <w:marBottom w:val="0"/>
              <w:divBdr>
                <w:top w:val="none" w:sz="0" w:space="0" w:color="auto"/>
                <w:left w:val="none" w:sz="0" w:space="0" w:color="auto"/>
                <w:bottom w:val="none" w:sz="0" w:space="0" w:color="auto"/>
                <w:right w:val="none" w:sz="0" w:space="0" w:color="auto"/>
              </w:divBdr>
              <w:divsChild>
                <w:div w:id="3299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3264">
      <w:marLeft w:val="0"/>
      <w:marRight w:val="0"/>
      <w:marTop w:val="0"/>
      <w:marBottom w:val="0"/>
      <w:divBdr>
        <w:top w:val="none" w:sz="0" w:space="0" w:color="auto"/>
        <w:left w:val="none" w:sz="0" w:space="0" w:color="auto"/>
        <w:bottom w:val="none" w:sz="0" w:space="0" w:color="auto"/>
        <w:right w:val="none" w:sz="0" w:space="0" w:color="auto"/>
      </w:divBdr>
      <w:divsChild>
        <w:div w:id="717629850">
          <w:marLeft w:val="0"/>
          <w:marRight w:val="0"/>
          <w:marTop w:val="0"/>
          <w:marBottom w:val="0"/>
          <w:divBdr>
            <w:top w:val="none" w:sz="0" w:space="0" w:color="auto"/>
            <w:left w:val="none" w:sz="0" w:space="0" w:color="auto"/>
            <w:bottom w:val="none" w:sz="0" w:space="0" w:color="auto"/>
            <w:right w:val="none" w:sz="0" w:space="0" w:color="auto"/>
          </w:divBdr>
          <w:divsChild>
            <w:div w:id="1079524197">
              <w:marLeft w:val="0"/>
              <w:marRight w:val="0"/>
              <w:marTop w:val="0"/>
              <w:marBottom w:val="0"/>
              <w:divBdr>
                <w:top w:val="none" w:sz="0" w:space="0" w:color="auto"/>
                <w:left w:val="none" w:sz="0" w:space="0" w:color="auto"/>
                <w:bottom w:val="none" w:sz="0" w:space="0" w:color="auto"/>
                <w:right w:val="none" w:sz="0" w:space="0" w:color="auto"/>
              </w:divBdr>
            </w:div>
          </w:divsChild>
        </w:div>
        <w:div w:id="928927386">
          <w:marLeft w:val="0"/>
          <w:marRight w:val="0"/>
          <w:marTop w:val="0"/>
          <w:marBottom w:val="0"/>
          <w:divBdr>
            <w:top w:val="none" w:sz="0" w:space="0" w:color="auto"/>
            <w:left w:val="none" w:sz="0" w:space="0" w:color="auto"/>
            <w:bottom w:val="none" w:sz="0" w:space="0" w:color="auto"/>
            <w:right w:val="none" w:sz="0" w:space="0" w:color="auto"/>
          </w:divBdr>
          <w:divsChild>
            <w:div w:id="525295427">
              <w:marLeft w:val="0"/>
              <w:marRight w:val="0"/>
              <w:marTop w:val="0"/>
              <w:marBottom w:val="0"/>
              <w:divBdr>
                <w:top w:val="none" w:sz="0" w:space="0" w:color="auto"/>
                <w:left w:val="none" w:sz="0" w:space="0" w:color="auto"/>
                <w:bottom w:val="none" w:sz="0" w:space="0" w:color="auto"/>
                <w:right w:val="none" w:sz="0" w:space="0" w:color="auto"/>
              </w:divBdr>
            </w:div>
          </w:divsChild>
        </w:div>
        <w:div w:id="2042851472">
          <w:marLeft w:val="0"/>
          <w:marRight w:val="0"/>
          <w:marTop w:val="0"/>
          <w:marBottom w:val="0"/>
          <w:divBdr>
            <w:top w:val="none" w:sz="0" w:space="0" w:color="auto"/>
            <w:left w:val="none" w:sz="0" w:space="0" w:color="auto"/>
            <w:bottom w:val="none" w:sz="0" w:space="0" w:color="auto"/>
            <w:right w:val="none" w:sz="0" w:space="0" w:color="auto"/>
          </w:divBdr>
          <w:divsChild>
            <w:div w:id="202522308">
              <w:marLeft w:val="0"/>
              <w:marRight w:val="0"/>
              <w:marTop w:val="0"/>
              <w:marBottom w:val="0"/>
              <w:divBdr>
                <w:top w:val="none" w:sz="0" w:space="0" w:color="auto"/>
                <w:left w:val="none" w:sz="0" w:space="0" w:color="auto"/>
                <w:bottom w:val="none" w:sz="0" w:space="0" w:color="auto"/>
                <w:right w:val="none" w:sz="0" w:space="0" w:color="auto"/>
              </w:divBdr>
            </w:div>
          </w:divsChild>
        </w:div>
        <w:div w:id="1188521212">
          <w:marLeft w:val="0"/>
          <w:marRight w:val="0"/>
          <w:marTop w:val="0"/>
          <w:marBottom w:val="0"/>
          <w:divBdr>
            <w:top w:val="none" w:sz="0" w:space="0" w:color="auto"/>
            <w:left w:val="none" w:sz="0" w:space="0" w:color="auto"/>
            <w:bottom w:val="none" w:sz="0" w:space="0" w:color="auto"/>
            <w:right w:val="none" w:sz="0" w:space="0" w:color="auto"/>
          </w:divBdr>
          <w:divsChild>
            <w:div w:id="1229027518">
              <w:marLeft w:val="0"/>
              <w:marRight w:val="0"/>
              <w:marTop w:val="0"/>
              <w:marBottom w:val="0"/>
              <w:divBdr>
                <w:top w:val="none" w:sz="0" w:space="0" w:color="auto"/>
                <w:left w:val="none" w:sz="0" w:space="0" w:color="auto"/>
                <w:bottom w:val="none" w:sz="0" w:space="0" w:color="auto"/>
                <w:right w:val="none" w:sz="0" w:space="0" w:color="auto"/>
              </w:divBdr>
            </w:div>
          </w:divsChild>
        </w:div>
        <w:div w:id="12268756">
          <w:marLeft w:val="0"/>
          <w:marRight w:val="0"/>
          <w:marTop w:val="0"/>
          <w:marBottom w:val="0"/>
          <w:divBdr>
            <w:top w:val="none" w:sz="0" w:space="0" w:color="auto"/>
            <w:left w:val="none" w:sz="0" w:space="0" w:color="auto"/>
            <w:bottom w:val="none" w:sz="0" w:space="0" w:color="auto"/>
            <w:right w:val="none" w:sz="0" w:space="0" w:color="auto"/>
          </w:divBdr>
          <w:divsChild>
            <w:div w:id="9283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94424">
      <w:marLeft w:val="0"/>
      <w:marRight w:val="0"/>
      <w:marTop w:val="0"/>
      <w:marBottom w:val="0"/>
      <w:divBdr>
        <w:top w:val="none" w:sz="0" w:space="0" w:color="auto"/>
        <w:left w:val="none" w:sz="0" w:space="0" w:color="auto"/>
        <w:bottom w:val="none" w:sz="0" w:space="0" w:color="auto"/>
        <w:right w:val="none" w:sz="0" w:space="0" w:color="auto"/>
      </w:divBdr>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75369">
      <w:marLeft w:val="0"/>
      <w:marRight w:val="0"/>
      <w:marTop w:val="0"/>
      <w:marBottom w:val="0"/>
      <w:divBdr>
        <w:top w:val="none" w:sz="0" w:space="0" w:color="auto"/>
        <w:left w:val="none" w:sz="0" w:space="0" w:color="auto"/>
        <w:bottom w:val="none" w:sz="0" w:space="0" w:color="auto"/>
        <w:right w:val="none" w:sz="0" w:space="0" w:color="auto"/>
      </w:divBdr>
      <w:divsChild>
        <w:div w:id="1338117361">
          <w:marLeft w:val="0"/>
          <w:marRight w:val="0"/>
          <w:marTop w:val="0"/>
          <w:marBottom w:val="0"/>
          <w:divBdr>
            <w:top w:val="none" w:sz="0" w:space="0" w:color="auto"/>
            <w:left w:val="none" w:sz="0" w:space="0" w:color="auto"/>
            <w:bottom w:val="none" w:sz="0" w:space="0" w:color="auto"/>
            <w:right w:val="none" w:sz="0" w:space="0" w:color="auto"/>
          </w:divBdr>
        </w:div>
        <w:div w:id="1417753416">
          <w:marLeft w:val="0"/>
          <w:marRight w:val="0"/>
          <w:marTop w:val="0"/>
          <w:marBottom w:val="0"/>
          <w:divBdr>
            <w:top w:val="none" w:sz="0" w:space="0" w:color="auto"/>
            <w:left w:val="none" w:sz="0" w:space="0" w:color="auto"/>
            <w:bottom w:val="none" w:sz="0" w:space="0" w:color="auto"/>
            <w:right w:val="none" w:sz="0" w:space="0" w:color="auto"/>
          </w:divBdr>
          <w:divsChild>
            <w:div w:id="6836403">
              <w:marLeft w:val="0"/>
              <w:marRight w:val="0"/>
              <w:marTop w:val="0"/>
              <w:marBottom w:val="0"/>
              <w:divBdr>
                <w:top w:val="none" w:sz="0" w:space="0" w:color="auto"/>
                <w:left w:val="none" w:sz="0" w:space="0" w:color="auto"/>
                <w:bottom w:val="none" w:sz="0" w:space="0" w:color="auto"/>
                <w:right w:val="none" w:sz="0" w:space="0" w:color="auto"/>
              </w:divBdr>
            </w:div>
            <w:div w:id="96340177">
              <w:marLeft w:val="0"/>
              <w:marRight w:val="0"/>
              <w:marTop w:val="0"/>
              <w:marBottom w:val="0"/>
              <w:divBdr>
                <w:top w:val="none" w:sz="0" w:space="0" w:color="auto"/>
                <w:left w:val="none" w:sz="0" w:space="0" w:color="auto"/>
                <w:bottom w:val="none" w:sz="0" w:space="0" w:color="auto"/>
                <w:right w:val="none" w:sz="0" w:space="0" w:color="auto"/>
              </w:divBdr>
            </w:div>
          </w:divsChild>
        </w:div>
        <w:div w:id="836724142">
          <w:marLeft w:val="0"/>
          <w:marRight w:val="0"/>
          <w:marTop w:val="0"/>
          <w:marBottom w:val="0"/>
          <w:divBdr>
            <w:top w:val="none" w:sz="0" w:space="0" w:color="auto"/>
            <w:left w:val="none" w:sz="0" w:space="0" w:color="auto"/>
            <w:bottom w:val="none" w:sz="0" w:space="0" w:color="auto"/>
            <w:right w:val="none" w:sz="0" w:space="0" w:color="auto"/>
          </w:divBdr>
          <w:divsChild>
            <w:div w:id="1056052715">
              <w:marLeft w:val="0"/>
              <w:marRight w:val="0"/>
              <w:marTop w:val="0"/>
              <w:marBottom w:val="0"/>
              <w:divBdr>
                <w:top w:val="none" w:sz="0" w:space="0" w:color="auto"/>
                <w:left w:val="none" w:sz="0" w:space="0" w:color="auto"/>
                <w:bottom w:val="none" w:sz="0" w:space="0" w:color="auto"/>
                <w:right w:val="none" w:sz="0" w:space="0" w:color="auto"/>
              </w:divBdr>
            </w:div>
            <w:div w:id="229049270">
              <w:marLeft w:val="0"/>
              <w:marRight w:val="0"/>
              <w:marTop w:val="0"/>
              <w:marBottom w:val="0"/>
              <w:divBdr>
                <w:top w:val="none" w:sz="0" w:space="0" w:color="auto"/>
                <w:left w:val="none" w:sz="0" w:space="0" w:color="auto"/>
                <w:bottom w:val="none" w:sz="0" w:space="0" w:color="auto"/>
                <w:right w:val="none" w:sz="0" w:space="0" w:color="auto"/>
              </w:divBdr>
            </w:div>
            <w:div w:id="677124182">
              <w:marLeft w:val="0"/>
              <w:marRight w:val="0"/>
              <w:marTop w:val="0"/>
              <w:marBottom w:val="0"/>
              <w:divBdr>
                <w:top w:val="none" w:sz="0" w:space="0" w:color="auto"/>
                <w:left w:val="none" w:sz="0" w:space="0" w:color="auto"/>
                <w:bottom w:val="none" w:sz="0" w:space="0" w:color="auto"/>
                <w:right w:val="none" w:sz="0" w:space="0" w:color="auto"/>
              </w:divBdr>
              <w:divsChild>
                <w:div w:id="17755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Bestand:Nieuwstadt_susteren_1653.png" TargetMode="External"/><Relationship Id="rId18" Type="http://schemas.openxmlformats.org/officeDocument/2006/relationships/hyperlink" Target="http://nl.wikipedia.org/wiki/Kasteel_Mille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Vestingstad" TargetMode="External"/><Relationship Id="rId17" Type="http://schemas.openxmlformats.org/officeDocument/2006/relationships/hyperlink" Target="http://nl.wikipedia.org/wiki/Stadsw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Verdedigingswerk" TargetMode="External"/><Relationship Id="rId20" Type="http://schemas.openxmlformats.org/officeDocument/2006/relationships/hyperlink" Target="http://nl.wikipedia.org/wiki/Stadsrecht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27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Slag_van_Woeringen" TargetMode="External"/><Relationship Id="rId23" Type="http://schemas.openxmlformats.org/officeDocument/2006/relationships/footer" Target="footer2.xml"/><Relationship Id="rId10" Type="http://schemas.openxmlformats.org/officeDocument/2006/relationships/hyperlink" Target="http://toolserver.org/~geohack/geohack.php?language=nl&amp;params=51_2_13_N_5_51_43_E_type:city_zoom:15_region:NL&amp;pagename=Nieuwstadt" TargetMode="External"/><Relationship Id="rId19" Type="http://schemas.openxmlformats.org/officeDocument/2006/relationships/hyperlink" Target="http://nl.wikipedia.org/wiki/158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3063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3493</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2</cp:revision>
  <dcterms:created xsi:type="dcterms:W3CDTF">2011-07-27T14:14:00Z</dcterms:created>
  <dcterms:modified xsi:type="dcterms:W3CDTF">2011-07-27T14:14:00Z</dcterms:modified>
</cp:coreProperties>
</file>